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Default="008D2C8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59180" cy="971550"/>
                  <wp:effectExtent l="0" t="0" r="7620" b="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Default="008D2C84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Default="008D2C84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Pr="00394DFC" w:rsidRDefault="00394DFC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94DF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315ECF" wp14:editId="010ED64A">
                      <wp:simplePos x="0" y="0"/>
                      <wp:positionH relativeFrom="column">
                        <wp:posOffset>-87630</wp:posOffset>
                      </wp:positionH>
                      <wp:positionV relativeFrom="page">
                        <wp:posOffset>25400</wp:posOffset>
                      </wp:positionV>
                      <wp:extent cx="614362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CFE15"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9pt,2pt" to="47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94DFC" w:rsidRPr="00173C0F" w:rsidRDefault="00394DFC" w:rsidP="008D2C84">
      <w:pPr>
        <w:jc w:val="center"/>
      </w:pPr>
    </w:p>
    <w:p w:rsidR="008D2C84" w:rsidRDefault="008D2C84" w:rsidP="008D2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D2C84" w:rsidRPr="00173C0F" w:rsidRDefault="008D2C84" w:rsidP="008D2C8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</w:tblGrid>
      <w:tr w:rsidR="008D2C84" w:rsidTr="00401A8C">
        <w:trPr>
          <w:trHeight w:val="32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C84" w:rsidRPr="007F1BFE" w:rsidRDefault="008D2C84" w:rsidP="008D2C84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26.06.2019 </w:t>
            </w:r>
            <w:r w:rsidRPr="007F1BF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465-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8D2C84" w:rsidTr="00401A8C">
        <w:trPr>
          <w:trHeight w:val="32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C84" w:rsidRPr="007F1BFE" w:rsidRDefault="008D2C84" w:rsidP="008D2C84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21-я </w:t>
            </w:r>
            <w:r w:rsidRPr="007F1BFE">
              <w:rPr>
                <w:sz w:val="24"/>
                <w:szCs w:val="24"/>
              </w:rPr>
              <w:t>сессия</w:t>
            </w:r>
          </w:p>
        </w:tc>
      </w:tr>
      <w:tr w:rsidR="008D2C84" w:rsidTr="00401A8C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2C84" w:rsidRPr="007F1BFE" w:rsidRDefault="008D2C84" w:rsidP="008D2C84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D2C84" w:rsidRDefault="008D2C84" w:rsidP="008D2C84">
      <w:pPr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8D2C84" w:rsidRPr="00CB1069" w:rsidTr="00401A8C">
        <w:trPr>
          <w:trHeight w:val="1341"/>
        </w:trPr>
        <w:tc>
          <w:tcPr>
            <w:tcW w:w="4820" w:type="dxa"/>
          </w:tcPr>
          <w:p w:rsidR="008D2C84" w:rsidRPr="00C15CEF" w:rsidRDefault="008D2C84" w:rsidP="00383C9D">
            <w:pPr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 xml:space="preserve">принятии решения о </w:t>
            </w:r>
            <w:r>
              <w:t>п</w:t>
            </w:r>
            <w:r w:rsidRPr="00991F1C">
              <w:t xml:space="preserve">орядке </w:t>
            </w:r>
            <w:r>
              <w:t>назначения и проведения опроса граждан в</w:t>
            </w:r>
            <w:r w:rsidRPr="0073386E">
              <w:t xml:space="preserve"> </w:t>
            </w:r>
            <w:r w:rsidRPr="00EC66E8">
              <w:t>Петропавловск-Камчатско</w:t>
            </w:r>
            <w:r>
              <w:t xml:space="preserve">м </w:t>
            </w:r>
            <w:r w:rsidRPr="0073386E">
              <w:t>городско</w:t>
            </w:r>
            <w:r>
              <w:t>м</w:t>
            </w:r>
            <w:r w:rsidRPr="0073386E">
              <w:t xml:space="preserve"> округ</w:t>
            </w:r>
            <w:r>
              <w:t>е</w:t>
            </w:r>
          </w:p>
        </w:tc>
      </w:tr>
    </w:tbl>
    <w:p w:rsidR="008D2C84" w:rsidRDefault="008D2C84" w:rsidP="008D2C84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8D2C84" w:rsidRPr="00A96C03" w:rsidRDefault="008D2C84" w:rsidP="008D2C84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 xml:space="preserve">Рассмотрев проект решения о </w:t>
      </w:r>
      <w:r>
        <w:t>п</w:t>
      </w:r>
      <w:r w:rsidRPr="00991F1C">
        <w:t xml:space="preserve">орядке </w:t>
      </w:r>
      <w:r>
        <w:t>назначения и проведения опроса граждан в</w:t>
      </w:r>
      <w:r w:rsidRPr="0073386E">
        <w:t xml:space="preserve"> </w:t>
      </w:r>
      <w:r w:rsidRPr="00EC66E8">
        <w:t>Петропавловск-Камчатско</w:t>
      </w:r>
      <w:r>
        <w:t xml:space="preserve">м </w:t>
      </w:r>
      <w:r w:rsidRPr="0073386E">
        <w:t>городско</w:t>
      </w:r>
      <w:r>
        <w:t>м</w:t>
      </w:r>
      <w:r w:rsidRPr="0073386E">
        <w:t xml:space="preserve"> округ</w:t>
      </w:r>
      <w:r>
        <w:t>е,</w:t>
      </w:r>
      <w:r>
        <w:rPr>
          <w:rFonts w:eastAsiaTheme="majorEastAsia"/>
        </w:rPr>
        <w:t xml:space="preserve"> </w:t>
      </w:r>
      <w:r w:rsidRPr="00106EF7">
        <w:rPr>
          <w:rFonts w:eastAsiaTheme="majorEastAsia"/>
        </w:rPr>
        <w:t xml:space="preserve">внесенный </w:t>
      </w:r>
      <w:r>
        <w:rPr>
          <w:rFonts w:eastAsiaTheme="majorEastAsia"/>
        </w:rPr>
        <w:t xml:space="preserve">исполняющим обязанности председателя Городской Думы </w:t>
      </w:r>
      <w:r w:rsidRPr="00A96C03">
        <w:t xml:space="preserve">Петропавловск-Камчатского городского округа </w:t>
      </w:r>
      <w:proofErr w:type="spellStart"/>
      <w:r>
        <w:t>Прудким</w:t>
      </w:r>
      <w:proofErr w:type="spellEnd"/>
      <w:r>
        <w:t xml:space="preserve"> Д.А</w:t>
      </w:r>
      <w:r w:rsidRPr="00A96C03">
        <w:t xml:space="preserve">., </w:t>
      </w:r>
      <w:r>
        <w:t xml:space="preserve">в соответствии со статьей </w:t>
      </w:r>
      <w:r w:rsidRPr="00F75A31">
        <w:t>31 Федерального закона от 06.10.2003 № 131-ФЗ «Об общих принципах организации местного самоуправления</w:t>
      </w:r>
      <w:r>
        <w:t xml:space="preserve"> </w:t>
      </w:r>
      <w:r w:rsidRPr="00F75A31">
        <w:t>в Российской Федерации», статьей 2</w:t>
      </w:r>
      <w:r>
        <w:t>4</w:t>
      </w:r>
      <w:r w:rsidRPr="00F75A31">
        <w:t xml:space="preserve"> Устава Петропавловск-Камчатского городского округа</w:t>
      </w:r>
      <w:r w:rsidRPr="00A96C03">
        <w:t xml:space="preserve"> Городская Дума Петропавловск-Камчатского городского округа</w:t>
      </w:r>
    </w:p>
    <w:p w:rsidR="008D2C84" w:rsidRPr="00F83734" w:rsidRDefault="008D2C84" w:rsidP="008D2C84">
      <w:pPr>
        <w:jc w:val="both"/>
      </w:pPr>
    </w:p>
    <w:p w:rsidR="008D2C84" w:rsidRDefault="008D2C84" w:rsidP="008D2C84">
      <w:pPr>
        <w:rPr>
          <w:b/>
        </w:rPr>
      </w:pPr>
      <w:r w:rsidRPr="00686805">
        <w:rPr>
          <w:b/>
        </w:rPr>
        <w:t>РЕШИЛА:</w:t>
      </w:r>
    </w:p>
    <w:p w:rsidR="008D2C84" w:rsidRDefault="008D2C84" w:rsidP="008D2C84">
      <w:pPr>
        <w:jc w:val="both"/>
      </w:pPr>
    </w:p>
    <w:p w:rsidR="008D2C84" w:rsidRPr="00192200" w:rsidRDefault="008D2C84" w:rsidP="00401A8C">
      <w:pPr>
        <w:autoSpaceDE w:val="0"/>
        <w:autoSpaceDN w:val="0"/>
        <w:adjustRightInd w:val="0"/>
        <w:ind w:firstLine="709"/>
        <w:jc w:val="both"/>
      </w:pPr>
      <w:r w:rsidRPr="000A3E35">
        <w:t xml:space="preserve">1. </w:t>
      </w:r>
      <w:r w:rsidRPr="00192200">
        <w:t xml:space="preserve">Принять </w:t>
      </w:r>
      <w:r>
        <w:t xml:space="preserve">Решение </w:t>
      </w:r>
      <w:r w:rsidRPr="00F75A31">
        <w:t>о порядке назначения и проведения опроса граждан</w:t>
      </w:r>
      <w:r>
        <w:br/>
      </w:r>
      <w:r w:rsidRPr="00F75A31">
        <w:t>в Петропавловск-Камчатском городском округе</w:t>
      </w:r>
      <w:r w:rsidRPr="00192200">
        <w:t>.</w:t>
      </w:r>
    </w:p>
    <w:p w:rsidR="008D2C84" w:rsidRPr="000A3E35" w:rsidRDefault="008D2C84" w:rsidP="00401A8C">
      <w:pPr>
        <w:ind w:firstLine="709"/>
        <w:jc w:val="both"/>
        <w:rPr>
          <w:bCs/>
        </w:rPr>
      </w:pPr>
      <w:r>
        <w:t xml:space="preserve">2. </w:t>
      </w:r>
      <w:r w:rsidRPr="000A3E35">
        <w:rPr>
          <w:bCs/>
        </w:rPr>
        <w:t>Направить принятое Решение Глав</w:t>
      </w:r>
      <w:r>
        <w:rPr>
          <w:bCs/>
        </w:rPr>
        <w:t>е</w:t>
      </w:r>
      <w:r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8D2C84" w:rsidTr="00383C9D">
        <w:tc>
          <w:tcPr>
            <w:tcW w:w="4259" w:type="dxa"/>
          </w:tcPr>
          <w:p w:rsidR="008D2C84" w:rsidRDefault="008D2C84" w:rsidP="00383C9D">
            <w:pPr>
              <w:autoSpaceDE w:val="0"/>
              <w:autoSpaceDN w:val="0"/>
              <w:adjustRightInd w:val="0"/>
              <w:ind w:left="-104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left="-104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379" w:type="dxa"/>
          </w:tcPr>
          <w:p w:rsidR="008D2C84" w:rsidRDefault="008D2C84" w:rsidP="00383C9D">
            <w:pPr>
              <w:autoSpaceDE w:val="0"/>
              <w:autoSpaceDN w:val="0"/>
              <w:adjustRightInd w:val="0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>Г.В. Монахова</w:t>
            </w:r>
          </w:p>
        </w:tc>
      </w:tr>
    </w:tbl>
    <w:p w:rsidR="006357F8" w:rsidRDefault="006357F8">
      <w:pPr>
        <w:sectPr w:rsidR="006357F8" w:rsidSect="008D2C84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0E8DB27" wp14:editId="002C1FBE">
                  <wp:extent cx="1121410" cy="970280"/>
                  <wp:effectExtent l="0" t="0" r="2540" b="1270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CA74D2" wp14:editId="6CF0757D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3C31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357F8" w:rsidRPr="00173C0F" w:rsidRDefault="006357F8" w:rsidP="006357F8">
      <w:pPr>
        <w:jc w:val="center"/>
      </w:pPr>
    </w:p>
    <w:p w:rsidR="006357F8" w:rsidRDefault="006357F8" w:rsidP="006357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357F8" w:rsidRPr="00173C0F" w:rsidRDefault="006357F8" w:rsidP="006357F8">
      <w:pPr>
        <w:jc w:val="center"/>
      </w:pPr>
    </w:p>
    <w:p w:rsidR="006357F8" w:rsidRPr="00916BA0" w:rsidRDefault="006357F8" w:rsidP="006357F8">
      <w:pPr>
        <w:jc w:val="center"/>
      </w:pPr>
      <w:r>
        <w:t xml:space="preserve">от 28.06.2019 </w:t>
      </w:r>
      <w:r w:rsidRPr="00916BA0">
        <w:t>№</w:t>
      </w:r>
      <w:r>
        <w:t xml:space="preserve"> 186</w:t>
      </w:r>
      <w:r w:rsidRPr="00916BA0">
        <w:t>-нд</w:t>
      </w:r>
    </w:p>
    <w:p w:rsidR="006357F8" w:rsidRPr="00916BA0" w:rsidRDefault="006357F8" w:rsidP="006357F8">
      <w:pPr>
        <w:jc w:val="center"/>
      </w:pPr>
    </w:p>
    <w:p w:rsidR="006357F8" w:rsidRPr="0065507C" w:rsidRDefault="006357F8" w:rsidP="006357F8">
      <w:pPr>
        <w:autoSpaceDE w:val="0"/>
        <w:autoSpaceDN w:val="0"/>
        <w:adjustRightInd w:val="0"/>
        <w:jc w:val="center"/>
        <w:rPr>
          <w:b/>
        </w:rPr>
      </w:pPr>
      <w:bookmarkStart w:id="0" w:name="sub_40072"/>
      <w:r w:rsidRPr="001D3753">
        <w:rPr>
          <w:b/>
        </w:rPr>
        <w:t xml:space="preserve">О </w:t>
      </w:r>
      <w:r w:rsidRPr="0065507C">
        <w:rPr>
          <w:b/>
        </w:rPr>
        <w:t>порядке назначения и проведения опроса граждан в Петропавловск-Камчатском городском округе</w:t>
      </w:r>
    </w:p>
    <w:p w:rsidR="006357F8" w:rsidRPr="00916BA0" w:rsidRDefault="006357F8" w:rsidP="006357F8">
      <w:pPr>
        <w:autoSpaceDE w:val="0"/>
        <w:autoSpaceDN w:val="0"/>
        <w:adjustRightInd w:val="0"/>
        <w:jc w:val="center"/>
        <w:rPr>
          <w:bCs/>
        </w:rPr>
      </w:pPr>
    </w:p>
    <w:p w:rsidR="006357F8" w:rsidRPr="00916BA0" w:rsidRDefault="006357F8" w:rsidP="006357F8">
      <w:pPr>
        <w:jc w:val="center"/>
        <w:rPr>
          <w:i/>
          <w:sz w:val="24"/>
          <w:szCs w:val="24"/>
        </w:rPr>
      </w:pPr>
      <w:r w:rsidRPr="00916BA0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6357F8" w:rsidRPr="00916BA0" w:rsidRDefault="006357F8" w:rsidP="006357F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(решение от 26.06.2019 </w:t>
      </w:r>
      <w:r w:rsidRPr="00916BA0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465</w:t>
      </w:r>
      <w:r w:rsidRPr="00916BA0">
        <w:rPr>
          <w:i/>
          <w:sz w:val="24"/>
          <w:szCs w:val="24"/>
        </w:rPr>
        <w:t>-р)</w:t>
      </w:r>
    </w:p>
    <w:p w:rsidR="006357F8" w:rsidRDefault="006357F8" w:rsidP="006357F8">
      <w:pPr>
        <w:widowControl w:val="0"/>
        <w:autoSpaceDE w:val="0"/>
        <w:autoSpaceDN w:val="0"/>
        <w:jc w:val="center"/>
      </w:pPr>
    </w:p>
    <w:p w:rsidR="00D65FE1" w:rsidRDefault="00D65FE1" w:rsidP="00D65FE1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D65FE1">
        <w:rPr>
          <w:i/>
          <w:sz w:val="24"/>
          <w:szCs w:val="24"/>
        </w:rPr>
        <w:t xml:space="preserve">С изменениями от </w:t>
      </w:r>
    </w:p>
    <w:p w:rsidR="00D65FE1" w:rsidRDefault="00D65FE1" w:rsidP="00D65FE1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D65FE1">
        <w:rPr>
          <w:i/>
          <w:sz w:val="24"/>
          <w:szCs w:val="24"/>
        </w:rPr>
        <w:t>28.08.2020 № 275-нд (26.08.2020 № 705-р)</w:t>
      </w:r>
      <w:r w:rsidR="00260819">
        <w:rPr>
          <w:i/>
          <w:sz w:val="24"/>
          <w:szCs w:val="24"/>
        </w:rPr>
        <w:t>;</w:t>
      </w:r>
    </w:p>
    <w:p w:rsidR="00260819" w:rsidRDefault="00260819" w:rsidP="00D65FE1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28.10.2021 № 416-нд (27.10.2021 № 1044-р)</w:t>
      </w:r>
      <w:r w:rsidR="00A330FC">
        <w:rPr>
          <w:i/>
          <w:sz w:val="24"/>
          <w:szCs w:val="24"/>
        </w:rPr>
        <w:t>;</w:t>
      </w:r>
    </w:p>
    <w:p w:rsidR="00A330FC" w:rsidRDefault="00A330FC" w:rsidP="00D65FE1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26.08.2022 № 482-нд (24.08.2022 № 1226-р)</w:t>
      </w:r>
    </w:p>
    <w:p w:rsidR="00D65FE1" w:rsidRPr="00D65FE1" w:rsidRDefault="00D65FE1" w:rsidP="00D65FE1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6357F8" w:rsidRPr="009A0263" w:rsidRDefault="009A0263" w:rsidP="006357F8">
      <w:pPr>
        <w:jc w:val="center"/>
      </w:pPr>
      <w:r>
        <w:rPr>
          <w:b/>
        </w:rPr>
        <w:t>Глава 1. Общие положения</w:t>
      </w:r>
    </w:p>
    <w:p w:rsidR="006357F8" w:rsidRPr="006357F8" w:rsidRDefault="006357F8" w:rsidP="006357F8">
      <w:pPr>
        <w:autoSpaceDE w:val="0"/>
        <w:autoSpaceDN w:val="0"/>
        <w:adjustRightInd w:val="0"/>
        <w:rPr>
          <w:i/>
        </w:rPr>
      </w:pPr>
    </w:p>
    <w:p w:rsidR="006357F8" w:rsidRPr="00DF4299" w:rsidRDefault="00DF4299" w:rsidP="006357F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Статья 1. Предмет регулирования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 w:rsidRPr="00B71AB0">
        <w:t>1. Настоящее Решение о</w:t>
      </w:r>
      <w:r>
        <w:t xml:space="preserve"> порядке назначения и проведения опроса граждан в Петропавловск-Камчатском городском округе </w:t>
      </w:r>
      <w:r w:rsidRPr="00B71AB0">
        <w:t xml:space="preserve">(далее – Решение) </w:t>
      </w:r>
      <w:r>
        <w:t xml:space="preserve">разработано в соответствии со </w:t>
      </w:r>
      <w:r w:rsidRPr="000B09E4">
        <w:t>статьей 31 Федерального закона от 06.10.2003 № 131-ФЗ</w:t>
      </w:r>
      <w:r>
        <w:br/>
      </w:r>
      <w:r w:rsidRPr="000B09E4">
        <w:t>«Об общих принципах организации местного самоуправления в Российской Федерации»</w:t>
      </w:r>
      <w:r>
        <w:t xml:space="preserve">, </w:t>
      </w:r>
      <w:r w:rsidRPr="000B09E4">
        <w:t>Законом Камчатского края от 28.12.2015 № 744</w:t>
      </w:r>
      <w:r>
        <w:t xml:space="preserve"> </w:t>
      </w:r>
      <w:r w:rsidRPr="000B09E4">
        <w:t>«О назначении</w:t>
      </w:r>
      <w:r>
        <w:t xml:space="preserve"> </w:t>
      </w:r>
      <w:r w:rsidRPr="000B09E4">
        <w:t>и проведении опроса граждан в муниципальных образованиях</w:t>
      </w:r>
      <w:r>
        <w:t xml:space="preserve"> </w:t>
      </w:r>
      <w:r w:rsidRPr="000B09E4">
        <w:t>в Камчатском крае»</w:t>
      </w:r>
      <w:r w:rsidRPr="00A615E9">
        <w:t>,</w:t>
      </w:r>
      <w:r w:rsidRPr="00A620F5">
        <w:t xml:space="preserve"> статьей</w:t>
      </w:r>
      <w:r>
        <w:t xml:space="preserve"> 24 Устава Петропавловск-Камчатского городского округа.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2. Решение</w:t>
      </w:r>
      <w:r w:rsidRPr="00002772">
        <w:t xml:space="preserve"> </w:t>
      </w:r>
      <w:r w:rsidRPr="00B71AB0">
        <w:t xml:space="preserve">определяет порядок </w:t>
      </w:r>
      <w:r>
        <w:t>назначения и проведения опроса граждан в Петропавловск-Камчатском городском округе (далее – опрос граждан)</w:t>
      </w:r>
      <w:r w:rsidRPr="00B71AB0">
        <w:t>.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F8" w:rsidRPr="009A0263" w:rsidRDefault="006357F8" w:rsidP="006357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0">
        <w:rPr>
          <w:rFonts w:ascii="Times New Roman" w:hAnsi="Times New Roman" w:cs="Times New Roman"/>
          <w:b/>
          <w:sz w:val="28"/>
          <w:szCs w:val="28"/>
        </w:rPr>
        <w:t>Статья 2.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 проведения опроса граждан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7B89">
        <w:rPr>
          <w:rFonts w:ascii="Times New Roman" w:hAnsi="Times New Roman" w:cs="Times New Roman"/>
          <w:sz w:val="28"/>
          <w:szCs w:val="28"/>
        </w:rPr>
        <w:t xml:space="preserve">. </w:t>
      </w:r>
      <w:r w:rsidRPr="008B3C83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3C83">
        <w:rPr>
          <w:rFonts w:ascii="Times New Roman" w:hAnsi="Times New Roman" w:cs="Times New Roman"/>
          <w:sz w:val="28"/>
          <w:szCs w:val="28"/>
        </w:rPr>
        <w:t xml:space="preserve">проводится на всей территории или на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Pr="008B3C8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>
        <w:rPr>
          <w:rFonts w:ascii="Times New Roman" w:hAnsi="Times New Roman" w:cs="Times New Roman"/>
          <w:sz w:val="28"/>
          <w:szCs w:val="28"/>
        </w:rPr>
        <w:br/>
      </w:r>
      <w:r w:rsidRPr="008B3C83">
        <w:rPr>
          <w:rFonts w:ascii="Times New Roman" w:hAnsi="Times New Roman" w:cs="Times New Roman"/>
          <w:sz w:val="28"/>
          <w:szCs w:val="28"/>
        </w:rPr>
        <w:t>для выявления мнения населения и его учета при принятии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83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 </w:t>
      </w:r>
      <w:r w:rsidRPr="008B3C83">
        <w:rPr>
          <w:rFonts w:ascii="Times New Roman" w:hAnsi="Times New Roman" w:cs="Times New Roman"/>
          <w:sz w:val="28"/>
          <w:szCs w:val="28"/>
        </w:rPr>
        <w:t>и должностными лицами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B3C83">
        <w:rPr>
          <w:rFonts w:ascii="Times New Roman" w:hAnsi="Times New Roman" w:cs="Times New Roman"/>
          <w:sz w:val="28"/>
          <w:szCs w:val="28"/>
        </w:rPr>
        <w:t>, а также органами государственной власти.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опросе граждан имеют право участвовать жители городского округа, обладающие избирательным правом.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Участие жителей городского округа в опросе граждан является свободным и добровольным. Жители городского округа участвуют в опросе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769FD">
        <w:rPr>
          <w:rFonts w:ascii="Times New Roman" w:eastAsia="Calibri" w:hAnsi="Times New Roman" w:cs="Times New Roman"/>
          <w:sz w:val="28"/>
          <w:szCs w:val="28"/>
          <w:lang w:eastAsia="en-US"/>
        </w:rPr>
        <w:t>на равных основаниях.</w:t>
      </w:r>
    </w:p>
    <w:p w:rsidR="001C6D55" w:rsidRPr="001C6D55" w:rsidRDefault="001C6D55" w:rsidP="001E20DA">
      <w:pPr>
        <w:pStyle w:val="ConsNormal"/>
        <w:widowControl/>
        <w:ind w:firstLine="284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Решением от 28.08.2020 № 275-нд (26.08.2020 № 705-р) часть 2 ста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тьи 2 дополнена абзацем третьим, вступающим в силу не ранее 01.01.2021</w:t>
      </w:r>
    </w:p>
    <w:p w:rsidR="00ED19B0" w:rsidRDefault="00ED19B0" w:rsidP="006357F8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19B0">
        <w:rPr>
          <w:rFonts w:ascii="Times New Roman" w:eastAsia="Calibri" w:hAnsi="Times New Roman" w:cs="Times New Roman"/>
          <w:sz w:val="28"/>
          <w:szCs w:val="28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которой предлагается реализовать инициативный проект, достигшие шестнадцатилетнего возраста.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76DE">
        <w:t xml:space="preserve">3. </w:t>
      </w:r>
      <w:r>
        <w:rPr>
          <w:rFonts w:eastAsiaTheme="minorHAnsi"/>
          <w:lang w:eastAsia="en-US"/>
        </w:rPr>
        <w:t>Назначение, проведение и установление результатов опроса граждан осуществляется открыто и гласно.</w:t>
      </w:r>
    </w:p>
    <w:p w:rsidR="006357F8" w:rsidRPr="004D76DE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76DE">
        <w:rPr>
          <w:rFonts w:ascii="Times New Roman" w:hAnsi="Times New Roman" w:cs="Times New Roman"/>
          <w:sz w:val="28"/>
          <w:szCs w:val="28"/>
        </w:rPr>
        <w:t>Результаты опроса граждан носят рекомендательный характер.</w:t>
      </w:r>
    </w:p>
    <w:p w:rsidR="006357F8" w:rsidRDefault="006357F8" w:rsidP="006357F8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357F8" w:rsidRDefault="006357F8" w:rsidP="006357F8">
      <w:pPr>
        <w:ind w:firstLine="709"/>
        <w:jc w:val="center"/>
        <w:rPr>
          <w:b/>
        </w:rPr>
      </w:pPr>
      <w:r w:rsidRPr="000E5030">
        <w:rPr>
          <w:b/>
        </w:rPr>
        <w:t xml:space="preserve">Глава </w:t>
      </w:r>
      <w:r>
        <w:rPr>
          <w:b/>
        </w:rPr>
        <w:t>2</w:t>
      </w:r>
      <w:r w:rsidRPr="000E5030">
        <w:rPr>
          <w:b/>
        </w:rPr>
        <w:t xml:space="preserve">. </w:t>
      </w:r>
      <w:r>
        <w:rPr>
          <w:b/>
        </w:rPr>
        <w:t>Порядок назначения опроса граждан</w:t>
      </w:r>
      <w:r w:rsidRPr="000E5030">
        <w:rPr>
          <w:b/>
        </w:rPr>
        <w:t xml:space="preserve"> 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F8" w:rsidRDefault="006357F8" w:rsidP="006357F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B648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Инициатива проведения опроса граждан </w:t>
      </w:r>
    </w:p>
    <w:p w:rsidR="006357F8" w:rsidRPr="006A19C9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19C9">
        <w:rPr>
          <w:rFonts w:ascii="Times New Roman" w:hAnsi="Times New Roman" w:cs="Times New Roman"/>
          <w:sz w:val="28"/>
          <w:szCs w:val="28"/>
        </w:rPr>
        <w:t>Опрос граждан проводится по инициативе:</w:t>
      </w:r>
    </w:p>
    <w:p w:rsidR="006357F8" w:rsidRPr="0044508F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C9">
        <w:rPr>
          <w:rFonts w:ascii="Times New Roman" w:hAnsi="Times New Roman" w:cs="Times New Roman"/>
          <w:sz w:val="28"/>
          <w:szCs w:val="28"/>
        </w:rPr>
        <w:t xml:space="preserve">1) Городской Думы </w:t>
      </w:r>
      <w:r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A6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A618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Городская Дума) </w:t>
      </w:r>
      <w:r w:rsidRPr="006A19C9">
        <w:rPr>
          <w:rFonts w:ascii="Times New Roman" w:hAnsi="Times New Roman" w:cs="Times New Roman"/>
          <w:sz w:val="28"/>
          <w:szCs w:val="28"/>
        </w:rPr>
        <w:t xml:space="preserve">или Главы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Pr="006A19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4508F">
        <w:rPr>
          <w:rFonts w:ascii="Times New Roman" w:hAnsi="Times New Roman" w:cs="Times New Roman"/>
          <w:sz w:val="28"/>
          <w:szCs w:val="28"/>
        </w:rPr>
        <w:t>– по вопросам местного значения;</w:t>
      </w:r>
    </w:p>
    <w:p w:rsidR="00A618CE" w:rsidRPr="00A618CE" w:rsidRDefault="00A618CE" w:rsidP="001E20DA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618CE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Решением от </w:t>
      </w:r>
      <w:r w:rsidRPr="00A618CE">
        <w:rPr>
          <w:rFonts w:ascii="Times New Roman" w:hAnsi="Times New Roman" w:cs="Times New Roman"/>
          <w:i/>
          <w:sz w:val="22"/>
          <w:szCs w:val="22"/>
        </w:rPr>
        <w:t>26.08.2022 № 482-нд (24.08.2022 № 1226-р)</w:t>
      </w:r>
      <w:r>
        <w:rPr>
          <w:rFonts w:ascii="Times New Roman" w:hAnsi="Times New Roman" w:cs="Times New Roman"/>
          <w:i/>
          <w:sz w:val="22"/>
          <w:szCs w:val="22"/>
        </w:rPr>
        <w:t xml:space="preserve"> в пункт 2 части 1 внесено изменение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F">
        <w:rPr>
          <w:rFonts w:ascii="Times New Roman" w:hAnsi="Times New Roman" w:cs="Times New Roman"/>
          <w:sz w:val="28"/>
          <w:szCs w:val="28"/>
        </w:rPr>
        <w:t xml:space="preserve">2) Правительства Камчатского края или по его распоряжению исполнительного органа государственной власти Камчатского края, осуществляющего функции </w:t>
      </w:r>
      <w:r w:rsidR="00A618CE" w:rsidRPr="0068564D">
        <w:rPr>
          <w:rFonts w:ascii="Times New Roman" w:eastAsia="Calibri" w:hAnsi="Times New Roman" w:cs="Times New Roman"/>
          <w:sz w:val="28"/>
          <w:szCs w:val="28"/>
        </w:rPr>
        <w:t>по выработке и реализации региональной политики в сфере управления и распоряжения имуществом, находящимся в государственной собственности Камчатского края</w:t>
      </w:r>
      <w:r w:rsidRPr="0044508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618CE" w:rsidRPr="0044508F">
        <w:rPr>
          <w:rFonts w:ascii="Times New Roman" w:hAnsi="Times New Roman" w:cs="Times New Roman"/>
          <w:sz w:val="28"/>
          <w:szCs w:val="28"/>
        </w:rPr>
        <w:t>–</w:t>
      </w:r>
      <w:r w:rsidRPr="0044508F">
        <w:rPr>
          <w:rFonts w:ascii="Times New Roman" w:hAnsi="Times New Roman" w:cs="Times New Roman"/>
          <w:sz w:val="28"/>
          <w:szCs w:val="28"/>
        </w:rPr>
        <w:t xml:space="preserve"> Уполномоченный орган), – для учета мнения граждан при принятии решений об изменении целевого назначения земель муниципального образования для объектов региональн</w:t>
      </w:r>
      <w:r w:rsidR="009E5683">
        <w:rPr>
          <w:rFonts w:ascii="Times New Roman" w:hAnsi="Times New Roman" w:cs="Times New Roman"/>
          <w:sz w:val="28"/>
          <w:szCs w:val="28"/>
        </w:rPr>
        <w:t>ого и межрегионального значения;</w:t>
      </w:r>
    </w:p>
    <w:p w:rsidR="00345EF5" w:rsidRPr="001C6D55" w:rsidRDefault="00345EF5" w:rsidP="001E20DA">
      <w:pPr>
        <w:pStyle w:val="ConsNormal"/>
        <w:widowControl/>
        <w:ind w:firstLine="284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Решением от 28.08.2020 № 275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-нд (26.08.2020 № 705-р) часть 1</w:t>
      </w: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ста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тьи 3 дополнена пунктом</w:t>
      </w:r>
      <w:r w:rsidR="00A618CE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3, вступающим в силу не ранее 01.01.2021</w:t>
      </w:r>
    </w:p>
    <w:p w:rsidR="009E5683" w:rsidRPr="0044508F" w:rsidRDefault="009E5683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83">
        <w:rPr>
          <w:rFonts w:ascii="Times New Roman" w:hAnsi="Times New Roman" w:cs="Times New Roman"/>
          <w:sz w:val="28"/>
          <w:szCs w:val="28"/>
        </w:rPr>
        <w:t xml:space="preserve">3) жителей городского округа или его части, в которой предлагается реализовать инициативный проект, достигших шестнадцатилетнего возраста, </w:t>
      </w:r>
      <w:r w:rsidR="00A618CE" w:rsidRPr="00A618CE">
        <w:rPr>
          <w:rFonts w:ascii="Times New Roman" w:hAnsi="Times New Roman" w:cs="Times New Roman"/>
          <w:sz w:val="28"/>
          <w:szCs w:val="28"/>
        </w:rPr>
        <w:t>–</w:t>
      </w:r>
      <w:r w:rsidRPr="009E5683">
        <w:rPr>
          <w:rFonts w:ascii="Times New Roman" w:hAnsi="Times New Roman" w:cs="Times New Roman"/>
          <w:sz w:val="28"/>
          <w:szCs w:val="28"/>
        </w:rPr>
        <w:t xml:space="preserve"> для выявления мнения граждан о поддержке данного инициативного проекта.</w:t>
      </w:r>
    </w:p>
    <w:p w:rsidR="00A618CE" w:rsidRDefault="00A618CE" w:rsidP="001E20DA">
      <w:pPr>
        <w:pStyle w:val="ConsNormal"/>
        <w:widowControl/>
        <w:ind w:firstLine="284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A618CE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Решением от </w:t>
      </w:r>
      <w:r w:rsidRPr="00A618CE">
        <w:rPr>
          <w:rFonts w:ascii="Times New Roman" w:hAnsi="Times New Roman" w:cs="Times New Roman"/>
          <w:i/>
          <w:sz w:val="22"/>
          <w:szCs w:val="22"/>
        </w:rPr>
        <w:t>26.08.2022 № 482-нд (24.08.2022 № 1226-р)</w:t>
      </w:r>
      <w:r>
        <w:rPr>
          <w:rFonts w:ascii="Times New Roman" w:hAnsi="Times New Roman" w:cs="Times New Roman"/>
          <w:i/>
          <w:sz w:val="22"/>
          <w:szCs w:val="22"/>
        </w:rPr>
        <w:t xml:space="preserve"> часть 2 изложена в новой редакции</w:t>
      </w:r>
    </w:p>
    <w:p w:rsidR="009F779A" w:rsidRPr="009F779A" w:rsidRDefault="009F779A" w:rsidP="009F779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779A">
        <w:rPr>
          <w:rFonts w:eastAsia="Calibri"/>
        </w:rPr>
        <w:t>2. В случае, если проведение опроса граждан инициируется Главой Петропавловск-Камчатского городского округа, Правительством Камчатского края или Уполномоченным органом, то указанная инициатива реализуется путем направления в Городскую Думу письменного обращения о проведении опроса граждан, содержащего обоснование проведения данного опроса граждан и формулировку вопроса (вопросов), предлагаемого (предлагаемых) при проведении опроса граждан.</w:t>
      </w:r>
    </w:p>
    <w:p w:rsidR="009F779A" w:rsidRPr="009F779A" w:rsidRDefault="009F779A" w:rsidP="009F779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779A">
        <w:rPr>
          <w:rFonts w:eastAsia="Calibri"/>
        </w:rPr>
        <w:t xml:space="preserve">Вместе с письменным обращением о проведении опроса граждан Глава Петропавловск-Камчатского городского округа вносит в Городскую Думу проект решения о назначении опроса граждан, оформленный в соответствии с требованиями Решения Городской Думы Петропавловск-Камчатского </w:t>
      </w:r>
      <w:r w:rsidRPr="009F779A">
        <w:rPr>
          <w:rFonts w:eastAsia="Calibri"/>
        </w:rPr>
        <w:lastRenderedPageBreak/>
        <w:t>городского округа от 31.10.2013 № 141-нд «О порядке внесения проектов муниципальных нормативных правовых актов на рассмотрение Городской Думы Петропавловск-Камчатского городского округа».</w:t>
      </w:r>
    </w:p>
    <w:p w:rsidR="009F779A" w:rsidRPr="009F779A" w:rsidRDefault="009F779A" w:rsidP="009F779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779A">
        <w:rPr>
          <w:rFonts w:eastAsia="Calibri"/>
        </w:rPr>
        <w:t>В случае, если проведение опроса граждан инициируется жителями городского округа, то указанная инициатива реализуется путем направления в Городскую Думу письменного обращения о проведении опроса граждан. Указанное письменное обращение о проведении опроса граждан должно содержать: обоснование проведения данного опроса граждан; формулировку вопроса (вопросов), предлагаемого (предлагаемых) при проведении опроса граждан; фамилию, имя, отчество (при наличии), дату рождения, серию, номер и дату выдачи паспорта или документа, заменяющего паспорт гражданина, и адрес места жительства каждого жителя городского округа, инициирующего проведение опроса граждан; фамилию, имя, отчество (при наличии), дату рождения, серию, номер и дату выдачи паспорта или документа, заменяющего паспорт гражданина, и адрес места жительства лица, уполномоченного действовать от имени жителей городского округа, инициирующих проведение опроса граждан; подписи всех жителей городского округа, инициирующих проведение опроса граждан.</w:t>
      </w:r>
    </w:p>
    <w:p w:rsidR="006357F8" w:rsidRDefault="009F779A" w:rsidP="009F779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779A">
        <w:rPr>
          <w:rFonts w:eastAsia="Calibri"/>
        </w:rPr>
        <w:t>В случае, если проведение опроса граждан инициируется Городской Думой, то указанная инициатива реализуется путем принятия Городской Думой решения о назначении опроса граждан</w:t>
      </w:r>
      <w:r w:rsidR="006357F8" w:rsidRPr="0044508F">
        <w:rPr>
          <w:rFonts w:eastAsiaTheme="minorHAnsi"/>
          <w:lang w:eastAsia="en-US"/>
        </w:rPr>
        <w:t>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Статья 4</w:t>
      </w:r>
      <w:r w:rsidRPr="00B64860">
        <w:rPr>
          <w:b/>
        </w:rPr>
        <w:t>.</w:t>
      </w:r>
      <w:r>
        <w:rPr>
          <w:b/>
        </w:rPr>
        <w:t xml:space="preserve"> Принятие решения о назначении опроса граждан</w:t>
      </w:r>
      <w:r>
        <w:t xml:space="preserve"> </w:t>
      </w:r>
    </w:p>
    <w:p w:rsidR="001E20DA" w:rsidRDefault="001E20DA" w:rsidP="001E20DA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618CE">
        <w:rPr>
          <w:rFonts w:eastAsia="Calibri"/>
          <w:i/>
          <w:sz w:val="22"/>
          <w:szCs w:val="22"/>
          <w:lang w:eastAsia="en-US"/>
        </w:rPr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1226-р)</w:t>
      </w:r>
      <w:r>
        <w:rPr>
          <w:i/>
          <w:sz w:val="22"/>
          <w:szCs w:val="22"/>
        </w:rPr>
        <w:t xml:space="preserve"> часть </w:t>
      </w:r>
      <w:r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изложена в новой редакции</w:t>
      </w:r>
    </w:p>
    <w:p w:rsidR="002F16F9" w:rsidRPr="002F16F9" w:rsidRDefault="002F16F9" w:rsidP="002F16F9">
      <w:pPr>
        <w:autoSpaceDE w:val="0"/>
        <w:autoSpaceDN w:val="0"/>
        <w:adjustRightInd w:val="0"/>
        <w:ind w:firstLine="709"/>
        <w:jc w:val="both"/>
      </w:pPr>
      <w:r w:rsidRPr="002F16F9">
        <w:t>1. Решение о назначении опроса граждан или об отказе в его назначении принимается Городской Думой не позднее 30 дней со дня поступления письменного обращения, указанного в абзаце первом или третьем части 2 статьи</w:t>
      </w:r>
      <w:r>
        <w:t> </w:t>
      </w:r>
      <w:r w:rsidRPr="002F16F9">
        <w:t>3 настоящего Решения.</w:t>
      </w:r>
    </w:p>
    <w:p w:rsidR="006C6AF0" w:rsidRDefault="002F16F9" w:rsidP="002F16F9">
      <w:pPr>
        <w:autoSpaceDE w:val="0"/>
        <w:autoSpaceDN w:val="0"/>
        <w:adjustRightInd w:val="0"/>
        <w:ind w:firstLine="709"/>
        <w:jc w:val="both"/>
      </w:pPr>
      <w:r w:rsidRPr="002F16F9">
        <w:t>Решение об отказе в назначении опроса граждан принимается в случае нарушения требований, предусмотренных частью 1 и (или) абзацами первым и третьим части 2 статьи 3 настоящего Решения</w:t>
      </w:r>
      <w:r w:rsidR="006C6AF0" w:rsidRPr="006C6AF0">
        <w:t>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>
        <w:rPr>
          <w:rFonts w:eastAsiaTheme="minorHAnsi"/>
          <w:lang w:eastAsia="en-US"/>
        </w:rPr>
        <w:t>Решение Городской Думы о назначении опроса граждан оформляется решением Городской Думы нормативного характера о назначении опроса граждан (далее – решение Городской Думы о назначении опроса граждан).</w:t>
      </w:r>
    </w:p>
    <w:p w:rsidR="002F16F9" w:rsidRDefault="002F16F9" w:rsidP="002F16F9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 w:rsidRPr="00A618CE">
        <w:rPr>
          <w:rFonts w:eastAsia="Calibri"/>
          <w:i/>
          <w:sz w:val="22"/>
          <w:szCs w:val="22"/>
          <w:lang w:eastAsia="en-US"/>
        </w:rPr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1226-р)</w:t>
      </w:r>
      <w:r>
        <w:rPr>
          <w:i/>
          <w:sz w:val="22"/>
          <w:szCs w:val="22"/>
        </w:rPr>
        <w:t xml:space="preserve"> часть</w:t>
      </w:r>
      <w:r>
        <w:rPr>
          <w:i/>
          <w:sz w:val="22"/>
          <w:szCs w:val="22"/>
        </w:rPr>
        <w:t xml:space="preserve"> 2 дополнена абзацем вторым</w:t>
      </w:r>
    </w:p>
    <w:p w:rsidR="002F16F9" w:rsidRDefault="002F16F9" w:rsidP="002F16F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16F9">
        <w:rPr>
          <w:rFonts w:eastAsiaTheme="minorHAnsi"/>
          <w:lang w:eastAsia="en-US"/>
        </w:rPr>
        <w:t>Решение Городской Думы о назначении опроса граждан подлежит официальному опубликованию (обнародованию) Городской Думой в газете «Град Петра и Павла» не позднее чем за 10 дней до даты проведения опроса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3. В решении Городской Думы о назначении опроса граждан устанавливаются: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1) дата и сроки проведения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2) формулировка вопроса (вопросов), предлагаемого (предлагаемых)</w:t>
      </w:r>
      <w:r>
        <w:br/>
        <w:t>при проведении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lastRenderedPageBreak/>
        <w:t>3) методика проведения опроса граждан (под методикой проведения опроса граждан понимается определение формы, метода и порядка проведения опроса граждан);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4) форма опросного листа;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5) минимальная численность жителей городского округ</w:t>
      </w:r>
      <w:r w:rsidR="00FF5BF6">
        <w:t>а, участвующих</w:t>
      </w:r>
      <w:r w:rsidR="00FF5BF6">
        <w:br/>
        <w:t>в опросе граждан;</w:t>
      </w:r>
    </w:p>
    <w:p w:rsidR="002F16F9" w:rsidRDefault="002F16F9" w:rsidP="002F16F9">
      <w:pPr>
        <w:pStyle w:val="ConsNormal"/>
        <w:widowControl/>
        <w:ind w:firstLine="284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A618CE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Решением от </w:t>
      </w:r>
      <w:r w:rsidRPr="00A618CE">
        <w:rPr>
          <w:rFonts w:ascii="Times New Roman" w:hAnsi="Times New Roman" w:cs="Times New Roman"/>
          <w:i/>
          <w:sz w:val="22"/>
          <w:szCs w:val="22"/>
        </w:rPr>
        <w:t>26.08.2022 № 482-нд (24.08.2022 № 1226-р)</w:t>
      </w:r>
      <w:r>
        <w:rPr>
          <w:rFonts w:ascii="Times New Roman" w:hAnsi="Times New Roman" w:cs="Times New Roman"/>
          <w:i/>
          <w:sz w:val="22"/>
          <w:szCs w:val="22"/>
        </w:rPr>
        <w:t xml:space="preserve"> пункт 6 части 3 исключен</w:t>
      </w:r>
    </w:p>
    <w:p w:rsidR="00FF5BF6" w:rsidRPr="001C6D55" w:rsidRDefault="00FF5BF6" w:rsidP="002F16F9">
      <w:pPr>
        <w:pStyle w:val="ConsNormal"/>
        <w:widowControl/>
        <w:ind w:firstLine="284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Решением от 28.08.2020 № 275</w:t>
      </w:r>
      <w:r w:rsidR="003F3E41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-нд (26.08.2020 № 705-р) часть 3</w:t>
      </w: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ста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тьи 4 дополнена </w:t>
      </w:r>
      <w:r w:rsidR="003F3E41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пунктом 6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, вступающим в силу не ранее 01.01.2021</w:t>
      </w:r>
    </w:p>
    <w:p w:rsidR="00FF5BF6" w:rsidRDefault="00FF5BF6" w:rsidP="006357F8">
      <w:pPr>
        <w:autoSpaceDE w:val="0"/>
        <w:autoSpaceDN w:val="0"/>
        <w:adjustRightInd w:val="0"/>
        <w:ind w:firstLine="709"/>
        <w:jc w:val="both"/>
      </w:pPr>
      <w:r w:rsidRPr="00FF5BF6">
        <w:t xml:space="preserve">6) </w:t>
      </w:r>
      <w:r w:rsidR="002F16F9">
        <w:t>исключен</w:t>
      </w:r>
      <w:r w:rsidRPr="00FF5BF6">
        <w:t>.</w:t>
      </w:r>
    </w:p>
    <w:p w:rsidR="006357F8" w:rsidRDefault="006357F8" w:rsidP="00635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решении Городской </w:t>
      </w:r>
      <w:r w:rsidRPr="00FA06F0">
        <w:rPr>
          <w:rFonts w:ascii="Times New Roman" w:hAnsi="Times New Roman" w:cs="Times New Roman"/>
          <w:sz w:val="28"/>
          <w:szCs w:val="28"/>
        </w:rPr>
        <w:t xml:space="preserve">Думы о назначении опроса граждан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FA06F0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06F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ены:</w:t>
      </w:r>
    </w:p>
    <w:p w:rsidR="006357F8" w:rsidRPr="008769FD" w:rsidRDefault="006357F8" w:rsidP="006357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69FD">
        <w:rPr>
          <w:rFonts w:ascii="Times New Roman" w:hAnsi="Times New Roman" w:cs="Times New Roman"/>
          <w:sz w:val="28"/>
          <w:szCs w:val="28"/>
        </w:rPr>
        <w:t xml:space="preserve">) </w:t>
      </w:r>
      <w:r w:rsidRPr="008769F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территория, на которой проводится опрос граждан;</w:t>
      </w:r>
    </w:p>
    <w:p w:rsidR="006357F8" w:rsidRPr="008769FD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8769FD">
        <w:rPr>
          <w:rFonts w:eastAsia="Calibri"/>
          <w:lang w:eastAsia="en-US"/>
        </w:rPr>
        <w:t xml:space="preserve">) участки проведения опроса граждан (далее </w:t>
      </w:r>
      <w:r w:rsidR="002F16F9">
        <w:rPr>
          <w:rFonts w:eastAsiaTheme="minorHAnsi"/>
          <w:lang w:eastAsia="en-US"/>
        </w:rPr>
        <w:t>–</w:t>
      </w:r>
      <w:r w:rsidRPr="008769FD">
        <w:rPr>
          <w:rFonts w:eastAsia="Calibri"/>
          <w:lang w:eastAsia="en-US"/>
        </w:rPr>
        <w:t xml:space="preserve"> участки);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769FD">
        <w:rPr>
          <w:rFonts w:eastAsia="Calibri"/>
          <w:lang w:eastAsia="en-US"/>
        </w:rPr>
        <w:t>) пункты для проведения опроса граждан, организованные</w:t>
      </w:r>
      <w:r>
        <w:rPr>
          <w:rFonts w:eastAsia="Calibri"/>
          <w:lang w:eastAsia="en-US"/>
        </w:rPr>
        <w:br/>
      </w:r>
      <w:r w:rsidRPr="008769FD">
        <w:rPr>
          <w:rFonts w:eastAsia="Calibri"/>
          <w:lang w:eastAsia="en-US"/>
        </w:rPr>
        <w:t>в общественных местах (далее - пункты</w:t>
      </w:r>
      <w:r>
        <w:rPr>
          <w:rFonts w:eastAsia="Calibri"/>
          <w:lang w:eastAsia="en-US"/>
        </w:rPr>
        <w:t xml:space="preserve"> для проведения опроса граждан);</w:t>
      </w:r>
    </w:p>
    <w:p w:rsidR="006357F8" w:rsidRPr="007644EB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иные положения, касающиеся проведения опроса граждан.</w:t>
      </w:r>
    </w:p>
    <w:p w:rsidR="002F16F9" w:rsidRDefault="002F16F9" w:rsidP="002F16F9">
      <w:pPr>
        <w:autoSpaceDE w:val="0"/>
        <w:autoSpaceDN w:val="0"/>
        <w:adjustRightInd w:val="0"/>
        <w:ind w:firstLine="284"/>
        <w:jc w:val="both"/>
      </w:pPr>
      <w:r w:rsidRPr="00A618CE">
        <w:rPr>
          <w:rFonts w:eastAsia="Calibri"/>
          <w:i/>
          <w:sz w:val="22"/>
          <w:szCs w:val="22"/>
          <w:lang w:eastAsia="en-US"/>
        </w:rPr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1226-р)</w:t>
      </w:r>
      <w:r>
        <w:rPr>
          <w:i/>
          <w:sz w:val="22"/>
          <w:szCs w:val="22"/>
        </w:rPr>
        <w:t xml:space="preserve"> часть 5 изложена в новой редакции</w:t>
      </w:r>
    </w:p>
    <w:p w:rsidR="006357F8" w:rsidRDefault="002F16F9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16F9">
        <w:t xml:space="preserve">5. Решение Городской Думы о назначении опроса граждан или решение об отказе в назначении опроса граждан не позднее 5 дней со дня его принятия направляется Городской Думой инициатору проведения опроса граждан, а в случае инициирования проведения опроса граждан в соответствии с пунктом 3 части 1 статьи 3 настоящего Решения </w:t>
      </w:r>
      <w:r>
        <w:rPr>
          <w:rFonts w:eastAsiaTheme="minorHAnsi"/>
          <w:lang w:eastAsia="en-US"/>
        </w:rPr>
        <w:t>–</w:t>
      </w:r>
      <w:r w:rsidRPr="002F16F9">
        <w:t xml:space="preserve"> лицу, уполномоченному действовать от имени жителей городского округа, инициирующих проведение опроса граждан</w:t>
      </w:r>
      <w:r w:rsidR="006357F8">
        <w:rPr>
          <w:rFonts w:eastAsiaTheme="minorHAnsi"/>
          <w:lang w:eastAsia="en-US"/>
        </w:rPr>
        <w:t>.</w:t>
      </w:r>
    </w:p>
    <w:p w:rsidR="002F16F9" w:rsidRDefault="00476971" w:rsidP="00476971">
      <w:pPr>
        <w:autoSpaceDE w:val="0"/>
        <w:autoSpaceDN w:val="0"/>
        <w:adjustRightInd w:val="0"/>
        <w:ind w:firstLine="284"/>
        <w:jc w:val="both"/>
      </w:pPr>
      <w:r w:rsidRPr="00A618CE">
        <w:rPr>
          <w:rFonts w:eastAsia="Calibri"/>
          <w:i/>
          <w:sz w:val="22"/>
          <w:szCs w:val="22"/>
          <w:lang w:eastAsia="en-US"/>
        </w:rPr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1226-р)</w:t>
      </w:r>
      <w:r>
        <w:rPr>
          <w:i/>
          <w:sz w:val="22"/>
          <w:szCs w:val="22"/>
        </w:rPr>
        <w:t xml:space="preserve"> часть</w:t>
      </w:r>
      <w:r>
        <w:rPr>
          <w:i/>
          <w:sz w:val="22"/>
          <w:szCs w:val="22"/>
        </w:rPr>
        <w:t xml:space="preserve"> 6 исключена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476971">
        <w:t>Исключена</w:t>
      </w:r>
      <w:r>
        <w:t>.</w:t>
      </w:r>
    </w:p>
    <w:p w:rsidR="006357F8" w:rsidRDefault="006357F8" w:rsidP="006357F8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357F8" w:rsidRDefault="006357F8" w:rsidP="006357F8">
      <w:pPr>
        <w:ind w:firstLine="709"/>
        <w:jc w:val="center"/>
        <w:rPr>
          <w:b/>
          <w:bCs/>
        </w:rPr>
      </w:pPr>
      <w:r w:rsidRPr="000E5030">
        <w:rPr>
          <w:b/>
        </w:rPr>
        <w:t xml:space="preserve">Глава </w:t>
      </w:r>
      <w:r>
        <w:rPr>
          <w:b/>
        </w:rPr>
        <w:t>3</w:t>
      </w:r>
      <w:r w:rsidRPr="000E5030">
        <w:rPr>
          <w:b/>
        </w:rPr>
        <w:t xml:space="preserve">. </w:t>
      </w:r>
      <w:r>
        <w:rPr>
          <w:b/>
          <w:bCs/>
        </w:rPr>
        <w:t>Порядок проведения опроса граждан</w:t>
      </w:r>
    </w:p>
    <w:p w:rsidR="006357F8" w:rsidRPr="00C629A0" w:rsidRDefault="006357F8" w:rsidP="006357F8">
      <w:pPr>
        <w:ind w:firstLine="709"/>
        <w:jc w:val="center"/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Статья 5. Комиссии по подготовке и проведению опроса граждан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Комиссия по подготовке и проведению опроса граждан (далее </w:t>
      </w:r>
      <w:r w:rsidR="002F16F9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Комиссия) формируется Городской Думой в составе не менее 5 и не более 15 членов Комиссии.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Городской Думой формируются также участковые комиссии по подготовке и проведению опроса граждан (далее </w:t>
      </w:r>
      <w:r w:rsidR="002F16F9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участковые комиссии) в составе не менее 3 и не более 9 членов участковой комиссии, если в решении Городской Думы о назначении опроса граждан в соответствии с </w:t>
      </w:r>
      <w:hyperlink r:id="rId5" w:history="1">
        <w:r w:rsidRPr="00C629A0">
          <w:rPr>
            <w:rFonts w:eastAsiaTheme="minorHAnsi"/>
            <w:lang w:eastAsia="en-US"/>
          </w:rPr>
          <w:t>пунктом 2 части</w:t>
        </w:r>
        <w:r w:rsidR="002F16F9">
          <w:rPr>
            <w:rFonts w:eastAsiaTheme="minorHAnsi"/>
            <w:lang w:eastAsia="en-US"/>
          </w:rPr>
          <w:t> </w:t>
        </w:r>
        <w:r w:rsidRPr="00C629A0">
          <w:rPr>
            <w:rFonts w:eastAsiaTheme="minorHAnsi"/>
            <w:lang w:eastAsia="en-US"/>
          </w:rPr>
          <w:t>4 статьи 4</w:t>
        </w:r>
      </w:hyperlink>
      <w:r>
        <w:rPr>
          <w:rFonts w:eastAsiaTheme="minorHAnsi"/>
          <w:lang w:eastAsia="en-US"/>
        </w:rPr>
        <w:t xml:space="preserve"> настоящего Решения установлены участки.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63DA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Участковая комиссия состоит из председателя участковой комиссии, секретаря участковой комиссии и членов участковой комиссии.</w:t>
      </w:r>
    </w:p>
    <w:p w:rsidR="00476971" w:rsidRDefault="00476971" w:rsidP="00476971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A618CE">
        <w:rPr>
          <w:rFonts w:eastAsia="Calibri"/>
          <w:i/>
          <w:sz w:val="22"/>
          <w:szCs w:val="22"/>
          <w:lang w:eastAsia="en-US"/>
        </w:rPr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1226-р)</w:t>
      </w:r>
      <w:r w:rsidRPr="00476971">
        <w:t xml:space="preserve"> </w:t>
      </w:r>
      <w:r w:rsidRPr="00476971">
        <w:rPr>
          <w:i/>
          <w:sz w:val="22"/>
          <w:szCs w:val="22"/>
        </w:rPr>
        <w:t>абзац третий части 2 излож</w:t>
      </w:r>
      <w:r>
        <w:rPr>
          <w:i/>
          <w:sz w:val="22"/>
          <w:szCs w:val="22"/>
        </w:rPr>
        <w:t>ен</w:t>
      </w:r>
      <w:r w:rsidRPr="00476971">
        <w:rPr>
          <w:i/>
          <w:sz w:val="22"/>
          <w:szCs w:val="22"/>
        </w:rPr>
        <w:t xml:space="preserve"> в </w:t>
      </w:r>
      <w:r>
        <w:rPr>
          <w:i/>
          <w:sz w:val="22"/>
          <w:szCs w:val="22"/>
        </w:rPr>
        <w:t>новой</w:t>
      </w:r>
      <w:r w:rsidRPr="00476971">
        <w:rPr>
          <w:i/>
          <w:sz w:val="22"/>
          <w:szCs w:val="22"/>
        </w:rPr>
        <w:t xml:space="preserve"> редакции</w:t>
      </w:r>
    </w:p>
    <w:p w:rsidR="006357F8" w:rsidRDefault="00476971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A44AF">
        <w:rPr>
          <w:rFonts w:eastAsia="Calibri"/>
        </w:rPr>
        <w:t xml:space="preserve">В состав Комиссии (участковой комиссии) включаются представители Городской Думы и администрации Петропавловск-Камчатского городского </w:t>
      </w:r>
      <w:r w:rsidRPr="002A44AF">
        <w:rPr>
          <w:rFonts w:eastAsia="Calibri"/>
        </w:rPr>
        <w:lastRenderedPageBreak/>
        <w:t>округа. При проведении опроса граждан по инициативе Правительства Камчатского края или Уполномоченного органа, жителей городского округа в состав Комиссии (участковой комиссии) также включаются представители соответствующего инициатора проведения опроса граждан</w:t>
      </w:r>
      <w:r w:rsidR="006357F8">
        <w:rPr>
          <w:rFonts w:eastAsiaTheme="minorHAnsi"/>
          <w:lang w:eastAsia="en-US"/>
        </w:rPr>
        <w:t>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состав Комиссии (участковой комиссии) могут быть включены представители общественности.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Деятельность членов Комиссии (участковой комиссии) осуществляется</w:t>
      </w:r>
      <w:r>
        <w:rPr>
          <w:rFonts w:eastAsiaTheme="minorHAnsi"/>
          <w:lang w:eastAsia="en-US"/>
        </w:rPr>
        <w:br/>
        <w:t>на безвозмездной основе.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Комиссия осуществляет следующие функции:</w:t>
      </w:r>
    </w:p>
    <w:p w:rsidR="00476971" w:rsidRDefault="00476971" w:rsidP="00476971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 w:val="22"/>
          <w:szCs w:val="22"/>
          <w:lang w:eastAsia="en-US"/>
        </w:rPr>
      </w:pPr>
      <w:r w:rsidRPr="00A618CE">
        <w:rPr>
          <w:rFonts w:eastAsia="Calibri"/>
          <w:i/>
          <w:sz w:val="22"/>
          <w:szCs w:val="22"/>
          <w:lang w:eastAsia="en-US"/>
        </w:rPr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1226-р)</w:t>
      </w:r>
      <w:r w:rsidRPr="00476971">
        <w:t xml:space="preserve"> </w:t>
      </w:r>
      <w:r>
        <w:rPr>
          <w:i/>
          <w:sz w:val="22"/>
          <w:szCs w:val="22"/>
        </w:rPr>
        <w:t>пункт 1 ч</w:t>
      </w:r>
      <w:r w:rsidRPr="00476971">
        <w:rPr>
          <w:i/>
          <w:sz w:val="22"/>
          <w:szCs w:val="22"/>
        </w:rPr>
        <w:t xml:space="preserve">асти </w:t>
      </w:r>
      <w:r>
        <w:rPr>
          <w:i/>
          <w:sz w:val="22"/>
          <w:szCs w:val="22"/>
        </w:rPr>
        <w:t>3</w:t>
      </w:r>
      <w:r w:rsidRPr="00476971">
        <w:rPr>
          <w:i/>
          <w:sz w:val="22"/>
          <w:szCs w:val="22"/>
        </w:rPr>
        <w:t xml:space="preserve"> излож</w:t>
      </w:r>
      <w:r>
        <w:rPr>
          <w:i/>
          <w:sz w:val="22"/>
          <w:szCs w:val="22"/>
        </w:rPr>
        <w:t>ен</w:t>
      </w:r>
      <w:r w:rsidRPr="00476971">
        <w:rPr>
          <w:i/>
          <w:sz w:val="22"/>
          <w:szCs w:val="22"/>
        </w:rPr>
        <w:t xml:space="preserve"> в </w:t>
      </w:r>
      <w:r>
        <w:rPr>
          <w:i/>
          <w:sz w:val="22"/>
          <w:szCs w:val="22"/>
        </w:rPr>
        <w:t>новой</w:t>
      </w:r>
      <w:r w:rsidRPr="00476971">
        <w:rPr>
          <w:i/>
          <w:sz w:val="22"/>
          <w:szCs w:val="22"/>
        </w:rPr>
        <w:t xml:space="preserve"> редакции</w:t>
      </w:r>
    </w:p>
    <w:p w:rsidR="00451466" w:rsidRDefault="00451466" w:rsidP="00476971">
      <w:pPr>
        <w:autoSpaceDE w:val="0"/>
        <w:autoSpaceDN w:val="0"/>
        <w:adjustRightInd w:val="0"/>
        <w:ind w:firstLine="284"/>
        <w:jc w:val="both"/>
      </w:pPr>
      <w:r w:rsidRPr="001C6D55">
        <w:rPr>
          <w:rFonts w:eastAsia="Calibri"/>
          <w:i/>
          <w:sz w:val="22"/>
          <w:szCs w:val="22"/>
          <w:lang w:eastAsia="en-US"/>
        </w:rPr>
        <w:t>Решением от</w:t>
      </w:r>
      <w:r>
        <w:rPr>
          <w:rFonts w:eastAsia="Calibri"/>
          <w:i/>
          <w:sz w:val="22"/>
          <w:szCs w:val="22"/>
          <w:lang w:eastAsia="en-US"/>
        </w:rPr>
        <w:t xml:space="preserve"> 28.10.2021 № 416-нд (27.10.2021 № 1044-р) пункт 1 части 3 изложен в новой редакции</w:t>
      </w:r>
    </w:p>
    <w:p w:rsidR="006A5485" w:rsidRDefault="00476971" w:rsidP="006357F8">
      <w:pPr>
        <w:autoSpaceDE w:val="0"/>
        <w:autoSpaceDN w:val="0"/>
        <w:adjustRightInd w:val="0"/>
        <w:ind w:firstLine="709"/>
        <w:jc w:val="both"/>
      </w:pPr>
      <w:r w:rsidRPr="0068564D">
        <w:t>1) обеспечивает информирование жителей городского округ</w:t>
      </w:r>
      <w:r>
        <w:t>а о проведении опроса граждан</w:t>
      </w:r>
      <w:r w:rsidR="006A5485" w:rsidRPr="00DA38DA">
        <w:t>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организует проведение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устанавливает результаты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координирует и контролирует деятельность участковых комиссий</w:t>
      </w:r>
      <w:r>
        <w:rPr>
          <w:rFonts w:eastAsiaTheme="minorHAnsi"/>
          <w:lang w:eastAsia="en-US"/>
        </w:rPr>
        <w:br/>
        <w:t>в случае их формирования;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взаимодействует с органами государственной власти Камчатского края, органами местного самоуправления муниципальных образований, средствами массовой информации;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осуществляет иные функции в соответствии с Законом</w:t>
      </w:r>
      <w:r w:rsidRPr="00582B86">
        <w:t xml:space="preserve"> </w:t>
      </w:r>
      <w:r w:rsidRPr="000B09E4">
        <w:t>Камчатского края от 28.12.2015 № 744</w:t>
      </w:r>
      <w:r>
        <w:t xml:space="preserve"> </w:t>
      </w:r>
      <w:r w:rsidRPr="000B09E4">
        <w:t>«О назначении</w:t>
      </w:r>
      <w:r>
        <w:t xml:space="preserve"> </w:t>
      </w:r>
      <w:r w:rsidRPr="000B09E4">
        <w:t>и проведении опроса граждан</w:t>
      </w:r>
      <w:r>
        <w:br/>
      </w:r>
      <w:r w:rsidRPr="000B09E4">
        <w:t>в муниципальных образованиях в Камчатском крае»</w:t>
      </w:r>
      <w:r>
        <w:rPr>
          <w:rFonts w:eastAsiaTheme="minorHAnsi"/>
          <w:lang w:eastAsia="en-US"/>
        </w:rPr>
        <w:t xml:space="preserve">, Уставом Петропавловск-Камчатского городского округа </w:t>
      </w:r>
      <w:r w:rsidRPr="009663DA">
        <w:rPr>
          <w:rFonts w:eastAsiaTheme="minorHAnsi"/>
          <w:lang w:eastAsia="en-US"/>
        </w:rPr>
        <w:t xml:space="preserve">и (или) </w:t>
      </w:r>
      <w:r>
        <w:rPr>
          <w:rFonts w:eastAsiaTheme="minorHAnsi"/>
          <w:lang w:eastAsia="en-US"/>
        </w:rPr>
        <w:t>настоящим Решением.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Участковые комиссии осуществляют следующие функции: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организуют проведение опроса граждан на соответствующих участках;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устанавливают итоги опроса граждан на соответствующих участках</w:t>
      </w:r>
      <w:r>
        <w:rPr>
          <w:rFonts w:eastAsiaTheme="minorHAnsi"/>
          <w:vertAlign w:val="subscript"/>
          <w:lang w:eastAsia="en-US"/>
        </w:rPr>
        <w:t>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взаимодействуют с Комиссией;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осуществляют иные функции в соответствии с Законом</w:t>
      </w:r>
      <w:r w:rsidRPr="00582B86">
        <w:t xml:space="preserve"> </w:t>
      </w:r>
      <w:r w:rsidRPr="000B09E4">
        <w:t>Камчатского края от 28.12.2015 № 744</w:t>
      </w:r>
      <w:r>
        <w:t xml:space="preserve"> </w:t>
      </w:r>
      <w:r w:rsidRPr="000B09E4">
        <w:t>«О назначении</w:t>
      </w:r>
      <w:r>
        <w:t xml:space="preserve"> </w:t>
      </w:r>
      <w:r w:rsidRPr="000B09E4">
        <w:t>и проведении опроса граждан</w:t>
      </w:r>
      <w:r>
        <w:br/>
      </w:r>
      <w:r w:rsidRPr="000B09E4">
        <w:t>в муниципальных образованиях в Камчатском крае»</w:t>
      </w:r>
      <w:r>
        <w:rPr>
          <w:rFonts w:eastAsiaTheme="minorHAnsi"/>
          <w:lang w:eastAsia="en-US"/>
        </w:rPr>
        <w:t xml:space="preserve">, Уставом Петропавловск-Камчатского городского округа </w:t>
      </w:r>
      <w:r w:rsidRPr="009663DA">
        <w:rPr>
          <w:rFonts w:eastAsiaTheme="minorHAnsi"/>
          <w:lang w:eastAsia="en-US"/>
        </w:rPr>
        <w:t xml:space="preserve">и (или) </w:t>
      </w:r>
      <w:r>
        <w:rPr>
          <w:rFonts w:eastAsiaTheme="minorHAnsi"/>
          <w:lang w:eastAsia="en-US"/>
        </w:rPr>
        <w:t>настоящим Решением.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Статья 6. Проведение опроса граждан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Опрос граждан может проводиться по месту жительства, месту работы граждан, в помещениях, занимаемых Комиссией (участковыми комиссиями),</w:t>
      </w:r>
      <w:r>
        <w:rPr>
          <w:rFonts w:eastAsiaTheme="minorHAnsi"/>
          <w:lang w:eastAsia="en-US"/>
        </w:rPr>
        <w:br/>
        <w:t>в пунктах для проведения опроса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Опрос граждан проводится путем заполнения гражданином, участвующим в опросе граждан (далее - участник опроса граждан), опросного листа.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при проведении опроса граждан предложены несколько вопросов, опросные листы заполняются участником опроса граждан раздельно по каждому вопросу.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Опросный лист выдается членом Комиссии (участковой комиссии) или лицом, привлеченным Комиссией для сбора опросных листов, участнику опроса </w:t>
      </w:r>
      <w:r>
        <w:rPr>
          <w:rFonts w:eastAsiaTheme="minorHAnsi"/>
          <w:lang w:eastAsia="en-US"/>
        </w:rPr>
        <w:lastRenderedPageBreak/>
        <w:t>граждан по предъявлении им паспорта или документа, заменяющего паспорт гражданина.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" w:name="Par29"/>
      <w:bookmarkEnd w:id="1"/>
      <w:r>
        <w:rPr>
          <w:rFonts w:eastAsiaTheme="minorHAnsi"/>
          <w:lang w:eastAsia="en-US"/>
        </w:rPr>
        <w:t>4. Участник опроса граждан указывает в опросном листе свои фамилию, имя и отчество (при наличии), дату рождения, серию и номер паспорта</w:t>
      </w:r>
      <w:r>
        <w:rPr>
          <w:rFonts w:eastAsiaTheme="minorHAnsi"/>
          <w:lang w:eastAsia="en-US"/>
        </w:rPr>
        <w:br/>
        <w:t>или документа, заменяющего паспорт гражданина, адрес места жительства,</w:t>
      </w:r>
      <w:r>
        <w:rPr>
          <w:rFonts w:eastAsiaTheme="minorHAnsi"/>
          <w:lang w:eastAsia="en-US"/>
        </w:rPr>
        <w:br/>
        <w:t>а также проставляет любой знак за 1 из вариантов волеизъявления и свою подпись.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С согласия участника опроса граждан или по его просьбе фамилия, имя</w:t>
      </w:r>
      <w:r>
        <w:rPr>
          <w:rFonts w:eastAsiaTheme="minorHAnsi"/>
          <w:lang w:eastAsia="en-US"/>
        </w:rPr>
        <w:br/>
        <w:t>и отчество (при наличии) участника опроса граждан, дата его рождения, серия и номер паспорта или документа, заменяющего паспорт гражданина, адрес места жительства могут быть указаны в опросном листе лицом, выдавшим</w:t>
      </w:r>
      <w:r>
        <w:rPr>
          <w:rFonts w:eastAsiaTheme="minorHAnsi"/>
          <w:lang w:eastAsia="en-US"/>
        </w:rPr>
        <w:br/>
        <w:t>ему опросный лист. При этом проставление знаков за 1 из вариантов волеизъявления и подписи в опросных листах осуществляется участником опроса граждан лично.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31"/>
      <w:bookmarkEnd w:id="2"/>
      <w:r>
        <w:rPr>
          <w:rFonts w:eastAsiaTheme="minorHAnsi"/>
          <w:lang w:eastAsia="en-US"/>
        </w:rPr>
        <w:t>6. Участник опроса граждан вправе заполнить только 1 опросный лист</w:t>
      </w:r>
      <w:r>
        <w:rPr>
          <w:rFonts w:eastAsiaTheme="minorHAnsi"/>
          <w:lang w:eastAsia="en-US"/>
        </w:rPr>
        <w:br/>
        <w:t>по вопросу (каждому из вопросов), предложенному (предложенных)</w:t>
      </w:r>
      <w:r>
        <w:rPr>
          <w:rFonts w:eastAsiaTheme="minorHAnsi"/>
          <w:lang w:eastAsia="en-US"/>
        </w:rPr>
        <w:br/>
        <w:t>при проведении опроса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32"/>
      <w:bookmarkEnd w:id="3"/>
      <w:r>
        <w:rPr>
          <w:rFonts w:eastAsiaTheme="minorHAnsi"/>
          <w:lang w:eastAsia="en-US"/>
        </w:rPr>
        <w:t>7. Лицо, выдавшее опросный лист, удостоверяет заполненный</w:t>
      </w:r>
      <w:r>
        <w:rPr>
          <w:rFonts w:eastAsiaTheme="minorHAnsi"/>
          <w:lang w:eastAsia="en-US"/>
        </w:rPr>
        <w:br/>
        <w:t xml:space="preserve">в соответствии с </w:t>
      </w:r>
      <w:hyperlink w:anchor="Par29" w:history="1">
        <w:r w:rsidRPr="0015464E">
          <w:rPr>
            <w:rFonts w:eastAsiaTheme="minorHAnsi"/>
            <w:lang w:eastAsia="en-US"/>
          </w:rPr>
          <w:t>частями 4</w:t>
        </w:r>
      </w:hyperlink>
      <w:r w:rsidRPr="0015464E">
        <w:rPr>
          <w:rFonts w:eastAsiaTheme="minorHAnsi"/>
          <w:lang w:eastAsia="en-US"/>
        </w:rPr>
        <w:t>-</w:t>
      </w:r>
      <w:hyperlink w:anchor="Par31" w:history="1">
        <w:r w:rsidRPr="0015464E">
          <w:rPr>
            <w:rFonts w:eastAsiaTheme="minorHAnsi"/>
            <w:lang w:eastAsia="en-US"/>
          </w:rPr>
          <w:t>6</w:t>
        </w:r>
      </w:hyperlink>
      <w:r>
        <w:rPr>
          <w:rFonts w:eastAsiaTheme="minorHAnsi"/>
          <w:lang w:eastAsia="en-US"/>
        </w:rPr>
        <w:t xml:space="preserve"> настоящей статьи опросный лист путем проставления в конце опросного листа своих фамилии, имени и отчества</w:t>
      </w:r>
      <w:r>
        <w:rPr>
          <w:rFonts w:eastAsiaTheme="minorHAnsi"/>
          <w:lang w:eastAsia="en-US"/>
        </w:rPr>
        <w:br/>
        <w:t>(при наличии), подписи и даты.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Заполненные опросные листы сдаются лицом, привлеченным для сбора опросных листов, не позднее 1 дня со дня окончания срока проведения опроса граждан в Комиссию, а в случае формирования участковых комиссий -</w:t>
      </w:r>
      <w:r>
        <w:rPr>
          <w:rFonts w:eastAsiaTheme="minorHAnsi"/>
          <w:lang w:eastAsia="en-US"/>
        </w:rPr>
        <w:br/>
        <w:t>в соответствующую участковую комиссию.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Статья 7. Установление результатов опроса граждан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Результаты опроса граждан устанавливаются Комиссией раздельно</w:t>
      </w:r>
      <w:r>
        <w:rPr>
          <w:rFonts w:eastAsiaTheme="minorHAnsi"/>
          <w:lang w:eastAsia="en-US"/>
        </w:rPr>
        <w:br/>
        <w:t>по каждому из предложенных при проведении опроса граждан вопросов путем обработки данных, содержащихся в опросных листах, либо путем суммирования данных, содержащихся в протоколах участковых комиссий об установлении итогов опроса граждан (далее - протоколы участковых комиссий).</w:t>
      </w:r>
    </w:p>
    <w:p w:rsidR="007265AB" w:rsidRDefault="007265AB" w:rsidP="00476971">
      <w:pPr>
        <w:autoSpaceDE w:val="0"/>
        <w:autoSpaceDN w:val="0"/>
        <w:adjustRightInd w:val="0"/>
        <w:ind w:firstLine="284"/>
        <w:jc w:val="both"/>
      </w:pPr>
      <w:r w:rsidRPr="001C6D55">
        <w:rPr>
          <w:rFonts w:eastAsia="Calibri"/>
          <w:i/>
          <w:sz w:val="22"/>
          <w:szCs w:val="22"/>
          <w:lang w:eastAsia="en-US"/>
        </w:rPr>
        <w:t>Решением от</w:t>
      </w:r>
      <w:r>
        <w:rPr>
          <w:rFonts w:eastAsia="Calibri"/>
          <w:i/>
          <w:sz w:val="22"/>
          <w:szCs w:val="22"/>
          <w:lang w:eastAsia="en-US"/>
        </w:rPr>
        <w:t xml:space="preserve"> 28.10.2021 № 416-нд (27.10.2021 № 1044-р) </w:t>
      </w:r>
      <w:r w:rsidR="00170AFD">
        <w:rPr>
          <w:rFonts w:eastAsia="Calibri"/>
          <w:i/>
          <w:sz w:val="22"/>
          <w:szCs w:val="22"/>
          <w:lang w:eastAsia="en-US"/>
        </w:rPr>
        <w:t>абзац первый части 2 изложен в новой редакции</w:t>
      </w:r>
    </w:p>
    <w:p w:rsidR="007265AB" w:rsidRDefault="007265AB" w:rsidP="006357F8">
      <w:pPr>
        <w:autoSpaceDE w:val="0"/>
        <w:autoSpaceDN w:val="0"/>
        <w:adjustRightInd w:val="0"/>
        <w:ind w:firstLine="709"/>
        <w:jc w:val="both"/>
      </w:pPr>
      <w:r w:rsidRPr="00DA38DA">
        <w:t>2. Результаты опроса граждан устанавливаются не позднее 15 дней (а в случае проведения опроса граждан по вопросу выявления мнения граждан о поддержке инициативного проекта - не позднее 5 дней) со дня окончания срока проведения опроса граждан и оформляются протоколом Комиссии об установлении результатов опроса граждан, который подписывается всеми членами Комиссии и в котором указываются следующие данные: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дата составления протокола;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сроки проведения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формулировка вопроса, предложенного при проведении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число участников опроса граждан;</w:t>
      </w:r>
    </w:p>
    <w:p w:rsidR="00476971" w:rsidRDefault="00476971" w:rsidP="00476971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A618CE">
        <w:rPr>
          <w:rFonts w:eastAsia="Calibri"/>
          <w:i/>
          <w:sz w:val="22"/>
          <w:szCs w:val="22"/>
          <w:lang w:eastAsia="en-US"/>
        </w:rPr>
        <w:lastRenderedPageBreak/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</w:t>
      </w:r>
      <w:r>
        <w:rPr>
          <w:i/>
          <w:sz w:val="22"/>
          <w:szCs w:val="22"/>
        </w:rPr>
        <w:t>) часть 2 дополнена пунктом 4.1</w:t>
      </w:r>
    </w:p>
    <w:p w:rsidR="00476971" w:rsidRDefault="00476971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8564D">
        <w:t>4.1) число опросных листов, признанных недействительными в соответствии с частью 7 настоящей статьи;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решение о признании опроса граждан состоявшимся либо несостоявшимся;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количество голосов, поданных за каждый из вариантов волеизъявления;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результаты опроса граждан.</w:t>
      </w:r>
    </w:p>
    <w:p w:rsidR="00476971" w:rsidRDefault="00476971" w:rsidP="00476971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A618CE">
        <w:rPr>
          <w:rFonts w:eastAsia="Calibri"/>
          <w:i/>
          <w:sz w:val="22"/>
          <w:szCs w:val="22"/>
          <w:lang w:eastAsia="en-US"/>
        </w:rPr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</w:t>
      </w:r>
      <w:r>
        <w:rPr>
          <w:i/>
          <w:sz w:val="22"/>
          <w:szCs w:val="22"/>
        </w:rPr>
        <w:t>) часть</w:t>
      </w:r>
      <w:r>
        <w:rPr>
          <w:i/>
          <w:sz w:val="22"/>
          <w:szCs w:val="22"/>
        </w:rPr>
        <w:t xml:space="preserve"> 3 изложена в новой редакции</w:t>
      </w:r>
    </w:p>
    <w:p w:rsidR="00476971" w:rsidRPr="00476971" w:rsidRDefault="00476971" w:rsidP="004769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6971">
        <w:rPr>
          <w:rFonts w:eastAsiaTheme="minorHAnsi"/>
          <w:lang w:eastAsia="en-US"/>
        </w:rPr>
        <w:t>3. Опрос граждан признается Комиссией несостоявшимся в следующих случаях:</w:t>
      </w:r>
    </w:p>
    <w:p w:rsidR="00476971" w:rsidRPr="00476971" w:rsidRDefault="00476971" w:rsidP="004769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6971">
        <w:rPr>
          <w:rFonts w:eastAsiaTheme="minorHAnsi"/>
          <w:lang w:eastAsia="en-US"/>
        </w:rPr>
        <w:t>1) число жителей городского округа, принявших участие в опросе граждан, менее минимальной численности жителей городского округа, участвующих в опросе граждан, установленной в решении Городской Думы о назначении опроса граждан;</w:t>
      </w:r>
    </w:p>
    <w:p w:rsidR="006357F8" w:rsidRDefault="00476971" w:rsidP="004769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6971">
        <w:rPr>
          <w:rFonts w:eastAsiaTheme="minorHAnsi"/>
          <w:lang w:eastAsia="en-US"/>
        </w:rPr>
        <w:t>2) количество действительных опросных листов, заполненных жителями городского округа при проведении опроса граждан, менее минимальной численности жителей городского округа, участвующих в опросе граждан, установленной в решении Городской Думы о назначении опроса граждан</w:t>
      </w:r>
      <w:r w:rsidR="006357F8">
        <w:rPr>
          <w:rFonts w:eastAsiaTheme="minorHAnsi"/>
          <w:lang w:eastAsia="en-US"/>
        </w:rPr>
        <w:t>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Участковые комиссии устанавливают итоги опроса граждан</w:t>
      </w:r>
      <w:r w:rsidR="004769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соответствующих участках раздельно по каждому из предложенных</w:t>
      </w:r>
      <w:r w:rsidR="004769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проведении опроса граждан вопросов путем обработки данных, содержащихся в опросных листах.</w:t>
      </w:r>
    </w:p>
    <w:p w:rsidR="001F177E" w:rsidRDefault="001F177E" w:rsidP="00476971">
      <w:pPr>
        <w:autoSpaceDE w:val="0"/>
        <w:autoSpaceDN w:val="0"/>
        <w:adjustRightInd w:val="0"/>
        <w:ind w:firstLine="284"/>
        <w:jc w:val="both"/>
      </w:pPr>
      <w:r w:rsidRPr="001C6D55">
        <w:rPr>
          <w:rFonts w:eastAsia="Calibri"/>
          <w:i/>
          <w:sz w:val="22"/>
          <w:szCs w:val="22"/>
          <w:lang w:eastAsia="en-US"/>
        </w:rPr>
        <w:t>Решением от</w:t>
      </w:r>
      <w:r>
        <w:rPr>
          <w:rFonts w:eastAsia="Calibri"/>
          <w:i/>
          <w:sz w:val="22"/>
          <w:szCs w:val="22"/>
          <w:lang w:eastAsia="en-US"/>
        </w:rPr>
        <w:t xml:space="preserve"> 28.10.2021 № 416-нд (27.10.2021 № 1044-р) абзац первый части 5 изложен в новой редакции</w:t>
      </w:r>
    </w:p>
    <w:p w:rsidR="008A2BC0" w:rsidRDefault="008A2BC0" w:rsidP="006357F8">
      <w:pPr>
        <w:autoSpaceDE w:val="0"/>
        <w:autoSpaceDN w:val="0"/>
        <w:adjustRightInd w:val="0"/>
        <w:ind w:firstLine="709"/>
        <w:jc w:val="both"/>
      </w:pPr>
      <w:r w:rsidRPr="00DA38DA">
        <w:t>5. Итоги опроса граждан устанавливаются не позднее 10 дней (а в случае проведения опроса граждан по вопросу выявления мнения граждан о поддержке инициативного проекта - не позднее 5 дней) со дня окончания срока проведения опроса граждан и оформляются протоколом участковой комиссии, который подписывается всеми членами участковой комиссии и в котором</w:t>
      </w:r>
      <w:r>
        <w:t xml:space="preserve"> указываются следующие данные: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дата составления протокола;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сроки проведения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формулировка вопроса, предложенного при проведении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число участников опроса граждан, место жительства которых находится на территории участка;</w:t>
      </w:r>
    </w:p>
    <w:p w:rsidR="00476971" w:rsidRDefault="00476971" w:rsidP="00476971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A618CE">
        <w:rPr>
          <w:rFonts w:eastAsia="Calibri"/>
          <w:i/>
          <w:sz w:val="22"/>
          <w:szCs w:val="22"/>
          <w:lang w:eastAsia="en-US"/>
        </w:rPr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</w:t>
      </w:r>
      <w:r>
        <w:rPr>
          <w:i/>
          <w:sz w:val="22"/>
          <w:szCs w:val="22"/>
        </w:rPr>
        <w:t xml:space="preserve">) часть </w:t>
      </w:r>
      <w:r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дополнена пунктом 4.1</w:t>
      </w:r>
    </w:p>
    <w:p w:rsidR="00476971" w:rsidRDefault="00476971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8564D">
        <w:t>4.1)</w:t>
      </w:r>
      <w:r w:rsidRPr="0068564D">
        <w:rPr>
          <w:vertAlign w:val="superscript"/>
        </w:rPr>
        <w:t xml:space="preserve"> </w:t>
      </w:r>
      <w:r w:rsidRPr="0068564D">
        <w:t>число опросных листов, признанных недействительными в соответствии с частью 7 настоящей статьи;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количество голосов, поданных за каждый из вариантов волеизъявления.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Протокол участковой комиссии направляется в Комиссию не позднее</w:t>
      </w:r>
      <w:r>
        <w:rPr>
          <w:rFonts w:eastAsiaTheme="minorHAnsi"/>
          <w:lang w:eastAsia="en-US"/>
        </w:rPr>
        <w:br/>
        <w:t>1 дня со дня его подписания.</w:t>
      </w:r>
    </w:p>
    <w:p w:rsidR="00476971" w:rsidRDefault="00476971" w:rsidP="00476971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A618CE">
        <w:rPr>
          <w:rFonts w:eastAsia="Calibri"/>
          <w:i/>
          <w:sz w:val="22"/>
          <w:szCs w:val="22"/>
          <w:lang w:eastAsia="en-US"/>
        </w:rPr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</w:t>
      </w:r>
      <w:r>
        <w:rPr>
          <w:i/>
          <w:sz w:val="22"/>
          <w:szCs w:val="22"/>
        </w:rPr>
        <w:t xml:space="preserve">) часть </w:t>
      </w:r>
      <w:r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 изложена в новой редакции</w:t>
      </w:r>
    </w:p>
    <w:p w:rsidR="006357F8" w:rsidRDefault="0095460C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8564D">
        <w:t xml:space="preserve">7. Опросные листы неустановленной формы, опросные листы, заполненные гражданами, не имеющими право участвовать в опросе граждан, опросные листы, заполненные с нарушением требований, предусмотренных </w:t>
      </w:r>
      <w:r w:rsidRPr="0068564D">
        <w:lastRenderedPageBreak/>
        <w:t>частями 4 - 7 статьи 6 настоящего Решения, признаются Комиссией (участковыми комиссиями) недействительными и не учитываются при установлении количества голосов, поданных за каждый из вариантов волеизъявления</w:t>
      </w:r>
      <w:r w:rsidR="006357F8">
        <w:rPr>
          <w:rFonts w:eastAsiaTheme="minorHAnsi"/>
          <w:lang w:eastAsia="en-US"/>
        </w:rPr>
        <w:t>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Протокол Комиссии об установлении результатов опроса граждан</w:t>
      </w:r>
      <w:r>
        <w:rPr>
          <w:rFonts w:eastAsiaTheme="minorHAnsi"/>
          <w:lang w:eastAsia="en-US"/>
        </w:rPr>
        <w:br/>
        <w:t>с приложением опросных листов направляется в Городскую Думу не позднее</w:t>
      </w:r>
      <w:r>
        <w:rPr>
          <w:rFonts w:eastAsiaTheme="minorHAnsi"/>
          <w:lang w:eastAsia="en-US"/>
        </w:rPr>
        <w:br/>
        <w:t>1 дня со дня его подписания.</w:t>
      </w:r>
    </w:p>
    <w:p w:rsidR="0095460C" w:rsidRDefault="0095460C" w:rsidP="0095460C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A618CE">
        <w:rPr>
          <w:rFonts w:eastAsia="Calibri"/>
          <w:i/>
          <w:sz w:val="22"/>
          <w:szCs w:val="22"/>
          <w:lang w:eastAsia="en-US"/>
        </w:rPr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</w:t>
      </w:r>
      <w:r>
        <w:rPr>
          <w:i/>
          <w:sz w:val="22"/>
          <w:szCs w:val="22"/>
        </w:rPr>
        <w:t xml:space="preserve">) часть </w:t>
      </w:r>
      <w:r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 xml:space="preserve"> изложена в новой редакции</w:t>
      </w:r>
    </w:p>
    <w:p w:rsidR="006357F8" w:rsidRDefault="0095460C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8564D">
        <w:t>9. Копия протокола Комиссии об установлении результатов опроса граждан направляется Городской Думой инициатору проведения опроса граждан, а в случае инициирования проведения опроса граждан в соответствии с пунктом 3 части 1 статьи 3 настоящего Решения - лицу, уполномоченному действовать от имени жителей городского округа, инициирующих проведение опроса граждан, не позднее 5 дней со дня регистрации Городской Думой поступления протокола Комиссии об установлении результатов опроса граждан.</w:t>
      </w:r>
    </w:p>
    <w:p w:rsidR="0087469F" w:rsidRDefault="0087469F" w:rsidP="0087469F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 w:val="22"/>
          <w:szCs w:val="22"/>
          <w:lang w:eastAsia="en-US"/>
        </w:rPr>
      </w:pPr>
      <w:r w:rsidRPr="00A618CE">
        <w:rPr>
          <w:rFonts w:eastAsia="Calibri"/>
          <w:i/>
          <w:sz w:val="22"/>
          <w:szCs w:val="22"/>
          <w:lang w:eastAsia="en-US"/>
        </w:rPr>
        <w:t xml:space="preserve">Решением от </w:t>
      </w:r>
      <w:r w:rsidRPr="00A618CE">
        <w:rPr>
          <w:i/>
          <w:sz w:val="22"/>
          <w:szCs w:val="22"/>
        </w:rPr>
        <w:t>26.08.2022 № 482-нд (24.08.2022 № 1226-р</w:t>
      </w:r>
      <w:r>
        <w:rPr>
          <w:i/>
          <w:sz w:val="22"/>
          <w:szCs w:val="22"/>
        </w:rPr>
        <w:t>) часть 9 изложена в новой редакции</w:t>
      </w:r>
    </w:p>
    <w:p w:rsidR="00841610" w:rsidRDefault="00841610" w:rsidP="0087469F">
      <w:pPr>
        <w:autoSpaceDE w:val="0"/>
        <w:autoSpaceDN w:val="0"/>
        <w:adjustRightInd w:val="0"/>
        <w:ind w:firstLine="284"/>
        <w:jc w:val="both"/>
      </w:pPr>
      <w:r w:rsidRPr="001C6D55">
        <w:rPr>
          <w:rFonts w:eastAsia="Calibri"/>
          <w:i/>
          <w:sz w:val="22"/>
          <w:szCs w:val="22"/>
          <w:lang w:eastAsia="en-US"/>
        </w:rPr>
        <w:t>Решением от</w:t>
      </w:r>
      <w:r>
        <w:rPr>
          <w:rFonts w:eastAsia="Calibri"/>
          <w:i/>
          <w:sz w:val="22"/>
          <w:szCs w:val="22"/>
          <w:lang w:eastAsia="en-US"/>
        </w:rPr>
        <w:t xml:space="preserve"> 28.10.2021 № 416-нд (27.10.2021 № 1044-р) часть 10 изложена в новой редакции</w:t>
      </w:r>
    </w:p>
    <w:p w:rsidR="006357F8" w:rsidRDefault="0087469F" w:rsidP="006357F8">
      <w:pPr>
        <w:shd w:val="clear" w:color="auto" w:fill="FFFFFF"/>
        <w:ind w:firstLine="709"/>
        <w:jc w:val="both"/>
        <w:textAlignment w:val="baseline"/>
      </w:pPr>
      <w:r w:rsidRPr="0068564D">
        <w:t>10. Результаты опроса граждан подлежат опубликованию (обнародованию) Городской Думой в средствах массовой информации не позднее 10 дней со дня регистрации Городской Думой протокола Комиссии об установлении результатов опроса граждан.</w:t>
      </w:r>
    </w:p>
    <w:p w:rsidR="00841610" w:rsidRDefault="00841610" w:rsidP="006357F8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357F8" w:rsidRDefault="006357F8" w:rsidP="006357F8">
      <w:pPr>
        <w:ind w:firstLine="709"/>
        <w:jc w:val="center"/>
        <w:rPr>
          <w:b/>
        </w:rPr>
      </w:pPr>
      <w:r>
        <w:rPr>
          <w:b/>
        </w:rPr>
        <w:t>Глава</w:t>
      </w:r>
      <w:r w:rsidRPr="00FC1DB2">
        <w:rPr>
          <w:b/>
        </w:rPr>
        <w:t xml:space="preserve"> </w:t>
      </w:r>
      <w:r>
        <w:rPr>
          <w:b/>
        </w:rPr>
        <w:t xml:space="preserve">4. </w:t>
      </w:r>
      <w:r w:rsidRPr="002F6906">
        <w:rPr>
          <w:b/>
        </w:rPr>
        <w:t>Заключительные положения</w:t>
      </w:r>
    </w:p>
    <w:p w:rsidR="006357F8" w:rsidRDefault="006357F8" w:rsidP="006357F8">
      <w:pPr>
        <w:ind w:firstLine="709"/>
        <w:jc w:val="both"/>
        <w:rPr>
          <w:b/>
          <w:bCs/>
        </w:rPr>
      </w:pPr>
    </w:p>
    <w:p w:rsidR="006357F8" w:rsidRDefault="006357F8" w:rsidP="006357F8">
      <w:pPr>
        <w:ind w:firstLine="709"/>
        <w:jc w:val="both"/>
        <w:rPr>
          <w:b/>
        </w:rPr>
      </w:pPr>
      <w:r>
        <w:rPr>
          <w:b/>
          <w:bCs/>
        </w:rPr>
        <w:t>Статья 8. Финансирование опроса граждан</w:t>
      </w:r>
    </w:p>
    <w:p w:rsidR="006357F8" w:rsidRDefault="006357F8" w:rsidP="006357F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назначением и проведением опроса</w:t>
      </w:r>
      <w:r w:rsidRPr="00194D2B">
        <w:rPr>
          <w:rFonts w:ascii="Times New Roman" w:hAnsi="Times New Roman" w:cs="Times New Roman"/>
          <w:sz w:val="28"/>
          <w:szCs w:val="28"/>
        </w:rPr>
        <w:t xml:space="preserve"> </w:t>
      </w:r>
      <w:r w:rsidRPr="00BA7E3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C768FE" w:rsidRPr="001C6D55" w:rsidRDefault="00C768FE" w:rsidP="00A9619B">
      <w:pPr>
        <w:pStyle w:val="ConsNormal"/>
        <w:widowControl/>
        <w:ind w:firstLine="284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4" w:name="_GoBack"/>
      <w:bookmarkEnd w:id="4"/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Решением от 28.08.2020 № 275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-нд (26.08.2020 № 705-р) пункт 1</w:t>
      </w:r>
      <w:r w:rsidRPr="001C6D5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ста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тьи 8 изложен в новой редакции</w:t>
      </w:r>
      <w:r w:rsidR="009B5A2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,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 w:rsidR="001304D9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вступающей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в силу не ранее 01.01.2021</w:t>
      </w:r>
    </w:p>
    <w:p w:rsidR="00C768FE" w:rsidRDefault="00C768FE" w:rsidP="006357F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FE">
        <w:rPr>
          <w:rFonts w:ascii="Times New Roman" w:hAnsi="Times New Roman" w:cs="Times New Roman"/>
          <w:sz w:val="28"/>
          <w:szCs w:val="28"/>
        </w:rPr>
        <w:t>1) за счет средств бюджета городского округа – при проведении опроса граждан по инициативе Городской Думы, Главы Петропавловск-Камчатского городского округа или жителей городского округа;</w:t>
      </w:r>
    </w:p>
    <w:p w:rsidR="006357F8" w:rsidRPr="005663C8" w:rsidRDefault="006357F8" w:rsidP="006357F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счет средств бюджета Камчатского края – при проведении опроса граждан по </w:t>
      </w:r>
      <w:r w:rsidRPr="005663C8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5663C8" w:rsidRPr="005663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Камчатского края или Уполномоченного органа</w:t>
      </w:r>
      <w:r w:rsidRPr="005663C8">
        <w:rPr>
          <w:rFonts w:ascii="Times New Roman" w:hAnsi="Times New Roman" w:cs="Times New Roman"/>
          <w:sz w:val="28"/>
          <w:szCs w:val="28"/>
        </w:rPr>
        <w:t>.</w:t>
      </w:r>
    </w:p>
    <w:p w:rsidR="007D0013" w:rsidRDefault="007D0013" w:rsidP="006357F8">
      <w:pPr>
        <w:ind w:firstLine="709"/>
        <w:jc w:val="both"/>
        <w:rPr>
          <w:b/>
          <w:bCs/>
        </w:rPr>
      </w:pPr>
    </w:p>
    <w:p w:rsidR="006357F8" w:rsidRDefault="006357F8" w:rsidP="006357F8">
      <w:pPr>
        <w:ind w:firstLine="709"/>
        <w:jc w:val="both"/>
      </w:pPr>
      <w:r>
        <w:rPr>
          <w:b/>
          <w:bCs/>
        </w:rPr>
        <w:t>Статья 9. Вступление в силу настоящего Решения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Настоящее Решение вступает в силу после дня его официального опубликования.</w:t>
      </w:r>
    </w:p>
    <w:p w:rsidR="006357F8" w:rsidRDefault="006357F8" w:rsidP="006357F8">
      <w:pPr>
        <w:ind w:firstLine="709"/>
        <w:jc w:val="both"/>
        <w:rPr>
          <w:b/>
          <w:bCs/>
        </w:rPr>
      </w:pPr>
    </w:p>
    <w:p w:rsidR="006357F8" w:rsidRDefault="006357F8" w:rsidP="006357F8">
      <w:pPr>
        <w:ind w:firstLine="709"/>
        <w:jc w:val="both"/>
        <w:rPr>
          <w:b/>
          <w:bCs/>
        </w:rPr>
      </w:pPr>
      <w:r>
        <w:rPr>
          <w:b/>
          <w:bCs/>
        </w:rPr>
        <w:t>Статья 10. Признание утратившими силу решений Городской Думы нормативного характера, регулирующих отношения в сфере назначения</w:t>
      </w:r>
      <w:r>
        <w:rPr>
          <w:b/>
          <w:bCs/>
        </w:rPr>
        <w:br/>
        <w:t>и проведения опроса граждан в городском округе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Со дня вступления в силу настоящего Решения признать утратившими силу:</w:t>
      </w:r>
    </w:p>
    <w:p w:rsidR="006357F8" w:rsidRDefault="006357F8" w:rsidP="006357F8">
      <w:pPr>
        <w:ind w:firstLine="709"/>
        <w:jc w:val="both"/>
      </w:pPr>
      <w:r w:rsidRPr="00F03DC8">
        <w:lastRenderedPageBreak/>
        <w:t xml:space="preserve">1) </w:t>
      </w:r>
      <w:r>
        <w:t>Решение Городской Думы Петропавловск-Камчатского городского округа от 02.07.2009 № 138-нд 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2) </w:t>
      </w:r>
      <w:r>
        <w:rPr>
          <w:rFonts w:eastAsiaTheme="minorHAnsi"/>
          <w:lang w:eastAsia="en-US"/>
        </w:rPr>
        <w:t>Решение Городской Думы Петропавловск-Камчатского городского округа от 03.09.2009 № 171-нд «О внесении изменений в Решение Городской Думы Петропавловск-Камчатского городского округа от 02.07.2009 138-нд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3) </w:t>
      </w:r>
      <w:r>
        <w:rPr>
          <w:rFonts w:eastAsiaTheme="minorHAnsi"/>
          <w:lang w:eastAsia="en-US"/>
        </w:rPr>
        <w:t xml:space="preserve">Решение Городской Думы Петропавловск-Камчатского городского округа от 01.06.2011 № 359-нд «О внесении изменений в Решение Городской Думы Петропавловск-Камчатского городского округа от 02.07.2009 № 138-нд 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4) </w:t>
      </w:r>
      <w:r>
        <w:rPr>
          <w:rFonts w:eastAsiaTheme="minorHAnsi"/>
          <w:lang w:eastAsia="en-US"/>
        </w:rPr>
        <w:t>Решение Городской Думы Петропавловск-Камчатского городского округа от 29.12.2011 № 464-нд «О внесении изменений в Решение Городской Думы Петропавловск-Камчатского городского округа от 02.07.2009 № 138-нд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5) </w:t>
      </w:r>
      <w:r>
        <w:rPr>
          <w:rFonts w:eastAsiaTheme="minorHAnsi"/>
          <w:lang w:eastAsia="en-US"/>
        </w:rPr>
        <w:t xml:space="preserve">Решение Городской Думы Петропавловск-Камчатского городского округа от 28.02.2012 № 480-нд «О внесении изменений в Решение Городской Думы Петропавловск-Камчатского городского округа от 02.07.2009 № 138-нд 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6) </w:t>
      </w:r>
      <w:r>
        <w:rPr>
          <w:rFonts w:eastAsiaTheme="minorHAnsi"/>
          <w:lang w:eastAsia="en-US"/>
        </w:rPr>
        <w:t xml:space="preserve">Решение Городской Думы Петропавловск-Камчатского городского округа от 05.07.2016 № 455-нд «О внесении изменений в Решение Городской Думы Петропавловск-Камчатского городского округа от 02.07.2009 № 138-нд 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округе».</w:t>
      </w:r>
    </w:p>
    <w:p w:rsidR="006357F8" w:rsidRDefault="006357F8" w:rsidP="006357F8">
      <w:pPr>
        <w:ind w:firstLine="708"/>
        <w:jc w:val="both"/>
      </w:pPr>
    </w:p>
    <w:p w:rsidR="00694932" w:rsidRDefault="00694932" w:rsidP="006357F8">
      <w:pPr>
        <w:ind w:firstLine="708"/>
        <w:jc w:val="both"/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537"/>
        <w:gridCol w:w="2165"/>
        <w:gridCol w:w="3079"/>
      </w:tblGrid>
      <w:tr w:rsidR="00694932" w:rsidTr="009772A5">
        <w:trPr>
          <w:trHeight w:val="857"/>
        </w:trPr>
        <w:tc>
          <w:tcPr>
            <w:tcW w:w="4537" w:type="dxa"/>
          </w:tcPr>
          <w:p w:rsidR="00694932" w:rsidRDefault="00694932" w:rsidP="009772A5">
            <w:r>
              <w:t>Исполняющий полномочия Главы</w:t>
            </w:r>
          </w:p>
          <w:p w:rsidR="00694932" w:rsidRDefault="00694932" w:rsidP="009772A5">
            <w:r>
              <w:t>Петропавловск-Камчатского</w:t>
            </w:r>
          </w:p>
          <w:p w:rsidR="00694932" w:rsidRDefault="00694932" w:rsidP="009772A5">
            <w:r>
              <w:t>городского округа</w:t>
            </w:r>
          </w:p>
        </w:tc>
        <w:tc>
          <w:tcPr>
            <w:tcW w:w="2165" w:type="dxa"/>
          </w:tcPr>
          <w:p w:rsidR="00694932" w:rsidRDefault="00694932" w:rsidP="009772A5">
            <w:pPr>
              <w:jc w:val="center"/>
            </w:pPr>
          </w:p>
        </w:tc>
        <w:tc>
          <w:tcPr>
            <w:tcW w:w="3079" w:type="dxa"/>
          </w:tcPr>
          <w:p w:rsidR="00694932" w:rsidRDefault="00694932" w:rsidP="009772A5">
            <w:pPr>
              <w:jc w:val="right"/>
            </w:pPr>
          </w:p>
          <w:p w:rsidR="00694932" w:rsidRDefault="00694932" w:rsidP="009772A5">
            <w:pPr>
              <w:ind w:right="-108"/>
              <w:jc w:val="right"/>
            </w:pPr>
          </w:p>
          <w:p w:rsidR="00694932" w:rsidRDefault="00694932" w:rsidP="009772A5">
            <w:pPr>
              <w:ind w:right="-108"/>
              <w:jc w:val="right"/>
            </w:pPr>
            <w:r>
              <w:t>Ю.Н. Иванова</w:t>
            </w:r>
          </w:p>
        </w:tc>
      </w:tr>
    </w:tbl>
    <w:p w:rsidR="006357F8" w:rsidRPr="00F03DC8" w:rsidRDefault="006357F8" w:rsidP="006357F8">
      <w:pPr>
        <w:ind w:firstLine="708"/>
        <w:jc w:val="both"/>
      </w:pPr>
    </w:p>
    <w:bookmarkEnd w:id="0"/>
    <w:p w:rsidR="00BB03F8" w:rsidRDefault="00BB03F8"/>
    <w:sectPr w:rsidR="00BB03F8" w:rsidSect="008D2C8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48"/>
    <w:rsid w:val="001304D9"/>
    <w:rsid w:val="0014134C"/>
    <w:rsid w:val="00170AFD"/>
    <w:rsid w:val="00173C0F"/>
    <w:rsid w:val="001C6D55"/>
    <w:rsid w:val="001E20DA"/>
    <w:rsid w:val="001E5562"/>
    <w:rsid w:val="001F177E"/>
    <w:rsid w:val="00260819"/>
    <w:rsid w:val="002A2C6C"/>
    <w:rsid w:val="002F16F9"/>
    <w:rsid w:val="00345EF5"/>
    <w:rsid w:val="0034721B"/>
    <w:rsid w:val="00382498"/>
    <w:rsid w:val="00394DFC"/>
    <w:rsid w:val="003B2284"/>
    <w:rsid w:val="003F3E41"/>
    <w:rsid w:val="00401A8C"/>
    <w:rsid w:val="0044508F"/>
    <w:rsid w:val="00451466"/>
    <w:rsid w:val="00476971"/>
    <w:rsid w:val="00546548"/>
    <w:rsid w:val="005663C8"/>
    <w:rsid w:val="006357F8"/>
    <w:rsid w:val="00694932"/>
    <w:rsid w:val="006A5485"/>
    <w:rsid w:val="006C6AF0"/>
    <w:rsid w:val="007265AB"/>
    <w:rsid w:val="007D0013"/>
    <w:rsid w:val="007F51C2"/>
    <w:rsid w:val="00841610"/>
    <w:rsid w:val="0087469F"/>
    <w:rsid w:val="008A2BC0"/>
    <w:rsid w:val="008D2C84"/>
    <w:rsid w:val="0095460C"/>
    <w:rsid w:val="009A0263"/>
    <w:rsid w:val="009B5A22"/>
    <w:rsid w:val="009E5683"/>
    <w:rsid w:val="009E6DA1"/>
    <w:rsid w:val="009F779A"/>
    <w:rsid w:val="00A14FDE"/>
    <w:rsid w:val="00A330FC"/>
    <w:rsid w:val="00A52EB1"/>
    <w:rsid w:val="00A618CE"/>
    <w:rsid w:val="00A70D02"/>
    <w:rsid w:val="00A9619B"/>
    <w:rsid w:val="00AE78B8"/>
    <w:rsid w:val="00B52572"/>
    <w:rsid w:val="00BB03F8"/>
    <w:rsid w:val="00BC1FFD"/>
    <w:rsid w:val="00BC4B6A"/>
    <w:rsid w:val="00C768FE"/>
    <w:rsid w:val="00CC7E58"/>
    <w:rsid w:val="00D3214C"/>
    <w:rsid w:val="00D65FE1"/>
    <w:rsid w:val="00DA0208"/>
    <w:rsid w:val="00DF32E4"/>
    <w:rsid w:val="00DF4299"/>
    <w:rsid w:val="00E47023"/>
    <w:rsid w:val="00ED19B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A89D"/>
  <w15:chartTrackingRefBased/>
  <w15:docId w15:val="{3D8A9E95-0CCF-49EF-937A-77EC55A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C84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D2C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D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3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2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5EF4AEA4F114AB37BBE0B392D0152E3612EA6F2BF9A8DC1A149B650C5EC393C882F3F9D82352DD8673543E77473EAF84D0979A6904F6F951D1C35Bj3J1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Голубева Анна Владимировна</cp:lastModifiedBy>
  <cp:revision>54</cp:revision>
  <cp:lastPrinted>2022-08-31T03:54:00Z</cp:lastPrinted>
  <dcterms:created xsi:type="dcterms:W3CDTF">2019-06-27T03:22:00Z</dcterms:created>
  <dcterms:modified xsi:type="dcterms:W3CDTF">2022-08-31T04:48:00Z</dcterms:modified>
</cp:coreProperties>
</file>