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7886FCFC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6C3E06">
        <w:rPr>
          <w:b/>
          <w:sz w:val="28"/>
          <w:szCs w:val="28"/>
        </w:rPr>
        <w:t>40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47922201" w:rsidR="00321D3C" w:rsidRPr="00712BBC" w:rsidRDefault="006C3E06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4985F2D3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B1565D">
        <w:rPr>
          <w:bCs/>
          <w:kern w:val="36"/>
          <w:sz w:val="28"/>
          <w:szCs w:val="28"/>
        </w:rPr>
        <w:t>4</w:t>
      </w:r>
      <w:r w:rsidR="006C3E06">
        <w:rPr>
          <w:bCs/>
          <w:kern w:val="36"/>
          <w:sz w:val="28"/>
          <w:szCs w:val="28"/>
          <w:vertAlign w:val="superscript"/>
        </w:rPr>
        <w:t>1</w:t>
      </w:r>
      <w:r w:rsidR="00B1565D">
        <w:rPr>
          <w:bCs/>
          <w:kern w:val="36"/>
          <w:sz w:val="28"/>
          <w:szCs w:val="28"/>
          <w:vertAlign w:val="superscript"/>
        </w:rPr>
        <w:t>5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31C5CA20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B1565D" w:rsidRPr="00B1565D">
        <w:rPr>
          <w:bCs/>
          <w:kern w:val="36"/>
          <w:sz w:val="28"/>
          <w:szCs w:val="28"/>
        </w:rPr>
        <w:t>4</w:t>
      </w:r>
      <w:r w:rsidR="006C3E06">
        <w:rPr>
          <w:bCs/>
          <w:kern w:val="36"/>
          <w:sz w:val="28"/>
          <w:szCs w:val="28"/>
          <w:vertAlign w:val="superscript"/>
        </w:rPr>
        <w:t>25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B85D1E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</w:tc>
      </w:tr>
      <w:tr w:rsidR="005C4D99" w:rsidRPr="00712BBC" w14:paraId="6C94CDBF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742939A1" w14:textId="6B2E2500" w:rsidR="00B85D1E" w:rsidRPr="00712BBC" w:rsidRDefault="00B85D1E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4C29B97" w14:textId="11FF444B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47608" w:rsidRPr="00712BBC" w14:paraId="2D8F7D78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7C826B0A" w14:textId="50FC6F42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F45296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1520E451" w:rsidR="00647608" w:rsidRPr="00712BBC" w:rsidRDefault="00647608" w:rsidP="00B1565D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B1565D" w:rsidRPr="007A1BD8" w14:paraId="7BD31AEC" w14:textId="77777777" w:rsidTr="00D77367">
        <w:trPr>
          <w:gridAfter w:val="2"/>
          <w:wAfter w:w="8078" w:type="dxa"/>
        </w:trPr>
        <w:tc>
          <w:tcPr>
            <w:tcW w:w="2267" w:type="dxa"/>
          </w:tcPr>
          <w:p w14:paraId="0D689D76" w14:textId="77777777" w:rsidR="00B1565D" w:rsidRPr="007A1BD8" w:rsidRDefault="00B1565D" w:rsidP="00D7736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016D6E1F" w14:textId="77777777" w:rsidR="00B1565D" w:rsidRPr="007A1BD8" w:rsidRDefault="00B1565D" w:rsidP="00D7736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5E263BDB" w14:textId="530AD465" w:rsidR="00B1565D" w:rsidRPr="007A1BD8" w:rsidRDefault="00B1565D" w:rsidP="00D7736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</w:t>
            </w:r>
            <w:r w:rsidR="006C3E06">
              <w:rPr>
                <w:color w:val="000000"/>
                <w:sz w:val="28"/>
                <w:szCs w:val="28"/>
              </w:rPr>
              <w:t xml:space="preserve"> (с 14</w:t>
            </w:r>
            <w:r w:rsidR="00041A8B">
              <w:rPr>
                <w:color w:val="000000"/>
                <w:sz w:val="28"/>
                <w:szCs w:val="28"/>
                <w:vertAlign w:val="superscript"/>
              </w:rPr>
              <w:t>22</w:t>
            </w:r>
            <w:r w:rsidR="00041A8B">
              <w:rPr>
                <w:color w:val="000000"/>
                <w:sz w:val="28"/>
                <w:szCs w:val="28"/>
              </w:rPr>
              <w:t xml:space="preserve"> до 14</w:t>
            </w:r>
            <w:r w:rsidR="00041A8B">
              <w:rPr>
                <w:color w:val="000000"/>
                <w:sz w:val="28"/>
                <w:szCs w:val="28"/>
                <w:vertAlign w:val="superscript"/>
              </w:rPr>
              <w:t>25</w:t>
            </w:r>
            <w:r w:rsidR="006C3E06">
              <w:rPr>
                <w:color w:val="000000"/>
                <w:sz w:val="28"/>
                <w:szCs w:val="28"/>
              </w:rPr>
              <w:t>)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6319" w:rsidRPr="00712BBC" w14:paraId="28714DCA" w14:textId="77777777" w:rsidTr="00066695">
        <w:trPr>
          <w:gridAfter w:val="2"/>
          <w:wAfter w:w="8078" w:type="dxa"/>
        </w:trPr>
        <w:tc>
          <w:tcPr>
            <w:tcW w:w="2267" w:type="dxa"/>
          </w:tcPr>
          <w:p w14:paraId="07E17375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6F170274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0C609C2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647608" w:rsidRPr="00712BBC" w14:paraId="1C0D6025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FD4FB60" w14:textId="77777777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30DA5ACE" w14:textId="77777777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DA6A60" w14:textId="08BC7A54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B2D51E3" w14:textId="77777777" w:rsidR="0064760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  <w:p w14:paraId="2D2FC10A" w14:textId="140767FF" w:rsidR="00041A8B" w:rsidRPr="00712BBC" w:rsidRDefault="00041A8B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41A8B" w:rsidRPr="00712BBC" w14:paraId="2E519C7B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666F4B95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Лесков Б.А.</w:t>
            </w:r>
          </w:p>
          <w:p w14:paraId="56B378CE" w14:textId="77777777" w:rsidR="00041A8B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3E2E6355" w14:textId="77777777" w:rsidR="00041A8B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4A58E52" w14:textId="77777777" w:rsidR="00041A8B" w:rsidRPr="002A23D9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1565D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6B3C9C8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091B4E7D" w14:textId="0A50B1A9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54BC561E" w:rsidR="00B1565D" w:rsidRPr="00712BBC" w:rsidRDefault="00B1565D" w:rsidP="00B1565D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041A8B" w:rsidRPr="00712BBC" w14:paraId="5C0ACFAD" w14:textId="77777777" w:rsidTr="00AB31F4">
        <w:trPr>
          <w:gridAfter w:val="2"/>
          <w:wAfter w:w="8078" w:type="dxa"/>
        </w:trPr>
        <w:tc>
          <w:tcPr>
            <w:tcW w:w="2267" w:type="dxa"/>
          </w:tcPr>
          <w:p w14:paraId="75CAB670" w14:textId="77777777" w:rsidR="00041A8B" w:rsidRPr="00712BBC" w:rsidRDefault="00041A8B" w:rsidP="00AB31F4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7CC5E025" w14:textId="77777777" w:rsidR="00041A8B" w:rsidRDefault="00041A8B" w:rsidP="00AB31F4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E34D637" w14:textId="77777777" w:rsidR="00041A8B" w:rsidRPr="00004211" w:rsidRDefault="00041A8B" w:rsidP="00AB31F4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41A8B" w:rsidRPr="00712BBC" w14:paraId="5486AF65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3ECA2203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6B87B204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FC536FE" w14:textId="77777777" w:rsidR="00041A8B" w:rsidRPr="00712BBC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DB8BB5" w14:textId="77777777" w:rsidR="00041A8B" w:rsidRPr="00712BBC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08B8C01" w14:textId="77777777" w:rsidR="00041A8B" w:rsidRPr="00712BBC" w:rsidRDefault="00041A8B" w:rsidP="005C713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B1565D" w:rsidRPr="00712BBC" w14:paraId="5B76A0D7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0995F68" w14:textId="5406C92F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66EDD71F" w14:textId="2360EFAF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D629EE5" w14:textId="09908658" w:rsidR="00B1565D" w:rsidRPr="00712BBC" w:rsidRDefault="00B1565D" w:rsidP="00B1565D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38F07EEE" w:rsidR="00647608" w:rsidRPr="00712BBC" w:rsidRDefault="00647608" w:rsidP="009466B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12BBC" w14:paraId="2AE3F08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59EDDF50" w14:textId="79CBCA91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1BD8">
              <w:rPr>
                <w:bCs/>
                <w:sz w:val="28"/>
                <w:szCs w:val="28"/>
              </w:rPr>
              <w:t>Кацалап</w:t>
            </w:r>
            <w:proofErr w:type="spellEnd"/>
            <w:r w:rsidRPr="007A1BD8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</w:tcPr>
          <w:p w14:paraId="159CEA2A" w14:textId="2B966EAB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A1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FD00887" w14:textId="33C6F257" w:rsidR="00647608" w:rsidRPr="007A1BD8" w:rsidRDefault="00647608" w:rsidP="00647608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A1BD8">
              <w:rPr>
                <w:sz w:val="28"/>
                <w:szCs w:val="28"/>
              </w:rPr>
              <w:t>советник информационного отдела управления по обеспечению деятельности органов Городской Думы Петропавловск-Камчатского городского округа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2FE6682" w14:textId="77777777" w:rsidR="00647608" w:rsidRPr="00E972B3" w:rsidRDefault="00647608" w:rsidP="00935D91">
      <w:pPr>
        <w:jc w:val="center"/>
        <w:rPr>
          <w:sz w:val="20"/>
          <w:szCs w:val="28"/>
        </w:rPr>
      </w:pPr>
    </w:p>
    <w:p w14:paraId="6A4162F8" w14:textId="3628B6ED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14937365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3A2FE37B" w14:textId="1E9A4C37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041A8B">
        <w:rPr>
          <w:b/>
          <w:bCs/>
          <w:sz w:val="28"/>
          <w:szCs w:val="28"/>
        </w:rPr>
        <w:t>6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895056A" w14:textId="77777777" w:rsidR="00E972B3" w:rsidRDefault="00E972B3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712BBC" w:rsidRDefault="00041A8B" w:rsidP="00935D91">
      <w:pPr>
        <w:jc w:val="center"/>
        <w:rPr>
          <w:b/>
          <w:bCs/>
          <w:color w:val="000000"/>
          <w:sz w:val="28"/>
          <w:szCs w:val="28"/>
        </w:rPr>
      </w:pPr>
    </w:p>
    <w:p w14:paraId="26A420E8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награждении </w:t>
      </w:r>
      <w:r w:rsidRPr="002B2CC9">
        <w:rPr>
          <w:sz w:val="28"/>
          <w:szCs w:val="28"/>
        </w:rPr>
        <w:t>Почетными грамотами Городской</w:t>
      </w:r>
      <w:r>
        <w:rPr>
          <w:sz w:val="28"/>
          <w:szCs w:val="28"/>
        </w:rPr>
        <w:t xml:space="preserve"> Думы Петропавловск-Камчатского городского округа</w:t>
      </w:r>
    </w:p>
    <w:p w14:paraId="018F3A4E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6EBC6387" w14:textId="77777777" w:rsidR="00041A8B" w:rsidRDefault="00041A8B" w:rsidP="00041A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431DCA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 награждении Благодарностями председателя Городской Думы Петропавловск-Камчатского городского округа</w:t>
      </w:r>
    </w:p>
    <w:p w14:paraId="45DABB67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73544345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A59AA4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21282196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041A8B">
        <w:rPr>
          <w:b/>
          <w:bCs/>
          <w:sz w:val="28"/>
          <w:szCs w:val="28"/>
        </w:rPr>
        <w:t>6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2B9FC3A6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041A8B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5342BD0F" w:rsidR="00DC7C8C" w:rsidRPr="00712BBC" w:rsidRDefault="00B1565D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043D1436" w14:textId="4138CF44" w:rsidR="00DC7C8C" w:rsidRPr="00712BBC" w:rsidRDefault="00041A8B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Почетными грамотами 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37E899" w14:textId="3BBA52C8" w:rsidR="00026F91" w:rsidRPr="00AF32A1" w:rsidRDefault="00DC4076" w:rsidP="00DC4076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</w:t>
            </w:r>
            <w:r w:rsidR="00041A8B" w:rsidRPr="00AF32A1">
              <w:rPr>
                <w:sz w:val="28"/>
                <w:szCs w:val="28"/>
              </w:rPr>
              <w:t>Наградить Почетн</w:t>
            </w:r>
            <w:r w:rsidR="00041A8B">
              <w:rPr>
                <w:sz w:val="28"/>
                <w:szCs w:val="28"/>
              </w:rPr>
              <w:t xml:space="preserve">ыми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041A8B">
              <w:rPr>
                <w:sz w:val="28"/>
                <w:szCs w:val="28"/>
              </w:rPr>
              <w:t xml:space="preserve">ами </w:t>
            </w:r>
            <w:r w:rsidR="00041A8B" w:rsidRPr="00AF32A1">
              <w:rPr>
                <w:sz w:val="28"/>
                <w:szCs w:val="28"/>
              </w:rPr>
              <w:t>Городской Думы Петропавловск-Камчатского городского округа:</w:t>
            </w:r>
          </w:p>
          <w:p w14:paraId="73C50E58" w14:textId="77777777" w:rsidR="00041A8B" w:rsidRDefault="00026F91" w:rsidP="00041A8B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41A8B" w:rsidRPr="00484BC6">
              <w:rPr>
                <w:sz w:val="28"/>
                <w:szCs w:val="28"/>
              </w:rPr>
              <w:t>за значительный вклад в</w:t>
            </w:r>
            <w:r w:rsidR="00041A8B">
              <w:rPr>
                <w:sz w:val="28"/>
                <w:szCs w:val="28"/>
              </w:rPr>
              <w:t xml:space="preserve"> </w:t>
            </w:r>
            <w:r w:rsidR="00041A8B" w:rsidRPr="003B2983">
              <w:rPr>
                <w:sz w:val="28"/>
                <w:szCs w:val="28"/>
              </w:rPr>
              <w:t>развитие общественной деятельности на территории Петропавловск-Камчатского городского округа</w:t>
            </w:r>
            <w:r w:rsidR="00041A8B">
              <w:rPr>
                <w:sz w:val="28"/>
                <w:szCs w:val="28"/>
              </w:rPr>
              <w:t xml:space="preserve"> </w:t>
            </w:r>
            <w:r w:rsidR="00041A8B">
              <w:rPr>
                <w:bCs/>
                <w:sz w:val="28"/>
                <w:szCs w:val="28"/>
              </w:rPr>
              <w:t xml:space="preserve">следующих членов </w:t>
            </w:r>
            <w:r w:rsidR="00041A8B" w:rsidRPr="009116FC">
              <w:rPr>
                <w:bCs/>
                <w:sz w:val="28"/>
                <w:szCs w:val="28"/>
              </w:rPr>
              <w:t>Камчатского краевого союза родовых-семейных рыболовецких Общин коренных малочисленных народов Севера, Сибири и Дальнего Востока «</w:t>
            </w:r>
            <w:proofErr w:type="spellStart"/>
            <w:r w:rsidR="00041A8B" w:rsidRPr="009116FC">
              <w:rPr>
                <w:bCs/>
                <w:sz w:val="28"/>
                <w:szCs w:val="28"/>
              </w:rPr>
              <w:t>Кизвизвэчъ</w:t>
            </w:r>
            <w:proofErr w:type="spellEnd"/>
            <w:r w:rsidR="00041A8B" w:rsidRPr="009116FC">
              <w:rPr>
                <w:bCs/>
                <w:sz w:val="28"/>
                <w:szCs w:val="28"/>
              </w:rPr>
              <w:t>» (</w:t>
            </w:r>
            <w:proofErr w:type="spellStart"/>
            <w:r w:rsidR="00041A8B" w:rsidRPr="009116FC">
              <w:rPr>
                <w:bCs/>
                <w:sz w:val="28"/>
                <w:szCs w:val="28"/>
              </w:rPr>
              <w:t>кижуч</w:t>
            </w:r>
            <w:proofErr w:type="spellEnd"/>
            <w:r w:rsidR="00041A8B" w:rsidRPr="009116FC">
              <w:rPr>
                <w:bCs/>
                <w:sz w:val="28"/>
                <w:szCs w:val="28"/>
              </w:rPr>
              <w:t>)</w:t>
            </w:r>
            <w:r w:rsidR="00041A8B">
              <w:rPr>
                <w:bCs/>
                <w:sz w:val="28"/>
                <w:szCs w:val="28"/>
              </w:rPr>
              <w:t xml:space="preserve">: </w:t>
            </w:r>
          </w:p>
          <w:p w14:paraId="69C43396" w14:textId="040F064B" w:rsidR="00041A8B" w:rsidRDefault="00041A8B" w:rsidP="00041A8B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Ермилин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Ян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Юрьевн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;</w:t>
            </w:r>
          </w:p>
          <w:p w14:paraId="26FBF7CE" w14:textId="0D8C6C99" w:rsidR="00041A8B" w:rsidRDefault="00041A8B" w:rsidP="00041A8B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Леднов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;</w:t>
            </w:r>
          </w:p>
          <w:p w14:paraId="2DE5A919" w14:textId="24A973B4" w:rsidR="00DC4076" w:rsidRDefault="00041A8B" w:rsidP="00041A8B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Накамура</w:t>
            </w:r>
            <w:proofErr w:type="spellEnd"/>
            <w:r>
              <w:rPr>
                <w:sz w:val="28"/>
                <w:szCs w:val="28"/>
              </w:rPr>
              <w:t xml:space="preserve"> Алексея Владимировича.</w:t>
            </w:r>
            <w:r w:rsidR="00DC4076">
              <w:rPr>
                <w:bCs/>
                <w:sz w:val="28"/>
                <w:szCs w:val="28"/>
              </w:rPr>
              <w:t xml:space="preserve"> </w:t>
            </w:r>
          </w:p>
          <w:p w14:paraId="19117200" w14:textId="2CC70588" w:rsidR="003E6319" w:rsidRDefault="00026F91" w:rsidP="006123E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51769" w:rsidRPr="006F6739">
              <w:rPr>
                <w:sz w:val="28"/>
                <w:szCs w:val="28"/>
              </w:rPr>
              <w:t>за значительный вклад в развитие жилищно-коммунального хозяйства на территории Петропавловск-Камчатского городского округа, добросовестный труд, высокий уровень профессионализма и в связи с празднованием Дня работников бытового обслуживания населения и жилищно-коммунального хозяйства</w:t>
            </w:r>
            <w:r w:rsidR="00251769">
              <w:rPr>
                <w:sz w:val="28"/>
                <w:szCs w:val="28"/>
              </w:rPr>
              <w:t xml:space="preserve"> ведущего инженера-сметчика сектора сметной работы отдела капитального строительства </w:t>
            </w:r>
            <w:r w:rsidR="00251769" w:rsidRPr="006F6739">
              <w:rPr>
                <w:bCs/>
                <w:sz w:val="28"/>
                <w:szCs w:val="28"/>
              </w:rPr>
              <w:t>краевого государственного унитарного предприятия «Камчатский водоканал»</w:t>
            </w:r>
            <w:r w:rsidR="0025176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51769">
              <w:rPr>
                <w:bCs/>
                <w:sz w:val="28"/>
                <w:szCs w:val="28"/>
              </w:rPr>
              <w:t>Дахов</w:t>
            </w:r>
            <w:r w:rsidR="00251769">
              <w:rPr>
                <w:bCs/>
                <w:sz w:val="28"/>
                <w:szCs w:val="28"/>
              </w:rPr>
              <w:t>у</w:t>
            </w:r>
            <w:proofErr w:type="spellEnd"/>
            <w:r w:rsidR="00251769">
              <w:rPr>
                <w:bCs/>
                <w:sz w:val="28"/>
                <w:szCs w:val="28"/>
              </w:rPr>
              <w:t xml:space="preserve"> Анн</w:t>
            </w:r>
            <w:r w:rsidR="00251769">
              <w:rPr>
                <w:bCs/>
                <w:sz w:val="28"/>
                <w:szCs w:val="28"/>
              </w:rPr>
              <w:t xml:space="preserve">у </w:t>
            </w:r>
            <w:r w:rsidR="00251769">
              <w:rPr>
                <w:bCs/>
                <w:sz w:val="28"/>
                <w:szCs w:val="28"/>
              </w:rPr>
              <w:t>Алексеевн</w:t>
            </w:r>
            <w:r w:rsidR="00251769">
              <w:rPr>
                <w:bCs/>
                <w:sz w:val="28"/>
                <w:szCs w:val="28"/>
              </w:rPr>
              <w:t>у</w:t>
            </w:r>
            <w:r w:rsidR="00B1565D">
              <w:rPr>
                <w:sz w:val="28"/>
                <w:szCs w:val="28"/>
              </w:rPr>
              <w:t>.</w:t>
            </w:r>
            <w:r w:rsidR="003E6319">
              <w:rPr>
                <w:sz w:val="28"/>
                <w:szCs w:val="28"/>
              </w:rPr>
              <w:t xml:space="preserve"> </w:t>
            </w:r>
          </w:p>
          <w:p w14:paraId="3C19529A" w14:textId="77777777" w:rsidR="00251769" w:rsidRDefault="00C15019" w:rsidP="00B1565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251769" w:rsidRPr="004F530C">
              <w:rPr>
                <w:sz w:val="28"/>
                <w:szCs w:val="28"/>
              </w:rPr>
              <w:t xml:space="preserve">за значительный вклад в обеспечение обороноспособности страны на территории Петропавловск-Камчатского городского округа, добросовестную, эффективную службу и в связи с празднованием Дня </w:t>
            </w:r>
            <w:r w:rsidR="00251769">
              <w:rPr>
                <w:sz w:val="28"/>
                <w:szCs w:val="28"/>
              </w:rPr>
              <w:t>защитника Отечества заведующ</w:t>
            </w:r>
            <w:r w:rsidR="00251769">
              <w:rPr>
                <w:sz w:val="28"/>
                <w:szCs w:val="28"/>
              </w:rPr>
              <w:t xml:space="preserve">его </w:t>
            </w:r>
            <w:r w:rsidR="00251769">
              <w:rPr>
                <w:sz w:val="28"/>
                <w:szCs w:val="28"/>
              </w:rPr>
              <w:t>складом батальона материального обеспечения войсковой части 10103 Исаев</w:t>
            </w:r>
            <w:r w:rsidR="00251769">
              <w:rPr>
                <w:sz w:val="28"/>
                <w:szCs w:val="28"/>
              </w:rPr>
              <w:t>у</w:t>
            </w:r>
            <w:r w:rsidR="00251769">
              <w:rPr>
                <w:sz w:val="28"/>
                <w:szCs w:val="28"/>
              </w:rPr>
              <w:t xml:space="preserve"> Оксан</w:t>
            </w:r>
            <w:r w:rsidR="00251769">
              <w:rPr>
                <w:sz w:val="28"/>
                <w:szCs w:val="28"/>
              </w:rPr>
              <w:t>у</w:t>
            </w:r>
            <w:r w:rsidR="00251769">
              <w:rPr>
                <w:sz w:val="28"/>
                <w:szCs w:val="28"/>
              </w:rPr>
              <w:t xml:space="preserve"> Витальевн</w:t>
            </w:r>
            <w:r w:rsidR="00251769">
              <w:rPr>
                <w:sz w:val="28"/>
                <w:szCs w:val="28"/>
              </w:rPr>
              <w:t>у.</w:t>
            </w:r>
          </w:p>
          <w:p w14:paraId="067BBB7C" w14:textId="38CB64C8" w:rsidR="00C15019" w:rsidRDefault="00251769" w:rsidP="00B1565D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4F530C">
              <w:rPr>
                <w:sz w:val="28"/>
                <w:szCs w:val="28"/>
              </w:rPr>
              <w:t>за значительный вклад в обеспечение обороноспособности страны на территории Петропавловск-</w:t>
            </w:r>
            <w:r w:rsidRPr="004F530C">
              <w:rPr>
                <w:sz w:val="28"/>
                <w:szCs w:val="28"/>
              </w:rPr>
              <w:lastRenderedPageBreak/>
              <w:t xml:space="preserve">Камчатского городского округа, добросовестную, эффективную службу и в связи с празднованием Дня </w:t>
            </w:r>
            <w:r>
              <w:rPr>
                <w:sz w:val="28"/>
                <w:szCs w:val="28"/>
              </w:rPr>
              <w:t>защитника Отечества заместителя начальника штаба войсковой части 62182 Белоножко Виталия Юрьевича</w:t>
            </w:r>
            <w:r>
              <w:rPr>
                <w:sz w:val="28"/>
                <w:szCs w:val="28"/>
              </w:rPr>
              <w:t>.</w:t>
            </w:r>
            <w:r w:rsidR="00C15019">
              <w:rPr>
                <w:sz w:val="28"/>
                <w:szCs w:val="28"/>
              </w:rPr>
              <w:t xml:space="preserve"> </w:t>
            </w:r>
            <w:r w:rsidR="00C15019">
              <w:rPr>
                <w:bCs/>
                <w:sz w:val="28"/>
                <w:szCs w:val="28"/>
              </w:rPr>
              <w:t xml:space="preserve"> </w:t>
            </w:r>
          </w:p>
          <w:p w14:paraId="4DE0CEDC" w14:textId="016E1FFF" w:rsidR="007A1BD8" w:rsidRPr="00712BBC" w:rsidRDefault="00251769" w:rsidP="009466B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</w:t>
            </w:r>
            <w:r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>
              <w:rPr>
                <w:bCs/>
                <w:sz w:val="28"/>
                <w:szCs w:val="28"/>
              </w:rPr>
              <w:t xml:space="preserve">Почетными грамотами </w:t>
            </w:r>
            <w:r w:rsidRPr="00712BBC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072EFA48" w14:textId="77777777" w:rsidR="0041467D" w:rsidRDefault="0041467D" w:rsidP="00E678C4">
            <w:pPr>
              <w:ind w:left="1590"/>
              <w:rPr>
                <w:bCs/>
                <w:sz w:val="28"/>
                <w:szCs w:val="28"/>
              </w:rPr>
            </w:pPr>
          </w:p>
          <w:p w14:paraId="42014380" w14:textId="775B5B66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251769">
              <w:rPr>
                <w:bCs/>
                <w:sz w:val="28"/>
                <w:szCs w:val="28"/>
              </w:rPr>
              <w:t>6,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41AE8F00" w14:textId="77777777" w:rsidR="00DC7C8C" w:rsidRDefault="00DC7C8C" w:rsidP="009466B8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75C5F9BF" w14:textId="1E51C2E5" w:rsidR="00251769" w:rsidRPr="00DC7C8C" w:rsidRDefault="00251769" w:rsidP="009466B8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00785D72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14771D2" w14:textId="77777777" w:rsidR="00251769" w:rsidRPr="00712BBC" w:rsidRDefault="00251769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 xml:space="preserve">председателя Городской Думы Петропавловск-Камчатского городского округа </w:t>
            </w: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830A096" w14:textId="77777777" w:rsidR="00251769" w:rsidRPr="00AF32A1" w:rsidRDefault="00251769" w:rsidP="005C713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712BBC">
              <w:rPr>
                <w:bCs/>
                <w:sz w:val="28"/>
                <w:szCs w:val="28"/>
              </w:rPr>
              <w:t>1.</w:t>
            </w:r>
            <w:r w:rsidRPr="00AF32A1">
              <w:rPr>
                <w:bCs/>
                <w:sz w:val="28"/>
                <w:szCs w:val="28"/>
              </w:rPr>
              <w:t>Наградить Благодарност</w:t>
            </w:r>
            <w:r>
              <w:rPr>
                <w:bCs/>
                <w:sz w:val="28"/>
                <w:szCs w:val="28"/>
              </w:rPr>
              <w:t xml:space="preserve">ями </w:t>
            </w:r>
            <w:r w:rsidRPr="00AF32A1">
              <w:rPr>
                <w:bCs/>
                <w:sz w:val="28"/>
                <w:szCs w:val="28"/>
              </w:rPr>
              <w:t>председателя Городской Думы Петропавловск-Камчатского городского округа:</w:t>
            </w:r>
          </w:p>
          <w:p w14:paraId="3C1C275A" w14:textId="77777777" w:rsidR="00251769" w:rsidRDefault="00251769" w:rsidP="002517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6A540D">
              <w:rPr>
                <w:bCs/>
                <w:sz w:val="28"/>
                <w:szCs w:val="28"/>
              </w:rPr>
              <w:t>за особый вклад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5320">
              <w:rPr>
                <w:bCs/>
                <w:sz w:val="28"/>
                <w:szCs w:val="28"/>
              </w:rPr>
              <w:t>обеспечение обороноспособности страны на территории Петропавловск-Камчатского городского округа, добросовестную, эффективную службу</w:t>
            </w:r>
            <w:r>
              <w:rPr>
                <w:bCs/>
                <w:sz w:val="28"/>
                <w:szCs w:val="28"/>
              </w:rPr>
              <w:t xml:space="preserve"> следующих </w:t>
            </w:r>
            <w:r w:rsidRPr="000755A6">
              <w:rPr>
                <w:bCs/>
                <w:sz w:val="28"/>
                <w:szCs w:val="28"/>
              </w:rPr>
              <w:t>военнослужащих</w:t>
            </w:r>
            <w:r>
              <w:rPr>
                <w:bCs/>
                <w:sz w:val="28"/>
                <w:szCs w:val="28"/>
              </w:rPr>
              <w:t xml:space="preserve"> войсковой части 72381:</w:t>
            </w:r>
          </w:p>
          <w:p w14:paraId="1F1E6B6F" w14:textId="77777777" w:rsidR="00251769" w:rsidRDefault="00251769" w:rsidP="002517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Бронникова Дмитрия Валерьевича – командира радиотехнической боевой части;</w:t>
            </w:r>
          </w:p>
          <w:p w14:paraId="6D0C3C97" w14:textId="77777777" w:rsidR="00251769" w:rsidRDefault="00251769" w:rsidP="002517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Варданяна</w:t>
            </w:r>
            <w:proofErr w:type="spellEnd"/>
            <w:r>
              <w:rPr>
                <w:bCs/>
                <w:sz w:val="28"/>
                <w:szCs w:val="28"/>
              </w:rPr>
              <w:t xml:space="preserve"> Армена Давидовича – техника ракетной батареи ракетно-артиллерийской боевой части; </w:t>
            </w:r>
          </w:p>
          <w:p w14:paraId="097D60B3" w14:textId="77777777" w:rsidR="00251769" w:rsidRDefault="00251769" w:rsidP="002517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Какорина</w:t>
            </w:r>
            <w:proofErr w:type="spellEnd"/>
            <w:r>
              <w:rPr>
                <w:bCs/>
                <w:sz w:val="28"/>
                <w:szCs w:val="28"/>
              </w:rPr>
              <w:t xml:space="preserve"> Кирилла Николаевича – электрика минно-торпедной боевой части;    </w:t>
            </w:r>
          </w:p>
          <w:p w14:paraId="29F35F9D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Камалова </w:t>
            </w:r>
            <w:proofErr w:type="spellStart"/>
            <w:r>
              <w:rPr>
                <w:sz w:val="28"/>
                <w:szCs w:val="28"/>
              </w:rPr>
              <w:t>Разиль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Раифовича</w:t>
            </w:r>
            <w:proofErr w:type="spellEnd"/>
            <w:r>
              <w:rPr>
                <w:sz w:val="28"/>
                <w:szCs w:val="28"/>
              </w:rPr>
              <w:t xml:space="preserve"> – техника радиотехнической группы,</w:t>
            </w:r>
          </w:p>
          <w:p w14:paraId="78A7C06E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Юрисарова</w:t>
            </w:r>
            <w:proofErr w:type="spellEnd"/>
            <w:r>
              <w:rPr>
                <w:sz w:val="28"/>
                <w:szCs w:val="28"/>
              </w:rPr>
              <w:t xml:space="preserve"> Виктора Витальевича – старшего рулевого штурманской боевой части.  </w:t>
            </w:r>
          </w:p>
          <w:p w14:paraId="197A1F28" w14:textId="77777777" w:rsidR="00251769" w:rsidRDefault="00251769" w:rsidP="00251769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6F6739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особый </w:t>
            </w:r>
            <w:r w:rsidRPr="006F6739">
              <w:rPr>
                <w:sz w:val="28"/>
                <w:szCs w:val="28"/>
              </w:rPr>
              <w:t>вклад в развитие жилищно-коммунального хозяйства на территории Петропавловск-Камчатского городского округа, добросовестный труд</w:t>
            </w:r>
            <w:r>
              <w:rPr>
                <w:sz w:val="28"/>
                <w:szCs w:val="28"/>
              </w:rPr>
              <w:t xml:space="preserve"> и</w:t>
            </w:r>
            <w:r w:rsidRPr="006F6739">
              <w:rPr>
                <w:sz w:val="28"/>
                <w:szCs w:val="28"/>
              </w:rPr>
              <w:t xml:space="preserve"> высокий уровень профессионализма </w:t>
            </w:r>
            <w:r>
              <w:rPr>
                <w:sz w:val="28"/>
                <w:szCs w:val="28"/>
              </w:rPr>
              <w:t>следующих работников к</w:t>
            </w:r>
            <w:r w:rsidRPr="006F6739">
              <w:rPr>
                <w:bCs/>
                <w:sz w:val="28"/>
                <w:szCs w:val="28"/>
              </w:rPr>
              <w:t>раевого государственного унитарного предприятия «Камчатский водоканал»</w:t>
            </w:r>
            <w:r>
              <w:rPr>
                <w:bCs/>
                <w:sz w:val="28"/>
                <w:szCs w:val="28"/>
              </w:rPr>
              <w:t xml:space="preserve">: </w:t>
            </w:r>
          </w:p>
          <w:p w14:paraId="7D0A0184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Николая Борисовича – слесаря аварийно-восстановительных работ 4 разряда цеха эксплуатации водопроводных сетей Дирекции водоснабжения;</w:t>
            </w:r>
          </w:p>
          <w:p w14:paraId="72D66E0D" w14:textId="03E929CE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Семиной Анастасии Викторовны – специалиста 2 категории отдела реализации и расчетов с физическими лицами Единого расчетного центра. </w:t>
            </w:r>
          </w:p>
          <w:p w14:paraId="2E21B7C7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4F530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особый вклад </w:t>
            </w:r>
            <w:r w:rsidRPr="004F530C">
              <w:rPr>
                <w:sz w:val="28"/>
                <w:szCs w:val="28"/>
              </w:rPr>
              <w:t xml:space="preserve">в обеспечение обороноспособности страны на территории Петропавловск-Камчатского городского округа, добросовестную, эффективную службу </w:t>
            </w:r>
            <w:r>
              <w:rPr>
                <w:sz w:val="28"/>
                <w:szCs w:val="28"/>
              </w:rPr>
              <w:t xml:space="preserve">следующих военнослужащих войсковой части 10103: </w:t>
            </w:r>
          </w:p>
          <w:p w14:paraId="5E942ACD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Балашова </w:t>
            </w:r>
            <w:proofErr w:type="spellStart"/>
            <w:r>
              <w:rPr>
                <w:sz w:val="28"/>
                <w:szCs w:val="28"/>
              </w:rPr>
              <w:t>Садрутдина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Нажиюллаевича</w:t>
            </w:r>
            <w:proofErr w:type="spellEnd"/>
            <w:r>
              <w:rPr>
                <w:sz w:val="28"/>
                <w:szCs w:val="28"/>
              </w:rPr>
              <w:t xml:space="preserve"> – заместителя командира взвода – командира 1 стрелкового отделения (снайперов) 2 стрелкового взвода (снайперов) стрелковой роты (снайперов);</w:t>
            </w:r>
          </w:p>
          <w:p w14:paraId="630BD91E" w14:textId="753AEEAF" w:rsidR="00251769" w:rsidRDefault="00251769" w:rsidP="00251769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Пугарского</w:t>
            </w:r>
            <w:proofErr w:type="spellEnd"/>
            <w:r>
              <w:rPr>
                <w:sz w:val="28"/>
                <w:szCs w:val="28"/>
              </w:rPr>
              <w:t xml:space="preserve"> Сергея Дмитриевича – оператора-геодезиста отделения артиллерийской разведки взвода управления (начальника артиллерии). 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79A5D35" w14:textId="77777777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 w:rsidRPr="004F530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особый вклад</w:t>
            </w:r>
            <w:r w:rsidRPr="004F530C">
              <w:rPr>
                <w:sz w:val="28"/>
                <w:szCs w:val="28"/>
              </w:rPr>
              <w:t xml:space="preserve"> в обеспечение обороноспособности страны на территории Петропавловск-Камчатского городского округа, добросовестную, эффективную службу</w:t>
            </w:r>
            <w:r>
              <w:rPr>
                <w:sz w:val="28"/>
                <w:szCs w:val="28"/>
              </w:rPr>
              <w:t xml:space="preserve"> следующих военнослужащих войсковой части 62182:</w:t>
            </w:r>
          </w:p>
          <w:p w14:paraId="27F6991D" w14:textId="77777777" w:rsidR="00251769" w:rsidRPr="00C274BE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C274BE">
              <w:rPr>
                <w:sz w:val="28"/>
                <w:szCs w:val="28"/>
              </w:rPr>
              <w:t>Галстян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274BE">
              <w:rPr>
                <w:sz w:val="28"/>
                <w:szCs w:val="28"/>
              </w:rPr>
              <w:t xml:space="preserve"> Карена </w:t>
            </w:r>
            <w:proofErr w:type="spellStart"/>
            <w:r w:rsidRPr="00C274BE">
              <w:rPr>
                <w:sz w:val="28"/>
                <w:szCs w:val="28"/>
              </w:rPr>
              <w:t>Гагиковича</w:t>
            </w:r>
            <w:proofErr w:type="spellEnd"/>
            <w:r w:rsidRPr="00C274BE">
              <w:rPr>
                <w:sz w:val="28"/>
                <w:szCs w:val="28"/>
              </w:rPr>
              <w:t xml:space="preserve"> – заместителя командира войсковой части;</w:t>
            </w:r>
          </w:p>
          <w:p w14:paraId="3A5CC5BA" w14:textId="77777777" w:rsidR="00251769" w:rsidRPr="00C274BE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 w:rsidRPr="00C274BE">
              <w:rPr>
                <w:sz w:val="28"/>
                <w:szCs w:val="28"/>
              </w:rPr>
              <w:t>Наумова Николая Юрьевича – заместителя командира берегового ракетного дивизиона БРК «Бастион» по вооружению;</w:t>
            </w:r>
          </w:p>
          <w:p w14:paraId="07BEA227" w14:textId="141A4265" w:rsidR="00251769" w:rsidRDefault="00251769" w:rsidP="00251769">
            <w:pPr>
              <w:ind w:firstLine="708"/>
              <w:jc w:val="both"/>
              <w:rPr>
                <w:sz w:val="28"/>
                <w:szCs w:val="28"/>
              </w:rPr>
            </w:pPr>
            <w:r w:rsidRPr="00C274BE">
              <w:rPr>
                <w:sz w:val="28"/>
                <w:szCs w:val="28"/>
              </w:rPr>
              <w:t>Сапронова Максима Валерьевича – заместителя командира берегового ракетного дивизиона БРК «Бастион» по военно-политической работе</w:t>
            </w:r>
            <w:r>
              <w:rPr>
                <w:sz w:val="28"/>
                <w:szCs w:val="28"/>
              </w:rPr>
              <w:t>.</w:t>
            </w:r>
          </w:p>
          <w:p w14:paraId="375F60B3" w14:textId="77777777" w:rsidR="00251769" w:rsidRPr="00712BBC" w:rsidRDefault="00251769" w:rsidP="005C713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>
              <w:rPr>
                <w:bCs/>
                <w:sz w:val="28"/>
                <w:szCs w:val="28"/>
              </w:rPr>
              <w:t>и</w:t>
            </w:r>
            <w:r w:rsidRPr="00AF32A1">
              <w:rPr>
                <w:bCs/>
                <w:sz w:val="28"/>
                <w:szCs w:val="28"/>
              </w:rPr>
              <w:t>е постановлени</w:t>
            </w:r>
            <w:r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BC57271" w14:textId="77777777" w:rsidR="00251769" w:rsidRDefault="00251769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6A914253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>
              <w:rPr>
                <w:bCs/>
                <w:sz w:val="28"/>
                <w:szCs w:val="28"/>
              </w:rPr>
              <w:t>7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6197B2B" w14:textId="77777777" w:rsidR="00251769" w:rsidRPr="00DC7C8C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58222A1C" w14:textId="77777777" w:rsidTr="00251769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572B2659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D6B00F2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7D100ADE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6B7DE75F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77DC0CD1" w:rsidR="00DC7C8C" w:rsidRPr="00712BBC" w:rsidRDefault="00B1565D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426F417" w:rsidR="00DC7C8C" w:rsidRPr="00712BBC" w:rsidRDefault="00B1565D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E972B3">
      <w:headerReference w:type="default" r:id="rId9"/>
      <w:pgSz w:w="11906" w:h="16838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669548"/>
      <w:docPartObj>
        <w:docPartGallery w:val="Page Numbers (Top of Page)"/>
        <w:docPartUnique/>
      </w:docPartObj>
    </w:sdtPr>
    <w:sdtEndPr/>
    <w:sdtContent>
      <w:p w14:paraId="06A6B1DB" w14:textId="6A47B64D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6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2D11-A9AB-44C9-8306-2137459A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890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18</cp:revision>
  <cp:lastPrinted>2025-01-20T04:19:00Z</cp:lastPrinted>
  <dcterms:created xsi:type="dcterms:W3CDTF">2024-11-11T21:14:00Z</dcterms:created>
  <dcterms:modified xsi:type="dcterms:W3CDTF">2025-02-20T00:31:00Z</dcterms:modified>
</cp:coreProperties>
</file>