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803493" w:rsidP="00803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bookmarkStart w:id="0" w:name="_GoBack"/>
            <w:bookmarkEnd w:id="0"/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F21D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F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F2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5CE" w:rsidRDefault="00EF21DB" w:rsidP="00EF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местного самоуправления на территории Петропавловск-Камчатского городского округа, </w:t>
      </w:r>
      <w:r w:rsidR="0029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</w:t>
      </w:r>
      <w:r w:rsidRP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труд, высокий уровень профессионализма и в связи с празднованием 50-летнего юбилея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Репину Наталью Викторовну – начальника отдела благоустройства и природопользования Управления дорожного хозяйства, транспорта и благоустройства администрации Петропавловск-Камчатского городского округа.</w:t>
      </w:r>
    </w:p>
    <w:p w:rsidR="00EF21DB" w:rsidRDefault="00EF21DB" w:rsidP="00EF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1DB" w:rsidRDefault="00EF21DB" w:rsidP="00EF2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4522"/>
        <w:gridCol w:w="2449"/>
        <w:gridCol w:w="3318"/>
      </w:tblGrid>
      <w:tr w:rsidR="005273AD" w:rsidTr="009242A0">
        <w:trPr>
          <w:trHeight w:val="803"/>
        </w:trPr>
        <w:tc>
          <w:tcPr>
            <w:tcW w:w="10289" w:type="dxa"/>
            <w:gridSpan w:val="3"/>
          </w:tcPr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Лист согласования</w:t>
            </w:r>
          </w:p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постановлению председателя 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0FC0"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</w:t>
            </w:r>
            <w:r w:rsidR="0015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FC0"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15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FC0"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Times New Roman"/>
                <w:sz w:val="20"/>
                <w:szCs w:val="28"/>
                <w:lang w:eastAsia="ru-RU"/>
              </w:rPr>
            </w:pPr>
          </w:p>
        </w:tc>
      </w:tr>
      <w:tr w:rsidR="005273AD" w:rsidRPr="00AB28CA" w:rsidTr="009242A0">
        <w:tc>
          <w:tcPr>
            <w:tcW w:w="4522" w:type="dxa"/>
            <w:shd w:val="clear" w:color="auto" w:fill="auto"/>
          </w:tcPr>
          <w:p w:rsidR="005273AD" w:rsidRPr="00AB28CA" w:rsidRDefault="00953577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273AD"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Городской Думы ПКГО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CA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953577">
              <w:rPr>
                <w:rFonts w:ascii="Times New Roman" w:hAnsi="Times New Roman" w:cs="Times New Roman"/>
                <w:sz w:val="24"/>
                <w:szCs w:val="24"/>
              </w:rPr>
              <w:t>Глуховский Д.В</w:t>
            </w:r>
            <w:r w:rsidR="00F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D042C8" w:rsidRPr="00AB28CA" w:rsidTr="00D462EE">
        <w:tc>
          <w:tcPr>
            <w:tcW w:w="4522" w:type="dxa"/>
            <w:shd w:val="clear" w:color="auto" w:fill="auto"/>
          </w:tcPr>
          <w:p w:rsidR="00D042C8" w:rsidRPr="00CD6AE8" w:rsidRDefault="00D042C8" w:rsidP="00D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6AE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D6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аппарата Городской Думы – начальник управления организационно-правового обеспечения работы аппарата Городской Думы ПКГО</w:t>
            </w:r>
          </w:p>
          <w:p w:rsidR="00D042C8" w:rsidRPr="00CD6AE8" w:rsidRDefault="00D042C8" w:rsidP="00D0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D042C8" w:rsidRPr="00CD6AE8" w:rsidRDefault="00D042C8" w:rsidP="00D0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AE8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D042C8" w:rsidRPr="00CD6AE8" w:rsidRDefault="00D042C8" w:rsidP="00D0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AE8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D042C8" w:rsidRPr="00CD6AE8" w:rsidRDefault="00D042C8" w:rsidP="00D0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6AE8">
              <w:rPr>
                <w:rFonts w:ascii="Times New Roman" w:hAnsi="Times New Roman" w:cs="Times New Roman"/>
                <w:sz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</w:rPr>
              <w:t xml:space="preserve">Катрук Т.О. </w:t>
            </w:r>
          </w:p>
          <w:p w:rsidR="00D042C8" w:rsidRPr="00CD6AE8" w:rsidRDefault="00D042C8" w:rsidP="00D042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D6AE8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CD6AE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52763" w:rsidRPr="00AB28CA" w:rsidTr="009242A0">
        <w:tc>
          <w:tcPr>
            <w:tcW w:w="4522" w:type="dxa"/>
            <w:shd w:val="clear" w:color="auto" w:fill="auto"/>
          </w:tcPr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юридического отдела управления организационно-правового обеспечения работы аппарата Городской Думы ПКГО</w:t>
            </w:r>
          </w:p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152763" w:rsidRDefault="00152763" w:rsidP="00152763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Курчина Е.В.</w:t>
            </w:r>
          </w:p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152763" w:rsidRPr="00AB28CA" w:rsidTr="009242A0">
        <w:tc>
          <w:tcPr>
            <w:tcW w:w="4522" w:type="dxa"/>
            <w:shd w:val="clear" w:color="auto" w:fill="auto"/>
          </w:tcPr>
          <w:p w:rsidR="00152763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152763" w:rsidRPr="00AB28CA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152763" w:rsidRPr="00AB28CA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152763" w:rsidRPr="00ED3112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152763" w:rsidRPr="00AB28CA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Морозов А.А.</w:t>
            </w:r>
          </w:p>
          <w:p w:rsidR="00152763" w:rsidRPr="00ED3112" w:rsidRDefault="00152763" w:rsidP="001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65E18" w:rsidRPr="00AB28CA" w:rsidTr="009242A0">
        <w:tc>
          <w:tcPr>
            <w:tcW w:w="4522" w:type="dxa"/>
            <w:shd w:val="clear" w:color="auto" w:fill="auto"/>
          </w:tcPr>
          <w:p w:rsidR="00A65E18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– </w:t>
            </w:r>
            <w:r w:rsidR="001527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42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A65E18" w:rsidRPr="00517451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B31683">
              <w:rPr>
                <w:rFonts w:ascii="Times New Roman" w:hAnsi="Times New Roman" w:cs="Times New Roman"/>
                <w:sz w:val="24"/>
                <w:szCs w:val="24"/>
              </w:rPr>
              <w:t>Шутова К.В.</w:t>
            </w:r>
          </w:p>
          <w:p w:rsidR="00A65E18" w:rsidRPr="00517451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F21D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2763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1EAF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1706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3493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2C8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1DB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864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218</cp:revision>
  <cp:lastPrinted>2025-08-06T02:04:00Z</cp:lastPrinted>
  <dcterms:created xsi:type="dcterms:W3CDTF">2022-11-14T04:00:00Z</dcterms:created>
  <dcterms:modified xsi:type="dcterms:W3CDTF">2025-08-07T03:02:00Z</dcterms:modified>
</cp:coreProperties>
</file>