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DA68D8" w:rsidP="00DA6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283D7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D7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3D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CD2" w:rsidRDefault="007A2913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283D78"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значительный вклад в развитие образования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учителя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D27CD2" w:rsidRPr="00D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общеобразовательных организаций Петропавловс</w:t>
      </w:r>
      <w:r w:rsidR="00D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 и</w:t>
      </w:r>
      <w:r w:rsidR="00D27CD2" w:rsidRPr="00D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дополнительного образования Петропавловск-Камчатского городского: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Абрамову Юлию Владимировну – учителя русского языка и литературы муниципального бюджетного общеобразовательного учреждения «Лицей № 46»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Алексееву Ольгу Петровну – учителя физической культуры муниципального автономного общеобразовательного учреждения «Средняя школа № 43»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Ананину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Алексеевну – учителя биологии и географии муниципального бюджетного общеобразовательного учреждения «Основная школа № 5»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Балахнину Инну Геннадьевну – уборщика служебных помещений муниципального автономного общеобразовательного учреждения «Средняя школа № 3 имени А.С. Пушкина»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Войцеховскую Полину Сергеевну – учителя биологии муниципального бюджетного общеобразовательного учреждения «Средняя школа № 12»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Джавадову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Гюнай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Зубаил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кызы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начальных классов муниципального автономного общеобразовательного учреждения «Начальная школа - детский сад № 52»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Дутову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Ларису Геннадьевну – учителя английского языка муниципального автономного общеобразовательного учреждения «Средняя школа № 42»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Елисееву Василину Игоревну – учителя-логопеда муниципального автономного общеобразовательного учреждения «Средняя школа № 36»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Жукова Владислава Геннадьевича – учителя технологии муниципального автономного общеобразовательного учреждения «Средняя школа № 43»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Капустенко Людмилу Евгеньевну – учителя обслуживающего труда муниципального бюджетного общеобразовательного учреждения «Средняя школа № 10»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Катаеву Татьяну Ивановну – учителя русского языка и литературы муниципального автономного общеобразовательного учреждения «Средняя школа № 42»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Кельнер Марину Николаевну – учителя начальных классов муниципального автономного общеобразовательного учреждения «Средняя школа № 45»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="00893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нову Ирину Эдуардовну – повара муниципального автономного общеобразовательного учреждения «Гимназия № 39»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Лобанова Никиту Александровича – преподавателя-организатора основ безопасности жизнедеятельности муниципального бюджетного общеобразовательного учреждения «Средняя школа № 11 имени В.Д.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Бубенина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Меркулову Ирину Николаевну – учителя английского языка муниципального автономного общеобразовательного учреждения «Средняя школа № 45»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Никифорова Владимира Ивановича – старшего тренера-преподавателя муниципального автономного общеобразовательного учреждения «Средняя школа № 30»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Овчеренко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Анну Владимировну – заместителя директора по административно-хозяйственной части муниципального автономного общеобразовательного учреждения «Средняя школа № 28 имени </w:t>
      </w:r>
      <w:r w:rsidR="00372C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Г.Ф.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Кирдищева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Пономареву Эльвиру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Рамзиловну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английского языка муниципального бюджетного общеобразовательного учреждения «Средняя школа № 40»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Попову Анну Вадимовну – педагога дополнительного образования муниципального бюджетного образовательного учреждения дополнительного образования «Дом детского творчества «Юность»;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Сапунову Татьяну Викторовну – учителя математики муниципального автономного общеобразовательного учреждения «Средняя школа № 24»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Селютину Елену Николаевну – педагога дополнительного образования муниципального бюджетного образовательного учреждения дополнительного образования «Дом детского творчества «Юность»;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Соломонову Оксану Александровну – учителя начальных классов муниципального автономного общеобразовательного учреждения «Средняя школа № 3 имени А.С. Пушкина»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Степанову Евгению Николаевну – учителя информатики муниципального автономного общеобразовательного учреждения «Средняя школа № 36»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Федину Наталью Владимировну – педагога-психолога муниципального бюджетного общеобразовательного учреждения «Средняя школа № 7»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Федоренко Юлию Викторовну – учителя-логопеда муниципального автономного общеобразовательного учреждения «Начальная школа – детский сад № 52»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Фисун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Наталью Николаевну – учителя начальных классов муниципального бюджетного общеобразовательного учреждения «Средняя школа № 7» Петропавловск-Камчатского городского округа;</w:t>
      </w:r>
    </w:p>
    <w:p w:rsidR="00FE5E3B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Щербину Юлию Ивановну – учителя начальных классов муниципального автономного общеобразовательного учреждения «Средняя школа № 24» Петропавловс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7B6F" w:rsidRPr="005C7B6F" w:rsidRDefault="00283D78" w:rsidP="005C7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2913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4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вклад в развитие образования на территории Петропавловск-Камчатского городского округа, добросовестный труд и высокий уровень профессионализма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общеобразовательных организаций Петропавловс</w:t>
      </w:r>
      <w:r w:rsidR="00D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к-Камчатского городского округа и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дополнительного образования Петропавловск-Камчатского городского: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Бегенову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Айдарию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Бегинбековну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начальных классов муниципального автономного общеобразовательного учреждения «Средняя школа № 24»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Васеву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Инну Павловну – педагога дополнительного образования муниципального бюджетного общеобразовательного учреждения «Средняя школа № 40»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Егорычеву Наталию Валерьевну – специалиста по административно-хозяйственной деятель</w:t>
      </w:r>
      <w:r w:rsidR="00D2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ности муниципального бюджетного 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общеобразовательного учреждения «Лицей № 21»;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Журавлеву Юлию Анатольевну </w:t>
      </w:r>
      <w:bookmarkStart w:id="0" w:name="_GoBack"/>
      <w:bookmarkEnd w:id="0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учителя географии муниципального автономного общеобразовательного учреждения «Средняя школа № 36»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Иванову Инессу Алексеевну – учителя начальных классов муниципального автономного общеобразовательного учреждения «Средняя школа № 3 имени А.С. Пушкина»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Иншангалину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Ольгу Александровн</w:t>
      </w:r>
      <w:r w:rsidR="00C73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математики муниципального бюджетного общеобразовательного учреждения «Средняя школа № 40»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Калугину Марину Юрьевну – учителя химии муниципального бюджетного общеобразовательного учреждения «Средняя школа № 40»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Клевцову Анну Анатольевну – учителя начальных классов муниципального бюджетного общеобразовательного учреждения «Средняя школа № 11 имени В.Д.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Бубенина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Клещёву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Марию Евгеньевну – учителя математики муниципального бюджетного общеобразовательного учреждения «Средняя школа № 7»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Кобрисеву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Ирину Юрьевну – учителя начальных классов муниципального автономного общеобразовательного учреждения «Средняя школа № 42»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Коваля Александра Геннадьевича – шеф-повара муниципального автономного общеобразовательного учреждения «Средняя школа № 24»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Кудлай Оксану Иосифовну – заведующего отделом муниципального бюджетного образовательного учреждения дополнительного образования «Дом детского творчества «Юность»;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Кудряшову Светлану </w:t>
      </w:r>
      <w:proofErr w:type="spellStart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Магометгереевну</w:t>
      </w:r>
      <w:proofErr w:type="spellEnd"/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учителя начальных классов муниципального автономного общеобразовательного учреждения «Средняя школа № 45»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Мазурик Елену Владимировну – педагога дополнительного образования муниципального бюджетного образовательного учреждения дополнительного образования «Дом детского творчества «Юность»;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Неверову Марианну Сергеевну – учителя географии муниципального бюджетного общеобразовательного учреждения «Лицей № 46» Петропавловск- 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Новицкую Наталью Александровну – секретаря-машинистку муниципального автономного общеобразовательного учреждения «Средняя школа № 3 имени А.С. Пушкина»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Ульянову Светлану Геннадьевну – учителя математики муниципального бюджетного общеобразовательного учреждения «Лицей № 46» Петропавловск-Камчатского городского округа;</w:t>
      </w:r>
    </w:p>
    <w:p w:rsidR="00283D78" w:rsidRPr="00283D78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Чумаченко Ал</w:t>
      </w:r>
      <w:r w:rsidR="00082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Константиновну – учителя физической культуры муниципального бюджетного общеобразовательного учреждения «Средняя школа № 20» Петропавловск-Камчатского городского округа;</w:t>
      </w:r>
    </w:p>
    <w:p w:rsidR="00F57B9F" w:rsidRDefault="00283D78" w:rsidP="00283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3D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Щукину Любовь Трофимовну – учителя физической культуры муниципального бюджетного общеобразовательного учреждения «Основная школа № 5» Петропавловск-Камчатского городского округа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84" w:rsidRDefault="0014468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</w:p>
    <w:tbl>
      <w:tblPr>
        <w:tblW w:w="10289" w:type="dxa"/>
        <w:tblInd w:w="248" w:type="dxa"/>
        <w:tblLook w:val="04A0" w:firstRow="1" w:lastRow="0" w:firstColumn="1" w:lastColumn="0" w:noHBand="0" w:noVBand="1"/>
      </w:tblPr>
      <w:tblGrid>
        <w:gridCol w:w="4522"/>
        <w:gridCol w:w="2449"/>
        <w:gridCol w:w="3318"/>
      </w:tblGrid>
      <w:tr w:rsidR="005273AD" w:rsidTr="00955CD6">
        <w:trPr>
          <w:trHeight w:val="803"/>
        </w:trPr>
        <w:tc>
          <w:tcPr>
            <w:tcW w:w="10289" w:type="dxa"/>
            <w:gridSpan w:val="3"/>
          </w:tcPr>
          <w:p w:rsidR="005273AD" w:rsidRDefault="005273AD" w:rsidP="009C4CF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lastRenderedPageBreak/>
              <w:t>Лист согласования</w:t>
            </w:r>
          </w:p>
          <w:p w:rsidR="005273AD" w:rsidRDefault="005273AD" w:rsidP="009C4CF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постановлению председателя Городской Думы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0E0FC0" w:rsidRP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награждении Почетными грамотами Городской Думы Петропавловск-Камчатского городского округа и Благодарностями председателя Городской Думы Петропавловск-Камчатского городского округа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5273AD" w:rsidRDefault="005273AD" w:rsidP="009C4CF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ourier New" w:eastAsia="Times New Roman" w:hAnsi="Courier New" w:cs="Times New Roman"/>
                <w:sz w:val="20"/>
                <w:szCs w:val="28"/>
                <w:lang w:eastAsia="ru-RU"/>
              </w:rPr>
            </w:pPr>
          </w:p>
        </w:tc>
      </w:tr>
      <w:tr w:rsidR="005273AD" w:rsidRPr="00AB28CA" w:rsidTr="00955CD6">
        <w:tc>
          <w:tcPr>
            <w:tcW w:w="4522" w:type="dxa"/>
            <w:shd w:val="clear" w:color="auto" w:fill="auto"/>
          </w:tcPr>
          <w:p w:rsidR="005273AD" w:rsidRPr="00AB28CA" w:rsidRDefault="00953577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5273AD"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Городской Думы ПКГО</w:t>
            </w:r>
          </w:p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8CA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="00953577">
              <w:rPr>
                <w:rFonts w:ascii="Times New Roman" w:hAnsi="Times New Roman" w:cs="Times New Roman"/>
                <w:sz w:val="24"/>
                <w:szCs w:val="24"/>
              </w:rPr>
              <w:t>Глуховский</w:t>
            </w:r>
            <w:proofErr w:type="spellEnd"/>
            <w:r w:rsidR="00953577">
              <w:rPr>
                <w:rFonts w:ascii="Times New Roman" w:hAnsi="Times New Roman" w:cs="Times New Roman"/>
                <w:sz w:val="24"/>
                <w:szCs w:val="24"/>
              </w:rPr>
              <w:t xml:space="preserve"> Д.В</w:t>
            </w:r>
            <w:r w:rsidR="00F70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3AD" w:rsidRPr="00AB28CA" w:rsidRDefault="005273AD" w:rsidP="009C4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597304" w:rsidTr="00955CD6">
        <w:tc>
          <w:tcPr>
            <w:tcW w:w="4522" w:type="dxa"/>
            <w:shd w:val="clear" w:color="auto" w:fill="auto"/>
          </w:tcPr>
          <w:p w:rsidR="00597304" w:rsidRDefault="00597304" w:rsidP="0059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юридического отдела управления организационно-правового обеспечения работы аппарата Городской Думы ПКГО</w:t>
            </w:r>
          </w:p>
          <w:p w:rsidR="00597304" w:rsidRDefault="00597304" w:rsidP="0059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597304" w:rsidRDefault="00597304" w:rsidP="0059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597304" w:rsidRDefault="00597304" w:rsidP="0059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597304" w:rsidRDefault="00597304" w:rsidP="00597304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Ерш А.Ю.</w:t>
            </w:r>
          </w:p>
          <w:p w:rsidR="00597304" w:rsidRDefault="00597304" w:rsidP="0059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подпись</w:t>
            </w:r>
          </w:p>
        </w:tc>
      </w:tr>
      <w:tr w:rsidR="00A65E18" w:rsidRPr="00AB28CA" w:rsidTr="00955CD6">
        <w:tc>
          <w:tcPr>
            <w:tcW w:w="4522" w:type="dxa"/>
            <w:shd w:val="clear" w:color="auto" w:fill="auto"/>
          </w:tcPr>
          <w:p w:rsidR="00A65E18" w:rsidRDefault="00F21A64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A65E18" w:rsidRPr="00AB28CA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 w:rsidR="00A65E18">
              <w:rPr>
                <w:rFonts w:ascii="Times New Roman" w:hAnsi="Times New Roman" w:cs="Times New Roman"/>
                <w:sz w:val="24"/>
                <w:szCs w:val="24"/>
              </w:rPr>
              <w:t>ты аппарата Городской Думы ПКГО</w:t>
            </w:r>
          </w:p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A65E18" w:rsidRPr="00ED3112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F21A64">
              <w:rPr>
                <w:rFonts w:ascii="Times New Roman" w:hAnsi="Times New Roman" w:cs="Times New Roman"/>
                <w:sz w:val="24"/>
                <w:szCs w:val="24"/>
              </w:rPr>
              <w:t>Морозов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E18" w:rsidRPr="00ED3112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311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A65E18" w:rsidRPr="00AB28CA" w:rsidTr="00955CD6">
        <w:tc>
          <w:tcPr>
            <w:tcW w:w="4522" w:type="dxa"/>
            <w:shd w:val="clear" w:color="auto" w:fill="auto"/>
          </w:tcPr>
          <w:p w:rsidR="00A65E18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– консультант </w:t>
            </w: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>отдела организационной и кадровой работы управления организационно-правового обеспечения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аппарата Городской Думы ПКГО</w:t>
            </w:r>
          </w:p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  <w:vAlign w:val="bottom"/>
          </w:tcPr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C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A65E18" w:rsidRPr="00517451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451">
              <w:rPr>
                <w:rFonts w:ascii="Times New Roman" w:hAnsi="Times New Roman" w:cs="Times New Roman"/>
                <w:sz w:val="20"/>
                <w:szCs w:val="20"/>
              </w:rPr>
              <w:t>дата согласования</w:t>
            </w:r>
          </w:p>
        </w:tc>
        <w:tc>
          <w:tcPr>
            <w:tcW w:w="3318" w:type="dxa"/>
            <w:shd w:val="clear" w:color="auto" w:fill="auto"/>
            <w:vAlign w:val="bottom"/>
          </w:tcPr>
          <w:p w:rsidR="00A65E18" w:rsidRPr="00AB28CA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Гераскина Л.С.</w:t>
            </w:r>
          </w:p>
          <w:p w:rsidR="00A65E18" w:rsidRPr="00517451" w:rsidRDefault="00A65E18" w:rsidP="00A6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311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1745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23" w:rsidRDefault="000E2323" w:rsidP="000E232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2C35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2323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4AB3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3D78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2C28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17EE8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1BE5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0FD9"/>
    <w:rsid w:val="00701A90"/>
    <w:rsid w:val="0071354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185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2466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3D64"/>
    <w:rsid w:val="00C652E0"/>
    <w:rsid w:val="00C66C22"/>
    <w:rsid w:val="00C703A9"/>
    <w:rsid w:val="00C73931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669D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27CD2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A68D8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E93C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D2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190</cp:revision>
  <cp:lastPrinted>2024-08-26T00:52:00Z</cp:lastPrinted>
  <dcterms:created xsi:type="dcterms:W3CDTF">2022-11-14T04:00:00Z</dcterms:created>
  <dcterms:modified xsi:type="dcterms:W3CDTF">2024-08-26T00:52:00Z</dcterms:modified>
</cp:coreProperties>
</file>