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173"/>
        <w:tblLook w:val="01e0"/>
        <w:tblW w:type="dxa" w:w="10173"/>
        <w:tblpPr w:horzAnchor="margin" w:leftFromText="181" w:rightFromText="181" w:tblpY="-265" w:vertAnchor="text"/>
        <w:tblLayout w:type="fixed"/>
        <w:tblCellMar>
          <w:top w:type="dxa" w:w="108"/>
          <w:bottom w:type="dxa" w:w="0"/>
          <w:left w:type="dxa" w:w="108"/>
          <w:right w:type="dxa" w:w="108"/>
        </w:tblCellMar>
      </w:tblPr>
      <w:tblGrid>
        <w:gridCol w:w="2133"/>
        <w:gridCol w:w="8040"/>
      </w:tblGrid>
      <w:tr>
        <w:trPr>
          <w:trHeight w:hRule="atLeast" w:val="1719"/>
          <w:wAfter w:type="dxa" w:w="0"/>
          <w:trHeight w:hRule="atLeast" w:val="1719"/>
          <w:wAfter w:type="dxa" w:w="0"/>
        </w:trPr>
        <w:tc>
          <w:tcPr>
            <w:textDirection w:val="lrTb"/>
            <w:vAlign w:val="top"/>
            <w:tcW w:type="dxa" w:w="213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119b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265"/>
            </w:pPr>
            <w:r w:rsidR="009119b4" w:rsidRPr="00a5296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311999999999998pt;height:89.478899999999996pt;" id="{98931E67-F20E-405C-B152-84AD4C3EAF6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9119b4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  <w:tc>
          <w:tcPr>
            <w:textDirection w:val="lrTb"/>
            <w:vAlign w:val="center"/>
            <w:tcW w:type="dxa" w:w="804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119b4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y="-265"/>
              <w:jc w:val="center"/>
            </w:pPr>
            <w:r w:rsidR="009119b4" w:rsidRPr="001b1603">
              <w:rPr>
                <w:b/>
                <w:sz w:val="36"/>
                <w:szCs w:val="36"/>
              </w:rPr>
              <w:t xml:space="preserve">ГОРОДСКАЯ ДУМА</w:t>
            </w:r>
          </w:p>
          <w:p w:rsidP="009119b4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y="-265"/>
              <w:jc w:val="center"/>
            </w:pPr>
            <w:r w:rsidR="009119b4" w:rsidRPr="001b1603">
              <w:rPr>
                <w:b/>
                <w:sz w:val="36"/>
                <w:szCs w:val="36"/>
              </w:rPr>
              <w:t xml:space="preserve">ПЕТРОПАВЛОВСК-КАМЧАТСКОГО</w:t>
            </w:r>
          </w:p>
          <w:p w:rsidP="009119b4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y="-265"/>
              <w:jc w:val="center"/>
            </w:pPr>
            <w:r w:rsidR="009119b4" w:rsidRPr="001b1603">
              <w:rPr>
                <w:b/>
                <w:sz w:val="36"/>
                <w:szCs w:val="36"/>
              </w:rPr>
              <w:t xml:space="preserve">ГОРОДСКОГО ОКР</w:t>
            </w:r>
            <w:r w:rsidR="009119b4" w:rsidRPr="001b1603">
              <w:rPr>
                <w:b/>
                <w:sz w:val="36"/>
                <w:szCs w:val="36"/>
              </w:rPr>
              <w:t xml:space="preserve">У</w:t>
            </w:r>
            <w:r w:rsidR="009119b4" w:rsidRPr="001b1603">
              <w:rPr>
                <w:b/>
                <w:sz w:val="36"/>
                <w:szCs w:val="36"/>
              </w:rPr>
              <w:t xml:space="preserve">ГА</w:t>
            </w:r>
          </w:p>
          <w:p w:rsidP="009119b4">
            <w:pPr>
              <w:pStyle w:val="Normal"/>
              <w:rPr>
                <w:b/>
              </w:rPr>
              <w:widowControl w:val="off"/>
              <w:autoSpaceDE w:val="off"/>
              <w:autoSpaceDN w:val="off"/>
              <w:framePr w:hAnchor="margin" w:hSpace="181" w:vAnchor="text" w:wrap="around" w:y="-265"/>
              <w:jc w:val="center"/>
            </w:pPr>
            <w:r w:rsidR="009119b4" w:rsidRPr="007617da">
              <w:rPr>
                <w:b/>
              </w:rPr>
            </w:r>
          </w:p>
        </w:tc>
      </w:tr>
      <w:tr>
        <w:trPr>
          <w:trHeight w:hRule="atLeast" w:val="206"/>
          <w:wAfter w:type="dxa" w:w="0"/>
          <w:trHeight w:hRule="atLeast" w:val="206"/>
          <w:wAfter w:type="dxa" w:w="0"/>
        </w:trPr>
        <w:tc>
          <w:tcPr>
            <w:textDirection w:val="lrTb"/>
            <w:vAlign w:val="top"/>
            <w:tcW w:type="dxa" w:w="10173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119b4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y="-265"/>
              <w:jc w:val="center"/>
            </w:pPr>
            <w:r w:rsidR="009119b4" w:rsidRPr="00667850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7" type="#_x0000_t20" style="position:absolute;mso-position-vertical-relative:page;" from="-6.75pt,3.0499999999999998pt" to="487.64999999999998pt,3.0499999999999998pt" strokeweight="5.000000pt" filled="f">
                  <v:stroke linestyle="thickThin"/>
                </v:line>
              </w:pict>
            </w:r>
            <w:r w:rsidR="009119b4" w:rsidRPr="00667850">
              <w:rPr>
                <w:i/>
                <w:sz w:val="16"/>
                <w:szCs w:val="16"/>
                <w:rFonts w:ascii="Bookman Old Style" w:hAnsi="Bookman Old Style"/>
              </w:rPr>
            </w:r>
          </w:p>
          <w:p w:rsidP="009119b4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y="-265"/>
              <w:jc w:val="center"/>
            </w:pPr>
            <w:r w:rsidR="009119b4" w:rsidRPr="00667850">
              <w:rPr>
                <w:i/>
                <w:sz w:val="16"/>
                <w:szCs w:val="16"/>
                <w:rFonts w:ascii="Bookman Old Style" w:hAnsi="Bookman Old Style"/>
              </w:rPr>
              <w:t xml:space="preserve">683000, г. Петропавловск-Камчатский, ул. Ленинская, д. 14, тел./факс (</w:t>
            </w:r>
            <w:r w:rsidR="009119b4">
              <w:rPr>
                <w:i/>
                <w:sz w:val="16"/>
                <w:szCs w:val="16"/>
                <w:rFonts w:ascii="Bookman Old Style" w:hAnsi="Bookman Old Style"/>
              </w:rPr>
              <w:t xml:space="preserve">8-</w:t>
            </w:r>
            <w:r w:rsidR="009119b4" w:rsidRPr="00667850">
              <w:rPr>
                <w:i/>
                <w:sz w:val="16"/>
                <w:szCs w:val="16"/>
                <w:rFonts w:ascii="Bookman Old Style" w:hAnsi="Bookman Old Style"/>
              </w:rPr>
              <w:t xml:space="preserve">4152) 42-52-29,</w:t>
            </w:r>
            <w:r w:rsidR="00391a2c">
              <w:rPr>
                <w:i/>
                <w:sz w:val="16"/>
                <w:szCs w:val="16"/>
                <w:rFonts w:ascii="Bookman Old Style" w:hAnsi="Bookman Old Style"/>
              </w:rPr>
              <w:t xml:space="preserve">                            </w:t>
            </w:r>
            <w:r w:rsidR="009119b4" w:rsidRPr="00667850">
              <w:rPr>
                <w:i/>
                <w:sz w:val="16"/>
                <w:szCs w:val="16"/>
                <w:rFonts w:ascii="Bookman Old Style" w:hAnsi="Bookman Old Style"/>
              </w:rPr>
              <w:t xml:space="preserve"> </w:t>
            </w:r>
            <w:r w:rsidR="00391a2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fldChar w:fldCharType="begin"/>
            </w:r>
            <w:r w:rsidR="00391a2c" w:rsidRPr="00391a2c">
              <w:rPr>
                <w:i/>
                <w:sz w:val="16"/>
                <w:szCs w:val="16"/>
                <w:rFonts w:ascii="Bookman Old Style" w:hAnsi="Bookman Old Style"/>
              </w:rPr>
              <w:instrText xml:space="preserve"> </w:instrText>
            </w:r>
            <w:r w:rsidR="00391a2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HYPERLINK</w:instrText>
            </w:r>
            <w:r w:rsidR="00391a2c" w:rsidRPr="00391a2c">
              <w:rPr>
                <w:i/>
                <w:sz w:val="16"/>
                <w:szCs w:val="16"/>
                <w:rFonts w:ascii="Bookman Old Style" w:hAnsi="Bookman Old Style"/>
              </w:rPr>
              <w:instrText xml:space="preserve"> "</w:instrText>
            </w:r>
            <w:r w:rsidR="00391a2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http</w:instrText>
            </w:r>
            <w:r w:rsidR="00391a2c" w:rsidRPr="00391a2c">
              <w:rPr>
                <w:i/>
                <w:sz w:val="16"/>
                <w:szCs w:val="16"/>
                <w:rFonts w:ascii="Bookman Old Style" w:hAnsi="Bookman Old Style"/>
              </w:rPr>
              <w:instrText xml:space="preserve">://</w:instrText>
            </w:r>
            <w:r w:rsidR="00391a2c" w:rsidRPr="00667850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www</w:instrText>
            </w:r>
            <w:r w:rsidR="00391a2c" w:rsidRPr="00667850">
              <w:rPr>
                <w:i/>
                <w:sz w:val="16"/>
                <w:szCs w:val="16"/>
                <w:rFonts w:ascii="Bookman Old Style" w:hAnsi="Bookman Old Style"/>
              </w:rPr>
              <w:instrText xml:space="preserve">.</w:instrText>
            </w:r>
            <w:r w:rsidR="00391a2c" w:rsidRPr="00667850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dumapk</w:instrText>
            </w:r>
            <w:r w:rsidR="00391a2c" w:rsidRPr="00667850">
              <w:rPr>
                <w:i/>
                <w:sz w:val="16"/>
                <w:szCs w:val="16"/>
                <w:rFonts w:ascii="Bookman Old Style" w:hAnsi="Bookman Old Style"/>
              </w:rPr>
              <w:instrText xml:space="preserve">.</w:instrText>
            </w:r>
            <w:r w:rsidR="00391a2c" w:rsidRPr="00667850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ru</w:instrText>
            </w:r>
            <w:r w:rsidR="00391a2c" w:rsidRPr="00391a2c">
              <w:rPr>
                <w:i/>
                <w:sz w:val="16"/>
                <w:szCs w:val="16"/>
                <w:rFonts w:ascii="Bookman Old Style" w:hAnsi="Bookman Old Style"/>
              </w:rPr>
              <w:instrText xml:space="preserve">" </w:instrText>
            </w:r>
            <w:r w:rsidR="00391a2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fldChar w:fldCharType="separate"/>
            </w:r>
            <w:r w:rsidR="00391a2c" w:rsidRPr="00de4615">
              <w:rPr>
                <w:rStyle w:val="Hyperlink"/>
                <w:i/>
                <w:lang w:val="en-US"/>
                <w:rFonts w:ascii="Bookman Old Style" w:hAnsi="Bookman Old Style"/>
              </w:rPr>
              <w:instrText xml:space="preserve">www</w:instrText>
            </w:r>
            <w:r w:rsidR="00391a2c" w:rsidRPr="00de4615">
              <w:rPr>
                <w:rStyle w:val="Hyperlink"/>
                <w:i/>
                <w:rFonts w:ascii="Bookman Old Style" w:hAnsi="Bookman Old Style"/>
              </w:rPr>
              <w:instrText xml:space="preserve">.</w:instrText>
            </w:r>
            <w:r w:rsidR="00391a2c" w:rsidRPr="00de4615">
              <w:rPr>
                <w:rStyle w:val="Hyperlink"/>
                <w:i/>
                <w:lang w:val="en-US"/>
                <w:rFonts w:ascii="Bookman Old Style" w:hAnsi="Bookman Old Style"/>
              </w:rPr>
              <w:instrText xml:space="preserve">dumapk</w:instrText>
            </w:r>
            <w:r w:rsidR="00391a2c" w:rsidRPr="00de4615">
              <w:rPr>
                <w:rStyle w:val="Hyperlink"/>
                <w:i/>
                <w:rFonts w:ascii="Bookman Old Style" w:hAnsi="Bookman Old Style"/>
              </w:rPr>
              <w:instrText xml:space="preserve">.</w:instrText>
            </w:r>
            <w:r w:rsidR="00391a2c" w:rsidRPr="00de4615">
              <w:rPr>
                <w:rStyle w:val="Hyperlink"/>
                <w:i/>
                <w:lang w:val="en-US"/>
                <w:rFonts w:ascii="Bookman Old Style" w:hAnsi="Bookman Old Style"/>
              </w:rPr>
              <w:instrText xml:space="preserve">ru</w:instrText>
            </w:r>
            <w:r w:rsidR="00391a2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fldChar w:fldCharType="end"/>
            </w:r>
            <w:r w:rsidR="00391a2c">
              <w:rPr>
                <w:i/>
                <w:sz w:val="16"/>
                <w:szCs w:val="16"/>
                <w:rFonts w:ascii="Bookman Old Style" w:hAnsi="Bookman Old Style"/>
              </w:rPr>
              <w:t xml:space="preserve">, </w:t>
            </w:r>
            <w:r w:rsidR="00391a2c" w:rsidRPr="00391a2c">
              <w:rPr>
                <w:i/>
                <w:u w:val="single"/>
                <w:sz w:val="16"/>
                <w:szCs w:val="16"/>
                <w:rFonts w:ascii="Bookman Old Style" w:hAnsi="Bookman Old Style"/>
                <w:color w:val="0000ff"/>
              </w:rPr>
              <w:t xml:space="preserve"> </w:t>
            </w:r>
            <w:r w:rsidR="00391a2c" w:rsidRPr="009b09df">
              <w:rPr>
                <w:i/>
                <w:u w:val="single"/>
                <w:sz w:val="16"/>
                <w:szCs w:val="16"/>
                <w:lang w:val="en-US"/>
                <w:rFonts w:ascii="Bookman Old Style" w:hAnsi="Bookman Old Style"/>
                <w:color w:val="0000ff"/>
              </w:rPr>
              <w:t xml:space="preserve">duma</w:t>
            </w:r>
            <w:r w:rsidR="00391a2c" w:rsidRPr="009b09df">
              <w:rPr>
                <w:i/>
                <w:u w:val="single"/>
                <w:sz w:val="16"/>
                <w:szCs w:val="16"/>
                <w:rFonts w:ascii="Bookman Old Style" w:hAnsi="Bookman Old Style"/>
                <w:color w:val="0000ff"/>
              </w:rPr>
              <w:t xml:space="preserve">@</w:t>
            </w:r>
            <w:r w:rsidR="00391a2c">
              <w:fldChar w:fldCharType="begin"/>
            </w:r>
            <w:r w:rsidR="00391a2c">
              <w:instrText xml:space="preserve"> HYPERLINK "http://www.dumapk.ru" </w:instrText>
            </w:r>
            <w:r w:rsidR="00391a2c">
              <w:fldChar w:fldCharType="separate"/>
            </w:r>
            <w:r w:rsidR="00391a2c" w:rsidRPr="005729fc">
              <w:rPr>
                <w:i/>
                <w:u w:val="single"/>
                <w:sz w:val="16"/>
                <w:szCs w:val="16"/>
                <w:lang w:val="en-US"/>
                <w:rFonts w:ascii="Bookman Old Style" w:hAnsi="Bookman Old Style"/>
                <w:color w:val="0000ff"/>
              </w:rPr>
              <w:instrText xml:space="preserve">dumapk</w:instrText>
            </w:r>
            <w:r w:rsidR="00391a2c" w:rsidRPr="009b09df">
              <w:rPr>
                <w:i/>
                <w:u w:val="single"/>
                <w:sz w:val="16"/>
                <w:szCs w:val="16"/>
                <w:rFonts w:ascii="Bookman Old Style" w:hAnsi="Bookman Old Style"/>
                <w:color w:val="0000ff"/>
              </w:rPr>
              <w:instrText xml:space="preserve">.</w:instrText>
            </w:r>
            <w:r w:rsidR="00391a2c" w:rsidRPr="005729fc">
              <w:rPr>
                <w:i/>
                <w:u w:val="single"/>
                <w:sz w:val="16"/>
                <w:szCs w:val="16"/>
                <w:lang w:val="en-US"/>
                <w:rFonts w:ascii="Bookman Old Style" w:hAnsi="Bookman Old Style"/>
                <w:color w:val="0000ff"/>
              </w:rPr>
              <w:instrText xml:space="preserve">ru</w:instrText>
            </w:r>
            <w:r w:rsidR="00391a2c">
              <w:rPr>
                <w:i/>
                <w:u w:val="single"/>
                <w:sz w:val="16"/>
                <w:szCs w:val="16"/>
                <w:lang w:val="en-US"/>
                <w:rFonts w:ascii="Bookman Old Style" w:hAnsi="Bookman Old Style"/>
                <w:color w:val="0000ff"/>
              </w:rPr>
              <w:fldChar w:fldCharType="end"/>
            </w:r>
            <w:r w:rsidR="009119b4" w:rsidRPr="00391a2c">
              <w:rPr>
                <w:i/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751d32">
      <w:pPr>
        <w:pStyle w:val="Normal"/>
        <w:rPr>
          <w:sz w:val="28"/>
          <w:szCs w:val="28"/>
        </w:rPr>
        <w:jc w:val="right"/>
      </w:pPr>
      <w:r w:rsidR="00186aec">
        <w:rPr>
          <w:sz w:val="28"/>
          <w:szCs w:val="28"/>
        </w:rPr>
        <w:t xml:space="preserve">15</w:t>
      </w:r>
      <w:r w:rsidR="00d7653c">
        <w:rPr>
          <w:sz w:val="28"/>
          <w:szCs w:val="28"/>
        </w:rPr>
        <w:t xml:space="preserve"> </w:t>
      </w:r>
      <w:r w:rsidR="00186aec">
        <w:rPr>
          <w:sz w:val="28"/>
          <w:szCs w:val="28"/>
        </w:rPr>
        <w:t xml:space="preserve">апреля 2015</w:t>
      </w:r>
      <w:r w:rsidR="003c5449" w:rsidRPr="003c5449">
        <w:rPr>
          <w:sz w:val="28"/>
          <w:szCs w:val="28"/>
        </w:rPr>
        <w:t xml:space="preserve"> года</w:t>
      </w:r>
      <w:r w:rsidR="00bc37bf" w:rsidRPr="00751d32">
        <w:rPr>
          <w:sz w:val="28"/>
          <w:szCs w:val="28"/>
        </w:rPr>
      </w:r>
    </w:p>
    <w:p w:rsidP="009854ea">
      <w:pPr>
        <w:pStyle w:val="Normal"/>
        <w:rPr>
          <w:b/>
          <w:sz w:val="28"/>
          <w:szCs w:val="28"/>
        </w:rPr>
        <w:jc w:val="center"/>
      </w:pPr>
      <w:r w:rsidR="000971b9">
        <w:rPr>
          <w:b/>
          <w:sz w:val="28"/>
          <w:szCs w:val="28"/>
        </w:rPr>
        <w:t xml:space="preserve">ПРОТОКОЛ</w:t>
      </w:r>
      <w:r w:rsidR="00cb48b4">
        <w:rPr>
          <w:b/>
          <w:sz w:val="28"/>
          <w:szCs w:val="28"/>
        </w:rPr>
        <w:t xml:space="preserve"> </w:t>
      </w:r>
      <w:r w:rsidR="00a001c4">
        <w:rPr>
          <w:b/>
          <w:sz w:val="28"/>
          <w:szCs w:val="28"/>
        </w:rPr>
        <w:t xml:space="preserve">№ 15</w:t>
      </w:r>
      <w:r w:rsidR="003c5449">
        <w:rPr>
          <w:b/>
          <w:sz w:val="28"/>
          <w:szCs w:val="28"/>
        </w:rPr>
      </w:r>
    </w:p>
    <w:p w:rsidP="003c5449">
      <w:pPr>
        <w:pStyle w:val="StGen0"/>
        <w:rPr>
          <w:b/>
          <w:sz w:val="28"/>
          <w:bCs/>
          <w:szCs w:val="28"/>
        </w:rPr>
        <w:spacing w:line="240" w:lineRule="auto"/>
      </w:pPr>
      <w:r w:rsidR="00186aec">
        <w:rPr>
          <w:b/>
          <w:sz w:val="28"/>
          <w:bCs/>
          <w:szCs w:val="28"/>
        </w:rPr>
        <w:t xml:space="preserve">заседания Комитета</w:t>
      </w:r>
      <w:r w:rsidR="00723857">
        <w:rPr>
          <w:b/>
          <w:sz w:val="28"/>
          <w:bCs/>
          <w:szCs w:val="28"/>
        </w:rPr>
        <w:t xml:space="preserve"> Городской Думы </w:t>
      </w:r>
      <w:r w:rsidR="0011245e">
        <w:rPr>
          <w:b/>
          <w:sz w:val="28"/>
          <w:bCs/>
          <w:szCs w:val="28"/>
        </w:rPr>
      </w:r>
    </w:p>
    <w:p w:rsidP="003c5449">
      <w:pPr>
        <w:pStyle w:val="StGen0"/>
        <w:rPr>
          <w:b/>
          <w:sz w:val="28"/>
          <w:bCs/>
          <w:szCs w:val="28"/>
        </w:rPr>
        <w:spacing w:line="240" w:lineRule="auto"/>
      </w:pPr>
      <w:r w:rsidR="00723857">
        <w:rPr>
          <w:b/>
          <w:sz w:val="28"/>
          <w:bCs/>
          <w:szCs w:val="28"/>
        </w:rPr>
        <w:t xml:space="preserve">Петропавловск-Камчатского городского округа </w:t>
      </w:r>
      <w:r w:rsidR="00d7653c">
        <w:rPr>
          <w:b/>
          <w:sz w:val="28"/>
          <w:bCs/>
          <w:szCs w:val="28"/>
        </w:rPr>
        <w:t xml:space="preserve">по социальной политике </w:t>
      </w:r>
      <w:r w:rsidR="0011245e">
        <w:rPr>
          <w:b/>
          <w:sz w:val="28"/>
          <w:bCs/>
          <w:szCs w:val="28"/>
        </w:rPr>
      </w:r>
    </w:p>
    <w:p w:rsidP="003a5073">
      <w:pPr>
        <w:pStyle w:val="Normal"/>
        <w:rPr>
          <w:b/>
          <w:sz w:val="16"/>
          <w:szCs w:val="16"/>
        </w:rPr>
      </w:pPr>
      <w:r w:rsidR="00bc37bf" w:rsidRPr="00446462">
        <w:rPr>
          <w:b/>
          <w:sz w:val="16"/>
          <w:szCs w:val="16"/>
        </w:rPr>
      </w:r>
    </w:p>
    <w:tbl>
      <w:tblPr>
        <w:tblW w:type="dxa" w:w="10490"/>
        <w:tblLook w:val="04a0"/>
        <w:tblW w:type="dxa" w:w="10490"/>
        <w:tblInd w:type="dxa" w:w="-176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695"/>
        <w:gridCol w:w="284"/>
        <w:gridCol w:w="751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490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4ef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8c68e0" w:rsidRPr="000157c3">
              <w:rPr>
                <w:b/>
                <w:sz w:val="28"/>
                <w:szCs w:val="28"/>
              </w:rPr>
              <w:t xml:space="preserve">Председательствовал:</w:t>
            </w:r>
            <w:r w:rsidR="008c68e0" w:rsidRPr="000157c3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4ef">
            <w:pPr>
              <w:pStyle w:val="Normal"/>
              <w:rPr>
                <w:sz w:val="28"/>
                <w:szCs w:val="28"/>
              </w:rPr>
              <w:ind w:left="-108"/>
            </w:pPr>
            <w:r w:rsidR="00d7653c">
              <w:rPr>
                <w:sz w:val="28"/>
                <w:szCs w:val="28"/>
              </w:rPr>
              <w:t xml:space="preserve">Смирнов С.И.</w:t>
            </w:r>
            <w:r w:rsidR="00af162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4ef">
            <w:pPr>
              <w:pStyle w:val="Normal"/>
              <w:rPr>
                <w:b/>
                <w:sz w:val="28"/>
                <w:szCs w:val="28"/>
              </w:rPr>
              <w:ind w:left="-108"/>
              <w:jc w:val="center"/>
            </w:pPr>
            <w:r w:rsidR="00af1624">
              <w:rPr>
                <w:b/>
                <w:sz w:val="28"/>
                <w:szCs w:val="28"/>
              </w:rPr>
              <w:t xml:space="preserve">-</w:t>
            </w:r>
            <w:r w:rsidR="00af1624" w:rsidRPr="000157c3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001c4">
            <w:pPr>
              <w:pStyle w:val="Normal"/>
              <w:rPr>
                <w:sz w:val="28"/>
                <w:szCs w:val="28"/>
              </w:rPr>
              <w:ind w:left="32"/>
              <w:jc w:val="both"/>
            </w:pPr>
            <w:r w:rsidR="00d7653c">
              <w:rPr>
                <w:sz w:val="28"/>
                <w:szCs w:val="28"/>
              </w:rPr>
              <w:t xml:space="preserve">заместитель председателя Городской Думы Петропавловск-Камчатского городского округа (далее – Городская Дума), </w:t>
            </w:r>
            <w:r w:rsidR="00af1624">
              <w:rPr>
                <w:sz w:val="28"/>
                <w:szCs w:val="28"/>
              </w:rPr>
              <w:t xml:space="preserve">председатель </w:t>
            </w:r>
            <w:r w:rsidR="00a001c4">
              <w:rPr>
                <w:sz w:val="28"/>
                <w:szCs w:val="28"/>
              </w:rPr>
              <w:t xml:space="preserve">К</w:t>
            </w:r>
            <w:r w:rsidR="00af1624">
              <w:rPr>
                <w:sz w:val="28"/>
                <w:szCs w:val="28"/>
              </w:rPr>
              <w:t xml:space="preserve">омитета </w:t>
            </w:r>
            <w:r w:rsidR="00d7653c">
              <w:rPr>
                <w:sz w:val="28"/>
                <w:szCs w:val="28"/>
              </w:rPr>
              <w:t xml:space="preserve">по социальной политике,</w:t>
            </w:r>
            <w:r w:rsidR="003016fb" w:rsidRPr="000157c3">
              <w:rPr>
                <w:sz w:val="28"/>
                <w:szCs w:val="28"/>
              </w:rPr>
              <w:t xml:space="preserve"> </w:t>
            </w:r>
            <w:r w:rsidR="00d7653c" w:rsidRPr="00d7653c">
              <w:rPr>
                <w:sz w:val="28"/>
                <w:szCs w:val="28"/>
              </w:rPr>
              <w:t xml:space="preserve">депутат Городской Д</w:t>
            </w:r>
            <w:r w:rsidR="00d7653c">
              <w:rPr>
                <w:sz w:val="28"/>
                <w:szCs w:val="28"/>
              </w:rPr>
              <w:t xml:space="preserve">умы по избирательному округу № 6.</w:t>
            </w:r>
            <w:r w:rsidR="00af1624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490"/>
            <w:gridSpan w:val="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07f2c">
            <w:pPr>
              <w:pStyle w:val="Normal"/>
              <w:rPr>
                <w:sz w:val="28"/>
                <w:szCs w:val="28"/>
              </w:rPr>
              <w:ind w:left="-108"/>
              <w:jc w:val="both"/>
            </w:pPr>
            <w:r w:rsidR="00af1624" w:rsidRPr="000157c3">
              <w:rPr>
                <w:b/>
                <w:sz w:val="28"/>
                <w:szCs w:val="28"/>
              </w:rPr>
              <w:t xml:space="preserve">Присутствовали</w:t>
            </w:r>
            <w:r w:rsidR="003c5449">
              <w:rPr>
                <w:b/>
                <w:sz w:val="28"/>
                <w:szCs w:val="28"/>
              </w:rPr>
              <w:t xml:space="preserve"> ч</w:t>
            </w:r>
            <w:r w:rsidR="00af1624" w:rsidRPr="000157c3">
              <w:rPr>
                <w:b/>
                <w:sz w:val="28"/>
                <w:szCs w:val="28"/>
              </w:rPr>
              <w:t xml:space="preserve">лены </w:t>
            </w:r>
            <w:r w:rsidR="003c5449">
              <w:rPr>
                <w:b/>
                <w:sz w:val="28"/>
                <w:szCs w:val="28"/>
              </w:rPr>
              <w:t xml:space="preserve">комитетов:</w:t>
            </w:r>
            <w:r w:rsidR="00af1624" w:rsidRPr="000157c3">
              <w:rPr>
                <w:sz w:val="28"/>
                <w:szCs w:val="28"/>
              </w:rPr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05007" w:rsidRPr="00575212">
              <w:rPr>
                <w:sz w:val="28"/>
                <w:szCs w:val="28"/>
              </w:rPr>
              <w:t xml:space="preserve">Гнездилов Д.А.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4ef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05007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314ef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05007" w:rsidRPr="00575212">
              <w:rPr>
                <w:sz w:val="28"/>
                <w:szCs w:val="28"/>
              </w:rPr>
              <w:t xml:space="preserve">член Комитета Городской Думы по социальной политике, депутат Городской Думы</w:t>
            </w:r>
            <w:r w:rsidR="00a05007" w:rsidRPr="00575212">
              <w:rPr>
                <w:rStyle w:val="TableGrid"/>
              </w:rPr>
              <w:t xml:space="preserve"> </w:t>
            </w:r>
            <w:r w:rsidR="00a05007" w:rsidRPr="00575212">
              <w:rPr>
                <w:rStyle w:val="StGen1"/>
              </w:rPr>
              <w:t xml:space="preserve">по единому муниципальному и</w:t>
            </w:r>
            <w:r w:rsidR="00a05007" w:rsidRPr="00575212">
              <w:rPr>
                <w:rStyle w:val="StGen1"/>
              </w:rPr>
              <w:t xml:space="preserve">з</w:t>
            </w:r>
            <w:r w:rsidR="00a05007" w:rsidRPr="00575212">
              <w:rPr>
                <w:rStyle w:val="StGen1"/>
              </w:rPr>
              <w:t xml:space="preserve">бирательному округу;</w:t>
            </w:r>
            <w:r w:rsidR="00a05007" w:rsidRPr="0057521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ind w:left="-108"/>
            </w:pPr>
            <w:r w:rsidR="00a05007">
              <w:rPr>
                <w:sz w:val="28"/>
                <w:szCs w:val="28"/>
              </w:rPr>
              <w:t xml:space="preserve">Илюшин  А.В.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b/>
                <w:sz w:val="28"/>
                <w:szCs w:val="28"/>
              </w:rPr>
              <w:ind w:left="-108"/>
              <w:jc w:val="center"/>
            </w:pPr>
            <w:r w:rsidR="00a05007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ind w:firstLine="32"/>
              <w:jc w:val="both"/>
            </w:pPr>
            <w:r w:rsidR="00a05007" w:rsidRPr="00575212">
              <w:rPr>
                <w:sz w:val="28"/>
                <w:szCs w:val="28"/>
              </w:rPr>
              <w:t xml:space="preserve">член Комитета Городской Думы по социальной политике, </w:t>
            </w:r>
            <w:r w:rsidR="00a05007" w:rsidRPr="000157c3">
              <w:rPr>
                <w:sz w:val="28"/>
                <w:szCs w:val="28"/>
              </w:rPr>
              <w:t xml:space="preserve">депутат Городской Думы</w:t>
            </w:r>
            <w:r w:rsidR="00a05007">
              <w:rPr>
                <w:rStyle w:val="TableGrid"/>
              </w:rPr>
              <w:t xml:space="preserve"> </w:t>
            </w:r>
            <w:r w:rsidR="00a05007" w:rsidRPr="00a73207">
              <w:rPr>
                <w:rStyle w:val="StGen1"/>
              </w:rPr>
              <w:t xml:space="preserve">по единому муниципальному и</w:t>
            </w:r>
            <w:r w:rsidR="00a05007" w:rsidRPr="00a73207">
              <w:rPr>
                <w:rStyle w:val="StGen1"/>
              </w:rPr>
              <w:t xml:space="preserve">з</w:t>
            </w:r>
            <w:r w:rsidR="00a05007" w:rsidRPr="00a73207">
              <w:rPr>
                <w:rStyle w:val="StGen1"/>
              </w:rPr>
              <w:t xml:space="preserve">бирательному округу</w:t>
            </w:r>
            <w:r w:rsidR="00a05007">
              <w:rPr>
                <w:rStyle w:val="StGen1"/>
              </w:rPr>
              <w:t xml:space="preserve">;</w:t>
            </w:r>
            <w:r w:rsidR="00a05007" w:rsidRPr="000157c3">
              <w:rPr>
                <w:sz w:val="28"/>
                <w:szCs w:val="28"/>
              </w:rPr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13e6">
            <w:pPr>
              <w:pStyle w:val="Normal"/>
              <w:rPr>
                <w:sz w:val="28"/>
                <w:szCs w:val="28"/>
              </w:rPr>
              <w:ind w:left="-108"/>
            </w:pPr>
            <w:r w:rsidR="00a05007">
              <w:rPr>
                <w:sz w:val="28"/>
                <w:szCs w:val="28"/>
              </w:rPr>
              <w:t xml:space="preserve">Рыкова И.В.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13e6">
            <w:pPr>
              <w:pStyle w:val="Normal"/>
              <w:rPr>
                <w:b/>
                <w:sz w:val="28"/>
                <w:szCs w:val="28"/>
              </w:rPr>
              <w:ind w:left="-108"/>
              <w:jc w:val="center"/>
            </w:pPr>
            <w:r w:rsidR="00a05007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a31ba">
            <w:pPr>
              <w:pStyle w:val="Normal"/>
              <w:rPr>
                <w:sz w:val="28"/>
                <w:szCs w:val="28"/>
              </w:rPr>
              <w:ind w:left="32"/>
              <w:jc w:val="both"/>
            </w:pPr>
            <w:r w:rsidR="00a05007">
              <w:rPr>
                <w:sz w:val="28"/>
                <w:szCs w:val="28"/>
              </w:rPr>
              <w:t xml:space="preserve">заместитель председателя комитета Городской Думы по социальной политике,</w:t>
            </w:r>
            <w:r w:rsidR="00a05007" w:rsidRPr="000157c3">
              <w:rPr>
                <w:sz w:val="28"/>
                <w:szCs w:val="28"/>
              </w:rPr>
              <w:t xml:space="preserve"> депутат Городской Думы</w:t>
            </w:r>
            <w:r w:rsidR="00a05007">
              <w:rPr>
                <w:rStyle w:val="TableGrid"/>
              </w:rPr>
              <w:t xml:space="preserve"> </w:t>
            </w:r>
            <w:r w:rsidR="00a05007" w:rsidRPr="00a73207">
              <w:rPr>
                <w:rStyle w:val="StGen1"/>
              </w:rPr>
              <w:t xml:space="preserve">по единому муниципальному и</w:t>
            </w:r>
            <w:r w:rsidR="00a05007" w:rsidRPr="00a73207">
              <w:rPr>
                <w:rStyle w:val="StGen1"/>
              </w:rPr>
              <w:t xml:space="preserve">з</w:t>
            </w:r>
            <w:r w:rsidR="00a05007" w:rsidRPr="00a73207">
              <w:rPr>
                <w:rStyle w:val="StGen1"/>
              </w:rPr>
              <w:t xml:space="preserve">бирательному округу</w:t>
            </w:r>
            <w:r w:rsidR="00a05007">
              <w:rPr>
                <w:rStyle w:val="StGen1"/>
              </w:rPr>
              <w:t xml:space="preserve">;</w:t>
            </w:r>
            <w:r w:rsidR="00a05007" w:rsidRPr="000157c3">
              <w:rPr>
                <w:sz w:val="28"/>
                <w:szCs w:val="28"/>
              </w:rPr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05007" w:rsidRPr="00575212">
              <w:rPr>
                <w:sz w:val="28"/>
                <w:szCs w:val="28"/>
              </w:rPr>
              <w:t xml:space="preserve">Ткаченко Т.В.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05007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05007" w:rsidRPr="00575212">
              <w:rPr>
                <w:sz w:val="28"/>
                <w:szCs w:val="28"/>
              </w:rPr>
              <w:t xml:space="preserve">заместитель председателя Комитета Городской Думы </w:t>
            </w:r>
            <w:r w:rsidR="00a05007">
              <w:rPr>
                <w:sz w:val="28"/>
                <w:szCs w:val="28"/>
              </w:rPr>
              <w:t xml:space="preserve">                 </w:t>
            </w:r>
            <w:r w:rsidR="00a05007" w:rsidRPr="00575212">
              <w:rPr>
                <w:sz w:val="28"/>
                <w:szCs w:val="28"/>
              </w:rPr>
              <w:t xml:space="preserve">по социальной политике, депутат Городской Думы </w:t>
            </w:r>
            <w:r w:rsidR="00a05007">
              <w:rPr>
                <w:sz w:val="28"/>
                <w:szCs w:val="28"/>
              </w:rPr>
              <w:t xml:space="preserve">                      </w:t>
            </w:r>
            <w:r w:rsidR="00801a7f">
              <w:rPr>
                <w:sz w:val="28"/>
                <w:szCs w:val="28"/>
              </w:rPr>
              <w:t xml:space="preserve">по избирательному округу № 8.</w:t>
            </w:r>
            <w:r w:rsidR="00a05007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e5bb5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jc w:val="both"/>
            </w:pPr>
            <w:r w:rsidR="00ae5bb5">
              <w:rPr>
                <w:b/>
                <w:sz w:val="28"/>
                <w:szCs w:val="28"/>
              </w:rPr>
            </w:r>
          </w:p>
          <w:p w:rsidP="00ce0204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e5bb5" w:rsidRPr="005a4b5b">
              <w:rPr>
                <w:b/>
                <w:sz w:val="28"/>
                <w:szCs w:val="28"/>
              </w:rPr>
              <w:t xml:space="preserve">Отсутствовали: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e5bb5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a5073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e5bb5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ind w:left="-108"/>
            </w:pPr>
            <w:r w:rsidR="00a05007">
              <w:rPr>
                <w:sz w:val="28"/>
                <w:szCs w:val="28"/>
              </w:rPr>
              <w:t xml:space="preserve">Агеев В.А.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b/>
                <w:sz w:val="28"/>
                <w:szCs w:val="28"/>
              </w:rPr>
              <w:ind w:left="-108"/>
              <w:jc w:val="center"/>
            </w:pPr>
            <w:r w:rsidR="00a05007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ind w:left="32"/>
              <w:jc w:val="both"/>
            </w:pPr>
            <w:r w:rsidR="00a05007">
              <w:rPr>
                <w:sz w:val="28"/>
                <w:szCs w:val="28"/>
              </w:rPr>
              <w:t xml:space="preserve">заместитель председателя комитета Городской Думы по социальной политике,</w:t>
            </w:r>
            <w:r w:rsidR="00a05007" w:rsidRPr="000157c3">
              <w:rPr>
                <w:sz w:val="28"/>
                <w:szCs w:val="28"/>
              </w:rPr>
              <w:t xml:space="preserve"> депутат Городской </w:t>
            </w:r>
            <w:r w:rsidR="00a05007">
              <w:rPr>
                <w:sz w:val="28"/>
                <w:szCs w:val="28"/>
              </w:rPr>
              <w:t xml:space="preserve">Думы по избирательному округу № 5;</w:t>
            </w:r>
            <w:r w:rsidR="00a05007" w:rsidRPr="000157c3">
              <w:rPr>
                <w:sz w:val="28"/>
                <w:szCs w:val="28"/>
              </w:rPr>
            </w:r>
          </w:p>
        </w:tc>
      </w:tr>
      <w:tr>
        <w:trPr>
          <w:trHeight w:hRule="atLeast" w:val="657"/>
          <w:wAfter w:type="dxa" w:w="0"/>
          <w:trHeight w:hRule="atLeast" w:val="657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05007">
              <w:rPr>
                <w:sz w:val="28"/>
                <w:szCs w:val="28"/>
              </w:rPr>
              <w:t xml:space="preserve">Катреча Н.К.</w:t>
            </w:r>
            <w:r w:rsidR="00a05007" w:rsidRPr="0057521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05007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05007" w:rsidRPr="00575212">
              <w:rPr>
                <w:sz w:val="28"/>
                <w:szCs w:val="28"/>
              </w:rPr>
              <w:t xml:space="preserve">член Комитета Городской Думы по социальной политике, депутат Городской Думы по избирательному округу № </w:t>
            </w:r>
            <w:r w:rsidR="00a05007">
              <w:rPr>
                <w:sz w:val="28"/>
                <w:szCs w:val="28"/>
              </w:rPr>
              <w:t xml:space="preserve">4;</w:t>
            </w:r>
            <w:r w:rsidR="00a05007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13e6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05007">
              <w:rPr>
                <w:sz w:val="28"/>
                <w:szCs w:val="28"/>
              </w:rPr>
              <w:t xml:space="preserve">Огий О.Г</w:t>
            </w:r>
            <w:r w:rsidR="00a05007" w:rsidRPr="00575212">
              <w:rPr>
                <w:sz w:val="28"/>
                <w:szCs w:val="28"/>
              </w:rPr>
              <w:t xml:space="preserve">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513e6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05007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05007" w:rsidRPr="00575212">
              <w:rPr>
                <w:sz w:val="28"/>
                <w:szCs w:val="28"/>
              </w:rPr>
              <w:t xml:space="preserve">член Комитета Городской Думы по социальной политике, депутат Городской Думы</w:t>
            </w:r>
            <w:r w:rsidR="00a05007" w:rsidRPr="00575212">
              <w:rPr>
                <w:rStyle w:val="TableGrid"/>
              </w:rPr>
              <w:t xml:space="preserve"> </w:t>
            </w:r>
            <w:r w:rsidR="00a05007" w:rsidRPr="00575212">
              <w:rPr>
                <w:rStyle w:val="StGen1"/>
              </w:rPr>
              <w:t xml:space="preserve">по единому муниципальному и</w:t>
            </w:r>
            <w:r w:rsidR="00a05007" w:rsidRPr="00575212">
              <w:rPr>
                <w:rStyle w:val="StGen1"/>
              </w:rPr>
              <w:t xml:space="preserve">з</w:t>
            </w:r>
            <w:r w:rsidR="00a05007" w:rsidRPr="00575212">
              <w:rPr>
                <w:rStyle w:val="StGen1"/>
              </w:rPr>
              <w:t xml:space="preserve">бирательному округу;</w:t>
            </w:r>
            <w:r w:rsidR="00a05007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96524">
            <w:pPr>
              <w:pStyle w:val="Normal"/>
              <w:rPr>
                <w:sz w:val="28"/>
                <w:szCs w:val="28"/>
              </w:rPr>
              <w:ind w:left="-108"/>
            </w:pPr>
            <w:r w:rsidR="00a05007">
              <w:rPr>
                <w:sz w:val="28"/>
                <w:szCs w:val="28"/>
              </w:rPr>
              <w:t xml:space="preserve">Тамбовская Я.Т.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96524">
            <w:pPr>
              <w:pStyle w:val="Normal"/>
              <w:rPr>
                <w:b/>
                <w:sz w:val="28"/>
                <w:szCs w:val="28"/>
              </w:rPr>
              <w:ind w:left="-108"/>
              <w:jc w:val="center"/>
            </w:pPr>
            <w:r w:rsidR="00a05007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ind w:firstLine="32"/>
              <w:jc w:val="both"/>
            </w:pPr>
            <w:r w:rsidR="00a05007">
              <w:rPr>
                <w:sz w:val="28"/>
                <w:szCs w:val="28"/>
              </w:rPr>
              <w:t xml:space="preserve">заместитель председателя комитета Городской Думы                по социальной политике,</w:t>
            </w:r>
            <w:r w:rsidR="00a05007" w:rsidRPr="000157c3">
              <w:rPr>
                <w:sz w:val="28"/>
                <w:szCs w:val="28"/>
              </w:rPr>
              <w:t xml:space="preserve"> </w:t>
            </w:r>
            <w:r w:rsidR="00a05007" w:rsidRPr="00d7653c">
              <w:rPr>
                <w:sz w:val="28"/>
                <w:szCs w:val="28"/>
              </w:rPr>
              <w:t xml:space="preserve">депутат Городской Думы </w:t>
            </w:r>
            <w:r w:rsidR="00a05007">
              <w:rPr>
                <w:sz w:val="28"/>
                <w:szCs w:val="28"/>
              </w:rPr>
              <w:t xml:space="preserve">                   </w:t>
            </w:r>
            <w:r w:rsidR="00a05007" w:rsidRPr="00d7653c">
              <w:rPr>
                <w:sz w:val="28"/>
                <w:szCs w:val="28"/>
              </w:rPr>
              <w:t xml:space="preserve">по единому муниципальному избирательному округу</w:t>
            </w:r>
            <w:r w:rsidR="00a05007">
              <w:rPr>
                <w:sz w:val="28"/>
                <w:szCs w:val="28"/>
              </w:rPr>
              <w:t xml:space="preserve">;</w:t>
            </w:r>
            <w:r w:rsidR="00a05007" w:rsidRPr="000157c3">
              <w:rPr>
                <w:sz w:val="28"/>
                <w:szCs w:val="28"/>
              </w:rPr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001c4">
              <w:rPr>
                <w:sz w:val="28"/>
                <w:szCs w:val="28"/>
              </w:rPr>
              <w:t xml:space="preserve">Фе</w:t>
            </w:r>
            <w:r w:rsidR="00a05007" w:rsidRPr="00575212">
              <w:rPr>
                <w:sz w:val="28"/>
                <w:szCs w:val="28"/>
              </w:rPr>
              <w:t xml:space="preserve">доров Д.С.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995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05007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firstLine="32"/>
              <w:jc w:val="both"/>
            </w:pPr>
            <w:r w:rsidR="00a05007" w:rsidRPr="00575212">
              <w:rPr>
                <w:sz w:val="28"/>
                <w:szCs w:val="28"/>
              </w:rPr>
              <w:t xml:space="preserve">член Комитета Городской Думы по социальной политике, депутат Городской Думы</w:t>
            </w:r>
            <w:r w:rsidR="00a05007" w:rsidRPr="00575212">
              <w:rPr>
                <w:rStyle w:val="TableGrid"/>
              </w:rPr>
              <w:t xml:space="preserve"> </w:t>
            </w:r>
            <w:r w:rsidR="00a05007" w:rsidRPr="00575212">
              <w:rPr>
                <w:rStyle w:val="StGen1"/>
              </w:rPr>
              <w:t xml:space="preserve">по единому муниципальному и</w:t>
            </w:r>
            <w:r w:rsidR="00a05007" w:rsidRPr="00575212">
              <w:rPr>
                <w:rStyle w:val="StGen1"/>
              </w:rPr>
              <w:t xml:space="preserve">з</w:t>
            </w:r>
            <w:r w:rsidR="00a05007" w:rsidRPr="00575212">
              <w:rPr>
                <w:rStyle w:val="StGen1"/>
              </w:rPr>
              <w:t xml:space="preserve">бирательному округу</w:t>
            </w:r>
            <w:r w:rsidR="00a001c4">
              <w:rPr>
                <w:rStyle w:val="StGen1"/>
              </w:rPr>
              <w:t xml:space="preserve">.</w:t>
            </w:r>
            <w:r w:rsidR="00a05007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337"/>
          <w:wAfter w:type="dxa" w:w="0"/>
          <w:trHeight w:hRule="atLeast" w:val="337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ae5bb5" w:rsidRPr="005a4b5b">
              <w:rPr>
                <w:b/>
                <w:sz w:val="28"/>
                <w:szCs w:val="28"/>
              </w:rPr>
              <w:t xml:space="preserve">Приглашенные: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ae5bb5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a5073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ae5bb5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262"/>
          <w:wAfter w:type="dxa" w:w="0"/>
          <w:trHeight w:hRule="atLeast" w:val="262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7330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 w:rsidRPr="005a4b5b">
              <w:rPr>
                <w:sz w:val="28"/>
                <w:szCs w:val="28"/>
              </w:rPr>
              <w:t xml:space="preserve">Глуховский Д.В</w:t>
            </w:r>
            <w:r w:rsidR="008956a8">
              <w:rPr>
                <w:sz w:val="28"/>
                <w:szCs w:val="28"/>
              </w:rPr>
              <w:t xml:space="preserve">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  <w:r w:rsidR="008956a8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firstLine="32"/>
              <w:jc w:val="both"/>
            </w:pPr>
            <w:r w:rsidR="008956a8" w:rsidRPr="005a4b5b">
              <w:rPr>
                <w:sz w:val="28"/>
                <w:szCs w:val="28"/>
              </w:rPr>
              <w:t xml:space="preserve">советник председателя Городской Думы;</w:t>
            </w:r>
            <w:r w:rsidR="008956a8" w:rsidRPr="00575212"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hRule="atLeast" w:val="249"/>
          <w:wAfter w:type="dxa" w:w="0"/>
          <w:trHeight w:hRule="atLeast" w:val="249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Ермолаева И.В.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</w:rPr>
              <w:t xml:space="preserve">начальник отдела по предоставлению социальных услуг Департамента социального развития </w:t>
            </w:r>
            <w:r w:rsidR="008956a8" w:rsidRPr="00007ffc">
              <w:rPr>
                <w:sz w:val="28"/>
                <w:szCs w:val="28"/>
              </w:rPr>
              <w:t xml:space="preserve">администрации Петропавловск-Камчатского городского округа</w:t>
            </w:r>
            <w:r w:rsidR="008956a8">
              <w:rPr>
                <w:sz w:val="28"/>
                <w:szCs w:val="28"/>
              </w:rPr>
              <w:t xml:space="preserve">;</w:t>
            </w:r>
          </w:p>
        </w:tc>
      </w:tr>
      <w:tr>
        <w:trPr>
          <w:trHeight w:hRule="atLeast" w:val="249"/>
          <w:wAfter w:type="dxa" w:w="0"/>
          <w:trHeight w:hRule="atLeast" w:val="249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Задорожняя Э.О.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  <w:noProof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</w:rPr>
              <w:t xml:space="preserve">начальник правового отдела </w:t>
            </w:r>
            <w:r w:rsidR="008956a8" w:rsidRPr="00007ffc">
              <w:rPr>
                <w:sz w:val="28"/>
                <w:szCs w:val="28"/>
              </w:rPr>
              <w:t xml:space="preserve">Аппарат</w:t>
            </w:r>
            <w:r w:rsidR="008956a8">
              <w:rPr>
                <w:sz w:val="28"/>
                <w:szCs w:val="28"/>
              </w:rPr>
              <w:t xml:space="preserve">а</w:t>
            </w:r>
            <w:r w:rsidR="008956a8" w:rsidRPr="00007ffc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8956a8">
              <w:rPr>
                <w:sz w:val="28"/>
                <w:szCs w:val="28"/>
              </w:rPr>
              <w:t xml:space="preserve">;</w:t>
            </w:r>
            <w:r w:rsidR="008956a8">
              <w:rPr>
                <w:sz w:val="28"/>
                <w:szCs w:val="28"/>
                <w:noProof/>
              </w:rPr>
            </w:r>
          </w:p>
        </w:tc>
      </w:tr>
      <w:tr>
        <w:trPr>
          <w:trHeight w:hRule="atLeast" w:val="249"/>
          <w:wAfter w:type="dxa" w:w="0"/>
          <w:trHeight w:hRule="atLeast" w:val="249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Лыскович В.В.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  <w:noProof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  <w:noProof/>
              </w:rPr>
              <w:t xml:space="preserve">руководитель аппарата Городской Думы;</w:t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Пирожников Д.В.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  <w:r w:rsidR="008956a8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</w:rPr>
              <w:t xml:space="preserve">старший специалист 1 разряда отдела</w:t>
            </w:r>
            <w:r w:rsidR="008956a8" w:rsidRPr="00ac1f2c">
              <w:rPr>
                <w:sz w:val="28"/>
                <w:szCs w:val="28"/>
              </w:rPr>
              <w:t xml:space="preserve"> аппарата Городской Думы</w:t>
            </w:r>
            <w:r w:rsidR="008956a8">
              <w:rPr>
                <w:sz w:val="28"/>
                <w:szCs w:val="28"/>
              </w:rPr>
              <w:t xml:space="preserve"> </w:t>
            </w:r>
            <w:r w:rsidR="008956a8" w:rsidRPr="00ac1f2c">
              <w:rPr>
                <w:sz w:val="28"/>
                <w:szCs w:val="28"/>
              </w:rPr>
              <w:t xml:space="preserve">по организационно-правовому обеспечению органов Городской Думы и депутатских объединений;</w:t>
            </w:r>
            <w:r w:rsidR="008956a8" w:rsidRPr="00575212">
              <w:rPr>
                <w:sz w:val="28"/>
                <w:szCs w:val="28"/>
              </w:rPr>
            </w:r>
          </w:p>
        </w:tc>
      </w:tr>
      <w:tr>
        <w:trPr>
          <w:trHeight w:hRule="atLeast" w:val="1123"/>
          <w:wAfter w:type="dxa" w:w="0"/>
          <w:trHeight w:hRule="atLeast" w:val="112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Соловьева Л.В.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  <w:noProof/>
              </w:rPr>
              <w:t xml:space="preserve">начальник отдела молодежной политики и спорта Управления культуры, спорта и молоде</w:t>
            </w:r>
            <w:r w:rsidR="008956a8" w:rsidRPr="00996750">
              <w:rPr>
                <w:sz w:val="28"/>
                <w:szCs w:val="28"/>
                <w:noProof/>
              </w:rPr>
              <w:t xml:space="preserve">жной политики администрации Петропавловск-Камчатского городского округа</w:t>
            </w:r>
            <w:r w:rsidR="008956a8">
              <w:rPr>
                <w:sz w:val="28"/>
                <w:szCs w:val="28"/>
                <w:noProof/>
              </w:rPr>
              <w:t xml:space="preserve">;</w:t>
            </w:r>
            <w:r w:rsidR="008956a8">
              <w:rPr>
                <w:sz w:val="28"/>
                <w:szCs w:val="28"/>
              </w:rPr>
            </w:r>
          </w:p>
        </w:tc>
      </w:tr>
      <w:tr>
        <w:trPr>
          <w:trHeight w:hRule="atLeast" w:val="249"/>
          <w:wAfter w:type="dxa" w:w="0"/>
          <w:trHeight w:hRule="atLeast" w:val="249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Тишкина О.А.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8956a8">
              <w:rPr>
                <w:sz w:val="28"/>
                <w:szCs w:val="28"/>
              </w:rPr>
              <w:t xml:space="preserve">начальник</w:t>
            </w:r>
            <w:r w:rsidR="008956a8" w:rsidRPr="00ac1f2c">
              <w:rPr>
                <w:sz w:val="28"/>
                <w:szCs w:val="28"/>
              </w:rPr>
              <w:t xml:space="preserve"> отдела аппарата Городской Думы                                         по организационно-правовому обеспечению органов Городской Думы и депутатских объединений</w:t>
            </w:r>
            <w:r w:rsidR="008956a8">
              <w:rPr>
                <w:sz w:val="28"/>
                <w:szCs w:val="28"/>
              </w:rPr>
              <w:t xml:space="preserve">;</w:t>
            </w:r>
          </w:p>
        </w:tc>
      </w:tr>
      <w:tr>
        <w:trPr>
          <w:trHeight w:hRule="atLeast" w:val="763"/>
          <w:wAfter w:type="dxa" w:w="0"/>
          <w:trHeight w:hRule="atLeast" w:val="763"/>
          <w:wAfter w:type="dxa" w:w="0"/>
        </w:trPr>
        <w:tc>
          <w:tcPr>
            <w:textDirection w:val="lrTb"/>
            <w:vAlign w:val="top"/>
            <w:tcW w:type="dxa" w:w="26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e0204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/>
              <w:jc w:val="both"/>
            </w:pPr>
            <w:r w:rsidR="008956a8">
              <w:rPr>
                <w:sz w:val="28"/>
                <w:szCs w:val="28"/>
              </w:rPr>
              <w:t xml:space="preserve">Шайгородский Г.А.</w:t>
            </w:r>
          </w:p>
        </w:tc>
        <w:tc>
          <w:tcPr>
            <w:textDirection w:val="lrTb"/>
            <w:vAlign w:val="top"/>
            <w:tcW w:type="dxa" w:w="2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a1ec1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/>
              <w:jc w:val="center"/>
            </w:pPr>
            <w:r w:rsidR="008956a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5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b166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32"/>
              <w:jc w:val="both"/>
            </w:pPr>
            <w:r w:rsidR="003b166e">
              <w:rPr>
                <w:sz w:val="28"/>
                <w:szCs w:val="28"/>
              </w:rPr>
              <w:t xml:space="preserve">заместитель Главы администрации</w:t>
            </w:r>
            <w:r w:rsidR="003b166e" w:rsidRPr="00007ffc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3b166e">
              <w:rPr>
                <w:sz w:val="28"/>
                <w:szCs w:val="28"/>
              </w:rPr>
              <w:t xml:space="preserve"> – руководитель Департамента социального развития </w:t>
            </w:r>
            <w:r w:rsidR="003b166e" w:rsidRPr="00007ffc">
              <w:rPr>
                <w:sz w:val="28"/>
                <w:szCs w:val="28"/>
              </w:rPr>
              <w:t xml:space="preserve">администрации Петропавловск-Камчатского городского округа</w:t>
            </w:r>
            <w:r w:rsidR="003b166e">
              <w:rPr>
                <w:sz w:val="28"/>
                <w:szCs w:val="28"/>
              </w:rPr>
              <w:t xml:space="preserve">. </w:t>
            </w:r>
            <w:r w:rsidR="008956a8">
              <w:rPr>
                <w:sz w:val="28"/>
                <w:szCs w:val="28"/>
              </w:rPr>
            </w:r>
          </w:p>
        </w:tc>
      </w:tr>
    </w:tbl>
    <w:p w:rsidP="003a5073">
      <w:pPr>
        <w:pStyle w:val="Normal"/>
        <w:rPr>
          <w:b/>
          <w:sz w:val="28"/>
          <w:bCs/>
          <w:szCs w:val="28"/>
          <w:color w:val="000000"/>
        </w:rPr>
      </w:pPr>
      <w:r w:rsidR="009119b4">
        <w:rPr>
          <w:b/>
          <w:sz w:val="28"/>
          <w:bCs/>
          <w:szCs w:val="28"/>
          <w:color w:val="000000"/>
        </w:rPr>
      </w:r>
    </w:p>
    <w:p w:rsidP="00bc37bf">
      <w:pPr>
        <w:pStyle w:val="Normal"/>
        <w:rPr>
          <w:b/>
          <w:sz w:val="16"/>
          <w:bCs/>
          <w:szCs w:val="16"/>
          <w:color w:val="000000"/>
        </w:rPr>
        <w:jc w:val="center"/>
      </w:pPr>
      <w:r w:rsidR="00cb6c0a" w:rsidRPr="00066ce8">
        <w:rPr>
          <w:b/>
          <w:sz w:val="28"/>
          <w:bCs/>
          <w:szCs w:val="28"/>
          <w:color w:val="000000"/>
        </w:rPr>
        <w:t xml:space="preserve">ПОВЕСТКА ДНЯ:</w:t>
      </w:r>
      <w:r w:rsidR="00fd5734" w:rsidRPr="00bc37bf">
        <w:rPr>
          <w:b/>
          <w:sz w:val="16"/>
          <w:bCs/>
          <w:szCs w:val="16"/>
          <w:color w:val="000000"/>
        </w:rPr>
      </w:r>
    </w:p>
    <w:p w:rsidP="003b166e">
      <w:pPr>
        <w:pStyle w:val="179"/>
        <w:rPr>
          <w:sz w:val="28"/>
          <w:szCs w:val="28"/>
        </w:rPr>
        <w:tabs>
          <w:tab w:leader="none" w:pos="142" w:val="left"/>
          <w:tab w:leader="none" w:pos="851" w:val="right"/>
          <w:tab w:leader="none" w:pos="993" w:val="left"/>
          <w:tab w:leader="none" w:pos="1134" w:val="left"/>
        </w:tabs>
        <w:ind w:firstLine="709" w:left="0"/>
        <w:jc w:val="both"/>
        <w:numPr>
          <w:ilvl w:val="0"/>
          <w:numId w:val="10"/>
        </w:numPr>
      </w:pPr>
      <w:r w:rsidR="003b166e" w:rsidRPr="00d27e98">
        <w:rPr>
          <w:sz w:val="28"/>
          <w:szCs w:val="28"/>
        </w:rPr>
        <w:t xml:space="preserve">О временном трудоустройстве несовершеннолетних в летний период 2015 года, проживающих в Петропавловск-Камчатском городском округе</w:t>
      </w:r>
      <w:r w:rsidR="003b166e">
        <w:rPr>
          <w:sz w:val="28"/>
          <w:szCs w:val="28"/>
        </w:rPr>
        <w:t xml:space="preserve">.</w:t>
      </w:r>
    </w:p>
    <w:p w:rsidP="003b166e">
      <w:pPr>
        <w:pStyle w:val="Normal"/>
        <w:rPr>
          <w:sz w:val="28"/>
          <w:szCs w:val="28"/>
        </w:rPr>
        <w:tabs>
          <w:tab w:leader="none" w:pos="142" w:val="left"/>
          <w:tab w:leader="none" w:pos="851" w:val="right"/>
          <w:tab w:leader="none" w:pos="993" w:val="left"/>
        </w:tabs>
        <w:ind w:firstLine="709"/>
        <w:jc w:val="both"/>
      </w:pPr>
      <w:r w:rsidR="003b166e">
        <w:rPr>
          <w:sz w:val="28"/>
          <w:szCs w:val="28"/>
        </w:rPr>
        <w:tab/>
      </w:r>
      <w:r w:rsidR="003b166e" w:rsidRPr="00d27e98">
        <w:rPr>
          <w:sz w:val="28"/>
          <w:szCs w:val="28"/>
        </w:rPr>
        <w:t xml:space="preserve">Докладчик: </w:t>
      </w:r>
      <w:r w:rsidR="003b166e">
        <w:rPr>
          <w:sz w:val="28"/>
          <w:szCs w:val="28"/>
        </w:rPr>
        <w:t xml:space="preserve">Шайгородский Грант Анатольевич</w:t>
      </w:r>
      <w:r w:rsidR="003b166e" w:rsidRPr="00d27e98">
        <w:rPr>
          <w:sz w:val="28"/>
          <w:szCs w:val="28"/>
        </w:rPr>
      </w:r>
    </w:p>
    <w:p w:rsidP="003b166e">
      <w:pPr>
        <w:pStyle w:val="179"/>
        <w:rPr>
          <w:sz w:val="28"/>
          <w:szCs w:val="28"/>
        </w:rPr>
        <w:tabs>
          <w:tab w:leader="none" w:pos="142" w:val="left"/>
          <w:tab w:leader="none" w:pos="1134" w:val="right"/>
        </w:tabs>
        <w:ind w:left="567"/>
        <w:jc w:val="both"/>
      </w:pPr>
      <w:r w:rsidR="003b166e">
        <w:rPr>
          <w:sz w:val="28"/>
          <w:szCs w:val="28"/>
        </w:rPr>
      </w:r>
    </w:p>
    <w:p w:rsidP="003b166e">
      <w:pPr>
        <w:pStyle w:val="179"/>
        <w:rPr>
          <w:sz w:val="28"/>
          <w:szCs w:val="28"/>
        </w:rPr>
        <w:tabs>
          <w:tab w:leader="none" w:pos="142" w:val="left"/>
          <w:tab w:leader="none" w:pos="851" w:val="right"/>
          <w:tab w:leader="none" w:pos="993" w:val="left"/>
        </w:tabs>
        <w:ind w:firstLine="709" w:left="0"/>
        <w:jc w:val="both"/>
        <w:numPr>
          <w:ilvl w:val="0"/>
          <w:numId w:val="10"/>
        </w:numPr>
      </w:pPr>
      <w:r w:rsidR="003b166e" w:rsidRPr="00d27e98">
        <w:rPr>
          <w:sz w:val="28"/>
          <w:szCs w:val="28"/>
        </w:rPr>
        <w:t xml:space="preserve">О мерах социальной поддержки отдельных категорий граждан, проживающих на территории Петропавловск-Камчатского городского округа </w:t>
      </w:r>
      <w:r w:rsidR="003b166e">
        <w:rPr>
          <w:sz w:val="28"/>
          <w:szCs w:val="28"/>
        </w:rPr>
        <w:t xml:space="preserve">         </w:t>
      </w:r>
      <w:r w:rsidR="003b166e" w:rsidRPr="00d27e98">
        <w:rPr>
          <w:sz w:val="28"/>
          <w:szCs w:val="28"/>
        </w:rPr>
        <w:t xml:space="preserve">по итогам 2014 года</w:t>
      </w:r>
      <w:r w:rsidR="003b166e">
        <w:rPr>
          <w:sz w:val="28"/>
          <w:szCs w:val="28"/>
        </w:rPr>
        <w:t xml:space="preserve">.</w:t>
      </w:r>
    </w:p>
    <w:p w:rsidP="003b166e">
      <w:pPr>
        <w:pStyle w:val="179"/>
        <w:rPr>
          <w:sz w:val="28"/>
          <w:szCs w:val="28"/>
        </w:rPr>
        <w:tabs>
          <w:tab w:leader="none" w:pos="142" w:val="left"/>
          <w:tab w:leader="none" w:pos="1134" w:val="right"/>
        </w:tabs>
        <w:ind w:left="567"/>
        <w:jc w:val="both"/>
      </w:pPr>
      <w:r w:rsidR="003b166e">
        <w:rPr>
          <w:sz w:val="28"/>
          <w:szCs w:val="28"/>
        </w:rPr>
      </w:r>
    </w:p>
    <w:p w:rsidP="003b166e">
      <w:pPr>
        <w:pStyle w:val="179"/>
        <w:rPr>
          <w:sz w:val="28"/>
          <w:szCs w:val="28"/>
        </w:rPr>
        <w:tabs>
          <w:tab w:leader="none" w:pos="142" w:val="left"/>
          <w:tab w:leader="none" w:pos="993" w:val="right"/>
        </w:tabs>
        <w:ind w:firstLine="709" w:left="0"/>
        <w:jc w:val="both"/>
        <w:numPr>
          <w:ilvl w:val="0"/>
          <w:numId w:val="10"/>
        </w:numPr>
      </w:pPr>
      <w:r w:rsidR="003b166e" w:rsidRPr="00d27e98">
        <w:rPr>
          <w:sz w:val="28"/>
          <w:szCs w:val="28"/>
        </w:rPr>
        <w:t xml:space="preserve">Об обеспечении местами детей дошкольного возраста в муниципальных </w:t>
      </w:r>
      <w:r w:rsidR="003b166e">
        <w:rPr>
          <w:sz w:val="28"/>
          <w:szCs w:val="28"/>
        </w:rPr>
        <w:t xml:space="preserve">      </w:t>
      </w:r>
      <w:r w:rsidR="003b166e" w:rsidRPr="00d27e98">
        <w:rPr>
          <w:sz w:val="28"/>
          <w:szCs w:val="28"/>
        </w:rPr>
        <w:t xml:space="preserve">и негосударственных дошкольных образовательных организациях Петропавловск-Камчатского городского округа</w:t>
      </w:r>
      <w:r w:rsidR="003b166e">
        <w:rPr>
          <w:sz w:val="28"/>
          <w:szCs w:val="28"/>
        </w:rPr>
        <w:t xml:space="preserve">.</w:t>
      </w:r>
    </w:p>
    <w:p w:rsidP="00bf7223">
      <w:pPr>
        <w:pStyle w:val="Normal"/>
        <w:rPr>
          <w:sz w:val="28"/>
          <w:szCs w:val="28"/>
        </w:rPr>
        <w:tabs>
          <w:tab w:leader="none" w:pos="0" w:val="left"/>
          <w:tab w:leader="none" w:pos="9355" w:val="right"/>
        </w:tabs>
        <w:contextualSpacing/>
        <w:ind w:firstLine="709"/>
      </w:pPr>
      <w:r w:rsidR="00c622ba" w:rsidRPr="003b166e">
        <w:rPr>
          <w:sz w:val="28"/>
          <w:szCs w:val="28"/>
        </w:rPr>
      </w:r>
    </w:p>
    <w:p w:rsidP="00505952">
      <w:pPr>
        <w:pStyle w:val="Normal"/>
        <w:rPr>
          <w:sz w:val="28"/>
          <w:bCs/>
          <w:szCs w:val="28"/>
          <w:color w:val="000000"/>
        </w:rPr>
        <w:tabs>
          <w:tab w:leader="none" w:pos="709" w:val="left"/>
          <w:tab w:leader="none" w:pos="1418" w:val="left"/>
        </w:tabs>
        <w:ind w:firstLine="708"/>
        <w:jc w:val="both"/>
      </w:pPr>
      <w:r w:rsidR="00505952" w:rsidRPr="001c082a">
        <w:rPr>
          <w:b/>
          <w:sz w:val="28"/>
          <w:bCs/>
          <w:szCs w:val="28"/>
          <w:color w:val="000000"/>
        </w:rPr>
        <w:t xml:space="preserve">СЛУШАЛИ</w:t>
      </w:r>
      <w:r w:rsidR="00505952" w:rsidRPr="001c082a">
        <w:rPr>
          <w:b/>
          <w:sz w:val="28"/>
          <w:bCs/>
          <w:color w:val="000000"/>
        </w:rPr>
        <w:t xml:space="preserve">:</w:t>
      </w:r>
      <w:r w:rsidR="00505952" w:rsidRPr="001c082a">
        <w:rPr>
          <w:b/>
          <w:sz w:val="28"/>
          <w:bCs/>
          <w:szCs w:val="28"/>
          <w:color w:val="000000"/>
        </w:rPr>
        <w:t xml:space="preserve"> по повестке дня</w:t>
      </w:r>
      <w:r w:rsidR="00505952" w:rsidRPr="001c082a">
        <w:rPr>
          <w:sz w:val="28"/>
          <w:bCs/>
          <w:szCs w:val="28"/>
          <w:color w:val="000000"/>
        </w:rPr>
        <w:t xml:space="preserve">: Смирнова С.И.</w:t>
      </w:r>
    </w:p>
    <w:p w:rsidP="00505952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1c082a">
        <w:rPr>
          <w:b/>
          <w:sz w:val="28"/>
          <w:bCs/>
          <w:szCs w:val="28"/>
          <w:color w:val="000000"/>
        </w:rPr>
        <w:t xml:space="preserve">РЕШИЛИ:</w:t>
      </w:r>
      <w:r w:rsidR="00505952">
        <w:rPr>
          <w:b/>
          <w:sz w:val="28"/>
          <w:bCs/>
          <w:szCs w:val="28"/>
          <w:color w:val="000000"/>
        </w:rPr>
      </w:r>
    </w:p>
    <w:p w:rsidP="00505952">
      <w:pPr>
        <w:pStyle w:val="Normal"/>
        <w:rPr>
          <w:sz w:val="28"/>
          <w:bCs/>
          <w:szCs w:val="28"/>
          <w:color w:val="000000"/>
        </w:rPr>
        <w:ind w:firstLine="708"/>
        <w:jc w:val="both"/>
      </w:pPr>
      <w:r w:rsidR="00505952" w:rsidRPr="001c082a">
        <w:rPr>
          <w:sz w:val="28"/>
          <w:bCs/>
          <w:szCs w:val="28"/>
          <w:color w:val="000000"/>
        </w:rPr>
        <w:t xml:space="preserve">Принять повестку дня</w:t>
      </w:r>
      <w:r w:rsidR="003a5073">
        <w:rPr>
          <w:sz w:val="28"/>
          <w:bCs/>
          <w:szCs w:val="28"/>
          <w:color w:val="000000"/>
        </w:rPr>
        <w:t xml:space="preserve"> в целом</w:t>
      </w:r>
      <w:r w:rsidR="00505952" w:rsidRPr="001c082a">
        <w:rPr>
          <w:sz w:val="28"/>
          <w:bCs/>
          <w:szCs w:val="28"/>
          <w:color w:val="000000"/>
        </w:rPr>
        <w:t xml:space="preserve">.</w:t>
      </w:r>
    </w:p>
    <w:p w:rsidP="00505952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1c082a">
        <w:rPr>
          <w:b/>
          <w:sz w:val="28"/>
          <w:bCs/>
          <w:szCs w:val="28"/>
          <w:color w:val="000000"/>
        </w:rPr>
        <w:t xml:space="preserve">Голосовали: «за» - единогласно.</w:t>
      </w:r>
    </w:p>
    <w:p w:rsidP="00505952">
      <w:pPr>
        <w:pStyle w:val="Normal"/>
        <w:rPr>
          <w:sz w:val="28"/>
          <w:bCs/>
          <w:szCs w:val="28"/>
          <w:color w:val="000000"/>
        </w:rPr>
        <w:ind w:firstLine="708"/>
        <w:jc w:val="both"/>
      </w:pPr>
      <w:r w:rsidR="00505952" w:rsidRPr="001c082a">
        <w:rPr>
          <w:sz w:val="28"/>
          <w:bCs/>
          <w:szCs w:val="28"/>
          <w:color w:val="000000"/>
        </w:rPr>
      </w:r>
    </w:p>
    <w:p w:rsidP="00d66bae">
      <w:pPr>
        <w:pStyle w:val="Normal"/>
        <w:rPr>
          <w:sz w:val="28"/>
          <w:szCs w:val="28"/>
          <w:color w:val="ff0000"/>
        </w:rPr>
        <w:tabs>
          <w:tab w:leader="none" w:pos="0" w:val="left"/>
          <w:tab w:leader="none" w:pos="851" w:val="left"/>
          <w:tab w:leader="none" w:pos="1134" w:val="left"/>
        </w:tabs>
        <w:autoSpaceDE w:val="off"/>
        <w:autoSpaceDN w:val="off"/>
        <w:ind w:firstLine="709"/>
        <w:jc w:val="both"/>
      </w:pPr>
      <w:r w:rsidR="00bf7223" w:rsidRPr="00a001c4">
        <w:rPr>
          <w:b/>
          <w:sz w:val="28"/>
          <w:bCs/>
          <w:szCs w:val="28"/>
          <w:color w:val="000000"/>
        </w:rPr>
        <w:t xml:space="preserve">1.</w:t>
      </w:r>
      <w:r w:rsidR="00505952" w:rsidRPr="001c082a">
        <w:rPr>
          <w:sz w:val="28"/>
          <w:bCs/>
          <w:szCs w:val="28"/>
          <w:color w:val="000000"/>
        </w:rPr>
        <w:t xml:space="preserve"> </w:t>
      </w:r>
      <w:r w:rsidR="00505952" w:rsidRPr="001c082a">
        <w:rPr>
          <w:b/>
          <w:sz w:val="28"/>
          <w:bCs/>
          <w:szCs w:val="28"/>
          <w:color w:val="000000"/>
        </w:rPr>
        <w:t xml:space="preserve">СЛУШАЛИ</w:t>
      </w:r>
      <w:r w:rsidR="00505952" w:rsidRPr="001c082a">
        <w:rPr>
          <w:sz w:val="28"/>
          <w:bCs/>
          <w:color w:val="000000"/>
        </w:rPr>
        <w:t xml:space="preserve">:</w:t>
      </w:r>
      <w:r w:rsidR="00505952" w:rsidRPr="001c082a">
        <w:rPr>
          <w:sz w:val="28"/>
          <w:bCs/>
          <w:szCs w:val="28"/>
          <w:color w:val="000000"/>
        </w:rPr>
        <w:t xml:space="preserve"> </w:t>
      </w:r>
      <w:r w:rsidR="00505952" w:rsidRPr="001c082a">
        <w:rPr>
          <w:b/>
          <w:sz w:val="28"/>
          <w:bCs/>
          <w:szCs w:val="28"/>
          <w:color w:val="000000"/>
        </w:rPr>
        <w:t xml:space="preserve">по первому вопросу повестки дня:</w:t>
      </w:r>
      <w:r w:rsidR="00505952" w:rsidRPr="001c082a">
        <w:rPr>
          <w:sz w:val="28"/>
          <w:bCs/>
          <w:szCs w:val="28"/>
          <w:color w:val="000000"/>
        </w:rPr>
        <w:t xml:space="preserve"> </w:t>
      </w:r>
      <w:r w:rsidR="00505952" w:rsidRPr="001c082a">
        <w:rPr>
          <w:sz w:val="28"/>
          <w:iCs/>
          <w:szCs w:val="28"/>
        </w:rPr>
        <w:t xml:space="preserve">«</w:t>
      </w:r>
      <w:r w:rsidR="003b166e" w:rsidRPr="00d27e98">
        <w:rPr>
          <w:sz w:val="28"/>
          <w:szCs w:val="28"/>
        </w:rPr>
        <w:t xml:space="preserve">О временном трудоустройстве несовершеннолетних в летний период 2015 года, проживающих в Петропавловск-Камчатском городском округе</w:t>
      </w:r>
      <w:r w:rsidR="00fd49e1">
        <w:rPr>
          <w:sz w:val="28"/>
          <w:szCs w:val="28"/>
        </w:rPr>
        <w:t xml:space="preserve">» - </w:t>
      </w:r>
      <w:r w:rsidR="003b166e">
        <w:rPr>
          <w:sz w:val="28"/>
          <w:szCs w:val="28"/>
        </w:rPr>
        <w:t xml:space="preserve">Шайгородского Г.А.</w:t>
      </w:r>
      <w:r w:rsidR="00505952" w:rsidRPr="00897b1a">
        <w:rPr>
          <w:sz w:val="28"/>
          <w:szCs w:val="28"/>
          <w:color w:val="ff0000"/>
        </w:rPr>
      </w:r>
    </w:p>
    <w:p w:rsidP="00d66bae">
      <w:pPr>
        <w:pStyle w:val="User"/>
        <w:rPr>
          <w:sz w:val="28"/>
          <w:bCs/>
          <w:szCs w:val="28"/>
          <w:rFonts w:ascii="Times New Roman" w:hAnsi="Times New Roman"/>
          <w:color w:val="ff0000"/>
        </w:rPr>
        <w:tabs>
          <w:tab w:leader="none" w:pos="0" w:val="left"/>
        </w:tabs>
        <w:ind w:firstLine="709"/>
        <w:jc w:val="both"/>
      </w:pPr>
      <w:r w:rsidR="00d66bae" w:rsidRPr="00d66bae">
        <w:rPr>
          <w:b/>
          <w:sz w:val="28"/>
          <w:bCs/>
          <w:szCs w:val="28"/>
          <w:rFonts w:ascii="Times New Roman" w:hAnsi="Times New Roman"/>
        </w:rPr>
        <w:t xml:space="preserve">ВЫСТУПАЛИ</w:t>
      </w:r>
      <w:r w:rsidR="00d66bae" w:rsidRPr="00d66bae">
        <w:rPr>
          <w:sz w:val="28"/>
          <w:bCs/>
          <w:szCs w:val="28"/>
          <w:rFonts w:ascii="Times New Roman" w:hAnsi="Times New Roman"/>
        </w:rPr>
        <w:t xml:space="preserve">:</w:t>
      </w:r>
      <w:r w:rsidR="005a489c">
        <w:rPr>
          <w:sz w:val="28"/>
          <w:bCs/>
          <w:szCs w:val="28"/>
          <w:rFonts w:ascii="Times New Roman" w:hAnsi="Times New Roman"/>
        </w:rPr>
        <w:t xml:space="preserve"> </w:t>
      </w:r>
      <w:r w:rsidR="003b166e">
        <w:rPr>
          <w:sz w:val="28"/>
          <w:bCs/>
          <w:szCs w:val="28"/>
          <w:rFonts w:ascii="Times New Roman" w:hAnsi="Times New Roman"/>
        </w:rPr>
        <w:t xml:space="preserve">Смирнов С.И.</w:t>
      </w:r>
      <w:r w:rsidR="00d66bae" w:rsidRPr="00d66bae">
        <w:rPr>
          <w:sz w:val="28"/>
          <w:bCs/>
          <w:szCs w:val="28"/>
          <w:rFonts w:ascii="Times New Roman" w:hAnsi="Times New Roman"/>
        </w:rPr>
        <w:t xml:space="preserve"> </w:t>
      </w:r>
      <w:r w:rsidR="00d66bae" w:rsidRPr="00897b1a">
        <w:rPr>
          <w:sz w:val="28"/>
          <w:bCs/>
          <w:szCs w:val="28"/>
          <w:rFonts w:ascii="Times New Roman" w:hAnsi="Times New Roman"/>
          <w:color w:val="ff0000"/>
        </w:rPr>
      </w:r>
    </w:p>
    <w:p w:rsidP="00897b1a">
      <w:pPr>
        <w:pStyle w:val="Normal"/>
        <w:rPr>
          <w:b/>
          <w:sz w:val="28"/>
          <w:bCs/>
          <w:szCs w:val="28"/>
          <w:color w:val="000000"/>
        </w:rPr>
        <w:tabs>
          <w:tab w:leader="none" w:pos="0" w:val="left"/>
        </w:tabs>
        <w:ind w:firstLine="709"/>
        <w:jc w:val="both"/>
      </w:pPr>
      <w:r w:rsidR="00d66bae" w:rsidRPr="00d66bae">
        <w:rPr>
          <w:sz w:val="28"/>
          <w:bCs/>
          <w:szCs w:val="28"/>
          <w:color w:val="000000"/>
        </w:rPr>
        <w:t xml:space="preserve">Заслушав докладчика и обсудив поступившие предложения по данному в</w:t>
      </w:r>
      <w:r w:rsidR="00d66bae" w:rsidRPr="00d66bae">
        <w:rPr>
          <w:sz w:val="28"/>
          <w:bCs/>
          <w:szCs w:val="28"/>
          <w:color w:val="000000"/>
        </w:rPr>
        <w:t xml:space="preserve">о</w:t>
      </w:r>
      <w:r w:rsidR="003b166e">
        <w:rPr>
          <w:sz w:val="28"/>
          <w:bCs/>
          <w:szCs w:val="28"/>
          <w:color w:val="000000"/>
        </w:rPr>
        <w:t xml:space="preserve">просу, члены Комитета</w:t>
      </w:r>
      <w:r w:rsidR="00d66bae" w:rsidRPr="00d66bae">
        <w:rPr>
          <w:sz w:val="28"/>
          <w:bCs/>
          <w:szCs w:val="28"/>
          <w:color w:val="000000"/>
        </w:rPr>
        <w:t xml:space="preserve"> </w:t>
      </w:r>
      <w:r w:rsidR="00897b1a" w:rsidRPr="00897b1a">
        <w:rPr>
          <w:sz w:val="28"/>
          <w:bCs/>
          <w:szCs w:val="28"/>
          <w:color w:val="000000"/>
        </w:rPr>
        <w:t xml:space="preserve">Городской Думы по социальной политике </w:t>
      </w:r>
      <w:r w:rsidR="00897b1a">
        <w:rPr>
          <w:sz w:val="28"/>
          <w:bCs/>
          <w:szCs w:val="28"/>
          <w:color w:val="000000"/>
        </w:rPr>
        <w:t xml:space="preserve">                                   </w:t>
      </w:r>
      <w:r w:rsidR="003b166e">
        <w:rPr>
          <w:sz w:val="28"/>
          <w:bCs/>
          <w:szCs w:val="28"/>
          <w:color w:val="000000"/>
        </w:rPr>
        <w:t xml:space="preserve">(далее – Комитет</w:t>
      </w:r>
      <w:r w:rsidR="00897b1a" w:rsidRPr="00897b1a">
        <w:rPr>
          <w:sz w:val="28"/>
          <w:bCs/>
          <w:szCs w:val="28"/>
          <w:color w:val="000000"/>
        </w:rPr>
        <w:t xml:space="preserve">) </w:t>
      </w:r>
      <w:r w:rsidR="00897b1a" w:rsidRPr="00897b1a">
        <w:rPr>
          <w:b/>
          <w:sz w:val="28"/>
          <w:bCs/>
          <w:szCs w:val="28"/>
          <w:color w:val="000000"/>
        </w:rPr>
        <w:t xml:space="preserve">РЕШИЛИ:</w:t>
      </w:r>
    </w:p>
    <w:p w:rsidP="00206c2b">
      <w:pPr>
        <w:pStyle w:val="Normal"/>
        <w:rPr>
          <w:sz w:val="28"/>
          <w:bCs/>
          <w:szCs w:val="28"/>
        </w:rPr>
        <w:tabs>
          <w:tab w:leader="none" w:pos="0" w:val="left"/>
        </w:tabs>
        <w:ind w:firstLine="709"/>
        <w:jc w:val="both"/>
      </w:pPr>
      <w:r w:rsidR="005a489c" w:rsidRPr="005a489c">
        <w:rPr>
          <w:sz w:val="28"/>
          <w:bCs/>
          <w:szCs w:val="28"/>
        </w:rPr>
        <w:t xml:space="preserve">Информацию принять к с</w:t>
      </w:r>
      <w:r w:rsidR="003b166e">
        <w:rPr>
          <w:sz w:val="28"/>
          <w:bCs/>
          <w:szCs w:val="28"/>
        </w:rPr>
        <w:t xml:space="preserve">ведению</w:t>
      </w:r>
      <w:r w:rsidR="00897b1a" w:rsidRPr="00206c2b">
        <w:rPr>
          <w:sz w:val="28"/>
          <w:bCs/>
          <w:szCs w:val="28"/>
        </w:rPr>
      </w:r>
    </w:p>
    <w:p w:rsidP="00d66bae">
      <w:pPr>
        <w:pStyle w:val="Normal"/>
        <w:rPr>
          <w:b/>
          <w:sz w:val="28"/>
          <w:bCs/>
          <w:szCs w:val="28"/>
          <w:color w:val="000000"/>
        </w:rPr>
        <w:tabs>
          <w:tab w:leader="none" w:pos="0" w:val="left"/>
        </w:tabs>
        <w:ind w:firstLine="709"/>
        <w:jc w:val="both"/>
      </w:pPr>
      <w:r w:rsidR="00505952" w:rsidRPr="00142e91">
        <w:rPr>
          <w:b/>
          <w:sz w:val="28"/>
          <w:bCs/>
          <w:szCs w:val="28"/>
          <w:color w:val="000000"/>
        </w:rPr>
        <w:t xml:space="preserve">Голосовали: «за» - единогласно.</w:t>
      </w:r>
      <w:r w:rsidR="00505952">
        <w:rPr>
          <w:b/>
          <w:sz w:val="28"/>
          <w:bCs/>
          <w:szCs w:val="28"/>
          <w:color w:val="000000"/>
        </w:rPr>
      </w:r>
    </w:p>
    <w:p w:rsidP="00505952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ed66a7">
        <w:rPr>
          <w:b/>
          <w:sz w:val="28"/>
          <w:bCs/>
          <w:szCs w:val="28"/>
          <w:color w:val="000000"/>
        </w:rPr>
      </w:r>
    </w:p>
    <w:p w:rsidP="009d6078">
      <w:pPr>
        <w:pStyle w:val="179"/>
        <w:rPr>
          <w:sz w:val="28"/>
          <w:szCs w:val="28"/>
          <w:color w:val="ff0000"/>
        </w:rPr>
        <w:tabs>
          <w:tab w:leader="none" w:pos="142" w:val="left"/>
          <w:tab w:leader="none" w:pos="851" w:val="left"/>
          <w:tab w:leader="none" w:pos="993" w:val="left"/>
          <w:tab w:leader="none" w:pos="1134" w:val="left"/>
        </w:tabs>
        <w:ind w:firstLine="708" w:left="0"/>
        <w:jc w:val="both"/>
      </w:pPr>
      <w:r w:rsidR="00897b1a" w:rsidRPr="00a001c4">
        <w:rPr>
          <w:b/>
          <w:sz w:val="28"/>
          <w:bCs/>
          <w:szCs w:val="28"/>
          <w:color w:val="000000"/>
        </w:rPr>
        <w:t xml:space="preserve">2</w:t>
      </w:r>
      <w:r w:rsidR="00505952" w:rsidRPr="00a001c4">
        <w:rPr>
          <w:b/>
          <w:sz w:val="28"/>
          <w:bCs/>
          <w:szCs w:val="28"/>
          <w:color w:val="000000"/>
        </w:rPr>
        <w:t xml:space="preserve">.</w:t>
      </w:r>
      <w:r w:rsidR="00505952" w:rsidRPr="00d312cb">
        <w:rPr>
          <w:sz w:val="28"/>
          <w:bCs/>
          <w:szCs w:val="28"/>
          <w:color w:val="000000"/>
        </w:rPr>
        <w:t xml:space="preserve"> </w:t>
      </w:r>
      <w:r w:rsidR="00505952" w:rsidRPr="00d312cb">
        <w:rPr>
          <w:b/>
          <w:sz w:val="28"/>
          <w:bCs/>
          <w:szCs w:val="28"/>
          <w:color w:val="000000"/>
        </w:rPr>
        <w:t xml:space="preserve">СЛУШАЛИ</w:t>
      </w:r>
      <w:r w:rsidR="00505952" w:rsidRPr="00d312cb">
        <w:rPr>
          <w:sz w:val="28"/>
          <w:bCs/>
          <w:color w:val="000000"/>
        </w:rPr>
        <w:t xml:space="preserve">:</w:t>
      </w:r>
      <w:r w:rsidR="00505952" w:rsidRPr="00d312cb">
        <w:rPr>
          <w:sz w:val="28"/>
          <w:bCs/>
          <w:szCs w:val="28"/>
          <w:color w:val="000000"/>
        </w:rPr>
        <w:t xml:space="preserve"> </w:t>
      </w:r>
      <w:r w:rsidR="00505952">
        <w:rPr>
          <w:b/>
          <w:sz w:val="28"/>
          <w:bCs/>
          <w:szCs w:val="28"/>
          <w:color w:val="000000"/>
        </w:rPr>
        <w:t xml:space="preserve">по второму вопросу повестки дня: </w:t>
      </w:r>
      <w:r w:rsidR="00fd49e1" w:rsidRPr="00fd49e1">
        <w:rPr>
          <w:sz w:val="28"/>
          <w:bCs/>
          <w:szCs w:val="28"/>
          <w:color w:val="000000"/>
        </w:rPr>
        <w:t xml:space="preserve">«</w:t>
      </w:r>
      <w:r w:rsidR="003b166e" w:rsidRPr="00d27e98">
        <w:rPr>
          <w:sz w:val="28"/>
          <w:szCs w:val="28"/>
        </w:rPr>
        <w:t xml:space="preserve">О мерах социальной поддержки отдельных категорий граждан, проживающих на территории Петропавловск-Камчатского городского округа по итогам 2014 года</w:t>
      </w:r>
      <w:r w:rsidR="00fd49e1" w:rsidRPr="00751d32">
        <w:rPr>
          <w:sz w:val="28"/>
          <w:szCs w:val="28"/>
        </w:rPr>
        <w:t xml:space="preserve">»</w:t>
      </w:r>
      <w:r w:rsidR="00fd49e1" w:rsidRPr="009d6078">
        <w:rPr>
          <w:sz w:val="28"/>
          <w:szCs w:val="28"/>
        </w:rPr>
        <w:t xml:space="preserve"> </w:t>
      </w:r>
      <w:r w:rsidR="00505952" w:rsidRPr="009d6078">
        <w:rPr>
          <w:sz w:val="28"/>
          <w:szCs w:val="28"/>
        </w:rPr>
        <w:t xml:space="preserve">- </w:t>
      </w:r>
      <w:r w:rsidR="003b166e">
        <w:rPr>
          <w:sz w:val="28"/>
          <w:szCs w:val="28"/>
        </w:rPr>
        <w:t xml:space="preserve">Шайгородского Г.А.</w:t>
      </w:r>
      <w:r w:rsidR="00505952" w:rsidRPr="00897b1a">
        <w:rPr>
          <w:sz w:val="28"/>
          <w:szCs w:val="28"/>
          <w:color w:val="ff0000"/>
        </w:rPr>
      </w:r>
    </w:p>
    <w:p w:rsidP="009d6078">
      <w:pPr>
        <w:pStyle w:val="Normal"/>
        <w:rPr>
          <w:sz w:val="28"/>
          <w:bCs/>
          <w:szCs w:val="28"/>
          <w:color w:val="ff0000"/>
        </w:rPr>
        <w:tabs>
          <w:tab w:leader="none" w:pos="0" w:val="left"/>
          <w:tab w:leader="none" w:pos="567" w:val="left"/>
          <w:tab w:leader="none" w:pos="709" w:val="left"/>
        </w:tabs>
        <w:ind w:firstLine="708"/>
        <w:jc w:val="both"/>
      </w:pPr>
      <w:r w:rsidR="00505952" w:rsidRPr="009d6078">
        <w:rPr>
          <w:b/>
          <w:sz w:val="28"/>
          <w:bCs/>
          <w:szCs w:val="28"/>
          <w:color w:val="000000"/>
        </w:rPr>
        <w:t xml:space="preserve">ВЫСТУПАЛИ:</w:t>
      </w:r>
      <w:r w:rsidR="005a489c">
        <w:rPr>
          <w:sz w:val="28"/>
          <w:bCs/>
          <w:szCs w:val="28"/>
          <w:color w:val="000000"/>
        </w:rPr>
        <w:t xml:space="preserve"> </w:t>
      </w:r>
      <w:r w:rsidR="003b166e">
        <w:rPr>
          <w:sz w:val="28"/>
          <w:bCs/>
          <w:szCs w:val="28"/>
        </w:rPr>
        <w:t xml:space="preserve">Смирнов С.И.</w:t>
      </w:r>
      <w:r w:rsidR="00897b1a" w:rsidRPr="00897b1a">
        <w:rPr>
          <w:sz w:val="28"/>
          <w:bCs/>
          <w:szCs w:val="28"/>
          <w:color w:val="ff0000"/>
        </w:rPr>
      </w:r>
    </w:p>
    <w:p w:rsidP="009d6078">
      <w:pPr>
        <w:pStyle w:val="Normal"/>
        <w:rPr>
          <w:sz w:val="28"/>
          <w:bCs/>
          <w:szCs w:val="28"/>
          <w:color w:val="000000"/>
        </w:rPr>
        <w:tabs>
          <w:tab w:leader="none" w:pos="0" w:val="left"/>
          <w:tab w:leader="none" w:pos="567" w:val="left"/>
          <w:tab w:leader="none" w:pos="709" w:val="left"/>
        </w:tabs>
        <w:ind w:firstLine="708"/>
        <w:jc w:val="both"/>
      </w:pPr>
      <w:r w:rsidR="00505952" w:rsidRPr="009d6078">
        <w:rPr>
          <w:sz w:val="28"/>
          <w:bCs/>
          <w:szCs w:val="28"/>
          <w:color w:val="000000"/>
        </w:rPr>
        <w:t xml:space="preserve">Заслушав докладчика и обсудив поступившие предложения по данному в</w:t>
      </w:r>
      <w:r w:rsidR="00505952" w:rsidRPr="009d6078">
        <w:rPr>
          <w:sz w:val="28"/>
          <w:bCs/>
          <w:szCs w:val="28"/>
          <w:color w:val="000000"/>
        </w:rPr>
        <w:t xml:space="preserve">о</w:t>
      </w:r>
      <w:r w:rsidR="00505952" w:rsidRPr="009d6078">
        <w:rPr>
          <w:sz w:val="28"/>
          <w:bCs/>
          <w:szCs w:val="28"/>
          <w:color w:val="000000"/>
        </w:rPr>
        <w:t xml:space="preserve">просу, члены Комитет</w:t>
      </w:r>
      <w:r w:rsidR="003b166e">
        <w:rPr>
          <w:sz w:val="28"/>
          <w:bCs/>
          <w:szCs w:val="28"/>
          <w:color w:val="000000"/>
        </w:rPr>
        <w:t xml:space="preserve">а</w:t>
      </w:r>
      <w:r w:rsidR="00505952" w:rsidRPr="009d6078">
        <w:rPr>
          <w:sz w:val="28"/>
          <w:bCs/>
          <w:szCs w:val="28"/>
          <w:color w:val="000000"/>
        </w:rPr>
        <w:t xml:space="preserve"> </w:t>
      </w:r>
      <w:r w:rsidR="00505952" w:rsidRPr="009d6078">
        <w:rPr>
          <w:b/>
          <w:sz w:val="28"/>
          <w:bCs/>
          <w:szCs w:val="28"/>
          <w:color w:val="000000"/>
        </w:rPr>
        <w:t xml:space="preserve">РЕШИЛИ:</w:t>
      </w:r>
      <w:r w:rsidR="00505952" w:rsidRPr="009d6078">
        <w:rPr>
          <w:sz w:val="28"/>
          <w:bCs/>
          <w:szCs w:val="28"/>
          <w:color w:val="000000"/>
        </w:rPr>
      </w:r>
    </w:p>
    <w:p w:rsidP="003b166e">
      <w:pPr>
        <w:pStyle w:val="Normal"/>
        <w:rPr>
          <w:sz w:val="28"/>
          <w:bCs/>
          <w:szCs w:val="28"/>
        </w:rPr>
        <w:tabs>
          <w:tab w:leader="none" w:pos="0" w:val="left"/>
        </w:tabs>
        <w:ind w:firstLine="709"/>
        <w:jc w:val="both"/>
      </w:pPr>
      <w:r w:rsidR="003b166e" w:rsidRPr="005a489c">
        <w:rPr>
          <w:sz w:val="28"/>
          <w:bCs/>
          <w:szCs w:val="28"/>
        </w:rPr>
        <w:t xml:space="preserve">Информацию принять к с</w:t>
      </w:r>
      <w:r w:rsidR="003b166e">
        <w:rPr>
          <w:sz w:val="28"/>
          <w:bCs/>
          <w:szCs w:val="28"/>
        </w:rPr>
        <w:t xml:space="preserve">ведению</w:t>
      </w:r>
      <w:r w:rsidR="00801a7f">
        <w:rPr>
          <w:sz w:val="28"/>
          <w:bCs/>
          <w:szCs w:val="28"/>
        </w:rPr>
        <w:t xml:space="preserve">.</w:t>
      </w:r>
      <w:r w:rsidR="003b166e" w:rsidRPr="00206c2b">
        <w:rPr>
          <w:sz w:val="28"/>
          <w:bCs/>
          <w:szCs w:val="28"/>
        </w:rPr>
      </w:r>
    </w:p>
    <w:p w:rsidP="009d6078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9d6078">
        <w:rPr>
          <w:b/>
          <w:sz w:val="28"/>
          <w:bCs/>
          <w:szCs w:val="28"/>
          <w:color w:val="000000"/>
        </w:rPr>
        <w:t xml:space="preserve">Голосовали: «за» - единогласно.</w:t>
      </w:r>
    </w:p>
    <w:p w:rsidP="009d6078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9d6078">
        <w:rPr>
          <w:b/>
          <w:sz w:val="28"/>
          <w:bCs/>
          <w:szCs w:val="28"/>
          <w:color w:val="000000"/>
        </w:rPr>
      </w:r>
    </w:p>
    <w:p w:rsidP="00505952">
      <w:pPr>
        <w:pStyle w:val="Normal"/>
        <w:rPr>
          <w:sz w:val="28"/>
          <w:szCs w:val="28"/>
        </w:rPr>
        <w:ind w:firstLine="709"/>
        <w:jc w:val="both"/>
      </w:pPr>
      <w:r w:rsidR="00555059" w:rsidRPr="00a001c4">
        <w:rPr>
          <w:b/>
          <w:sz w:val="28"/>
          <w:bCs/>
          <w:szCs w:val="28"/>
          <w:color w:val="000000"/>
        </w:rPr>
        <w:t xml:space="preserve">3</w:t>
      </w:r>
      <w:r w:rsidR="00505952" w:rsidRPr="00a001c4">
        <w:rPr>
          <w:b/>
          <w:sz w:val="28"/>
          <w:bCs/>
          <w:szCs w:val="28"/>
          <w:color w:val="000000"/>
        </w:rPr>
        <w:t xml:space="preserve">.</w:t>
      </w:r>
      <w:r w:rsidR="00505952">
        <w:rPr>
          <w:sz w:val="28"/>
          <w:bCs/>
          <w:szCs w:val="28"/>
          <w:color w:val="000000"/>
        </w:rPr>
        <w:t xml:space="preserve"> </w:t>
      </w:r>
      <w:r w:rsidR="00505952" w:rsidRPr="00c00bc5">
        <w:rPr>
          <w:b/>
          <w:sz w:val="28"/>
          <w:bCs/>
          <w:szCs w:val="28"/>
          <w:color w:val="000000"/>
        </w:rPr>
        <w:t xml:space="preserve">СЛУШАЛИ: по </w:t>
      </w:r>
      <w:r w:rsidR="00505952">
        <w:rPr>
          <w:b/>
          <w:sz w:val="28"/>
          <w:bCs/>
          <w:szCs w:val="28"/>
          <w:color w:val="000000"/>
        </w:rPr>
        <w:t xml:space="preserve">третьему </w:t>
      </w:r>
      <w:r w:rsidR="00505952" w:rsidRPr="00c00bc5">
        <w:rPr>
          <w:b/>
          <w:sz w:val="28"/>
          <w:bCs/>
          <w:szCs w:val="28"/>
          <w:color w:val="000000"/>
        </w:rPr>
        <w:t xml:space="preserve">вопросу повестки дня:</w:t>
      </w:r>
      <w:r w:rsidR="00505952" w:rsidRPr="00066ce8">
        <w:rPr>
          <w:sz w:val="28"/>
          <w:bCs/>
          <w:color w:val="000000"/>
        </w:rPr>
        <w:t xml:space="preserve"> </w:t>
      </w:r>
      <w:r w:rsidR="00505952">
        <w:rPr>
          <w:sz w:val="28"/>
          <w:bCs/>
          <w:color w:val="000000"/>
        </w:rPr>
        <w:t xml:space="preserve">«</w:t>
      </w:r>
      <w:r w:rsidR="003b166e" w:rsidRPr="00d27e98">
        <w:rPr>
          <w:sz w:val="28"/>
          <w:szCs w:val="28"/>
        </w:rPr>
        <w:t xml:space="preserve">Об обеспечении местами детей дошкольного возраста в муниципальных и негосударственных дошкольных образовательных организациях Петропавловск-Камчатского городского округа</w:t>
      </w:r>
      <w:r w:rsidR="009d6078" w:rsidRPr="00751d32">
        <w:rPr>
          <w:sz w:val="28"/>
          <w:szCs w:val="28"/>
        </w:rPr>
        <w:t xml:space="preserve">»</w:t>
      </w:r>
      <w:r w:rsidR="00d341a3">
        <w:rPr>
          <w:sz w:val="28"/>
          <w:bCs/>
          <w:color w:val="000000"/>
        </w:rPr>
        <w:t xml:space="preserve"> </w:t>
      </w:r>
      <w:r w:rsidR="00555059">
        <w:rPr>
          <w:sz w:val="28"/>
          <w:szCs w:val="28"/>
        </w:rPr>
        <w:t xml:space="preserve">- </w:t>
      </w:r>
      <w:r w:rsidR="003b166e">
        <w:rPr>
          <w:sz w:val="28"/>
          <w:szCs w:val="28"/>
        </w:rPr>
        <w:t xml:space="preserve">Шайгородского Г.А.</w:t>
      </w:r>
      <w:r w:rsidR="00505952" w:rsidRPr="005e4599">
        <w:rPr>
          <w:sz w:val="28"/>
          <w:szCs w:val="28"/>
        </w:rPr>
      </w:r>
    </w:p>
    <w:p w:rsidP="00505952">
      <w:pPr>
        <w:pStyle w:val="Normal"/>
        <w:rPr>
          <w:sz w:val="28"/>
          <w:bCs/>
          <w:szCs w:val="28"/>
          <w:color w:val="ff0000"/>
        </w:rPr>
        <w:ind w:firstLine="709"/>
        <w:jc w:val="both"/>
      </w:pPr>
      <w:r w:rsidR="00505952" w:rsidRPr="00a627f7">
        <w:rPr>
          <w:b/>
          <w:sz w:val="28"/>
          <w:bCs/>
          <w:szCs w:val="28"/>
          <w:color w:val="000000"/>
        </w:rPr>
        <w:t xml:space="preserve">ВЫСТУПАЛИ:</w:t>
      </w:r>
      <w:r w:rsidR="00505952" w:rsidRPr="00066ce8">
        <w:rPr>
          <w:sz w:val="28"/>
          <w:bCs/>
          <w:szCs w:val="28"/>
          <w:color w:val="000000"/>
        </w:rPr>
        <w:t xml:space="preserve"> </w:t>
      </w:r>
      <w:r w:rsidR="005a489c">
        <w:rPr>
          <w:sz w:val="28"/>
          <w:bCs/>
          <w:szCs w:val="28"/>
          <w:color w:val="000000"/>
        </w:rPr>
        <w:t xml:space="preserve">Смирнов С.И. </w:t>
      </w:r>
      <w:r w:rsidR="00555059" w:rsidRPr="00555059">
        <w:rPr>
          <w:sz w:val="28"/>
          <w:bCs/>
          <w:szCs w:val="28"/>
          <w:color w:val="ff0000"/>
        </w:rPr>
      </w:r>
    </w:p>
    <w:p w:rsidP="00505952">
      <w:pPr>
        <w:pStyle w:val="Normal"/>
        <w:rPr>
          <w:b/>
          <w:sz w:val="28"/>
          <w:bCs/>
          <w:szCs w:val="28"/>
          <w:color w:val="000000"/>
        </w:rPr>
        <w:ind w:firstLine="709"/>
        <w:jc w:val="both"/>
      </w:pPr>
      <w:r w:rsidR="00505952" w:rsidRPr="00066ce8">
        <w:rPr>
          <w:sz w:val="28"/>
          <w:bCs/>
          <w:szCs w:val="28"/>
          <w:color w:val="000000"/>
        </w:rPr>
        <w:t xml:space="preserve">Заслушав докладчика и </w:t>
      </w:r>
      <w:r w:rsidR="00505952">
        <w:rPr>
          <w:sz w:val="28"/>
          <w:bCs/>
          <w:szCs w:val="28"/>
          <w:color w:val="000000"/>
        </w:rPr>
        <w:t xml:space="preserve">обсудив поступившие предложения </w:t>
      </w:r>
      <w:r w:rsidR="00505952" w:rsidRPr="00066ce8">
        <w:rPr>
          <w:sz w:val="28"/>
          <w:bCs/>
          <w:szCs w:val="28"/>
          <w:color w:val="000000"/>
        </w:rPr>
        <w:t xml:space="preserve">по данному в</w:t>
      </w:r>
      <w:r w:rsidR="00505952" w:rsidRPr="00066ce8">
        <w:rPr>
          <w:sz w:val="28"/>
          <w:bCs/>
          <w:szCs w:val="28"/>
          <w:color w:val="000000"/>
        </w:rPr>
        <w:t xml:space="preserve">о</w:t>
      </w:r>
      <w:r w:rsidR="00505952" w:rsidRPr="00066ce8">
        <w:rPr>
          <w:sz w:val="28"/>
          <w:bCs/>
          <w:szCs w:val="28"/>
          <w:color w:val="000000"/>
        </w:rPr>
        <w:t xml:space="preserve">просу, члены Комитет</w:t>
      </w:r>
      <w:r w:rsidR="003b166e">
        <w:rPr>
          <w:sz w:val="28"/>
          <w:bCs/>
          <w:szCs w:val="28"/>
          <w:color w:val="000000"/>
        </w:rPr>
        <w:t xml:space="preserve">а</w:t>
      </w:r>
      <w:r w:rsidR="00505952" w:rsidRPr="00066ce8">
        <w:rPr>
          <w:sz w:val="28"/>
          <w:bCs/>
          <w:szCs w:val="28"/>
          <w:color w:val="000000"/>
        </w:rPr>
        <w:t xml:space="preserve"> </w:t>
      </w:r>
      <w:r w:rsidR="00505952" w:rsidRPr="00c00bc5">
        <w:rPr>
          <w:b/>
          <w:sz w:val="28"/>
          <w:bCs/>
          <w:szCs w:val="28"/>
          <w:color w:val="000000"/>
        </w:rPr>
        <w:t xml:space="preserve">РЕШИЛИ:</w:t>
      </w:r>
      <w:r w:rsidR="00505952">
        <w:rPr>
          <w:b/>
          <w:sz w:val="28"/>
          <w:bCs/>
          <w:szCs w:val="28"/>
          <w:color w:val="000000"/>
        </w:rPr>
      </w:r>
    </w:p>
    <w:p w:rsidP="003b166e">
      <w:pPr>
        <w:pStyle w:val="Normal"/>
        <w:rPr>
          <w:sz w:val="28"/>
          <w:bCs/>
          <w:szCs w:val="28"/>
        </w:rPr>
        <w:tabs>
          <w:tab w:leader="none" w:pos="0" w:val="left"/>
        </w:tabs>
        <w:ind w:firstLine="709"/>
        <w:jc w:val="both"/>
      </w:pPr>
      <w:r w:rsidR="003b166e" w:rsidRPr="005a489c">
        <w:rPr>
          <w:sz w:val="28"/>
          <w:bCs/>
          <w:szCs w:val="28"/>
        </w:rPr>
        <w:t xml:space="preserve">Информацию принять к с</w:t>
      </w:r>
      <w:r w:rsidR="003b166e">
        <w:rPr>
          <w:sz w:val="28"/>
          <w:bCs/>
          <w:szCs w:val="28"/>
        </w:rPr>
        <w:t xml:space="preserve">ведению</w:t>
      </w:r>
      <w:r w:rsidR="00a001c4">
        <w:rPr>
          <w:sz w:val="28"/>
          <w:bCs/>
          <w:szCs w:val="28"/>
        </w:rPr>
        <w:t xml:space="preserve">.</w:t>
      </w:r>
      <w:r w:rsidR="003b166e" w:rsidRPr="00206c2b">
        <w:rPr>
          <w:sz w:val="28"/>
          <w:bCs/>
          <w:szCs w:val="28"/>
        </w:rPr>
      </w:r>
    </w:p>
    <w:p w:rsidP="00d341a3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c00bc5">
        <w:rPr>
          <w:b/>
          <w:sz w:val="28"/>
          <w:bCs/>
          <w:szCs w:val="28"/>
          <w:color w:val="000000"/>
        </w:rPr>
        <w:t xml:space="preserve">Голосовали: «за» - единогласно</w:t>
      </w:r>
      <w:r w:rsidR="00505952">
        <w:rPr>
          <w:b/>
          <w:sz w:val="28"/>
          <w:bCs/>
          <w:szCs w:val="28"/>
          <w:color w:val="000000"/>
        </w:rPr>
        <w:t xml:space="preserve">.</w:t>
      </w:r>
    </w:p>
    <w:p w:rsidP="00d341a3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505952" w:rsidRPr="00ed66a7">
        <w:rPr>
          <w:b/>
          <w:sz w:val="28"/>
          <w:bCs/>
          <w:szCs w:val="28"/>
          <w:color w:val="000000"/>
        </w:rPr>
      </w:r>
    </w:p>
    <w:p w:rsidP="003b166e">
      <w:pPr>
        <w:pStyle w:val="Normal"/>
        <w:rPr>
          <w:b/>
          <w:sz w:val="28"/>
          <w:bCs/>
          <w:szCs w:val="28"/>
          <w:color w:val="000000"/>
        </w:rPr>
        <w:ind w:firstLine="709"/>
        <w:jc w:val="both"/>
      </w:pPr>
      <w:r w:rsidR="00206c2b" w:rsidRPr="003a5073">
        <w:rPr>
          <w:b/>
          <w:sz w:val="28"/>
          <w:bCs/>
          <w:szCs w:val="28"/>
          <w:color w:val="000000"/>
        </w:rPr>
      </w:r>
    </w:p>
    <w:tbl>
      <w:tblPr>
        <w:tblW w:type="dxa" w:w="10314"/>
        <w:tblLook w:val="04a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  <w:gridCol w:w="5244"/>
      </w:tblGrid>
      <w:tr>
        <w:trPr>
          <w:trHeight w:hRule="atLeast" w:val="1275"/>
          <w:wAfter w:type="dxa" w:w="0"/>
          <w:trHeight w:hRule="atLeast" w:val="1275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55059">
            <w:pPr>
              <w:pStyle w:val="Normal"/>
              <w:rPr>
                <w:sz w:val="28"/>
                <w:bCs/>
                <w:szCs w:val="28"/>
                <w:color w:val="000000"/>
              </w:rPr>
              <w:jc w:val="both"/>
            </w:pPr>
            <w:r w:rsidR="00555059">
              <w:rPr>
                <w:sz w:val="28"/>
                <w:bCs/>
                <w:szCs w:val="28"/>
                <w:color w:val="000000"/>
              </w:rPr>
              <w:t xml:space="preserve">З</w:t>
            </w:r>
            <w:r w:rsidR="00555059" w:rsidRPr="00555059">
              <w:rPr>
                <w:sz w:val="28"/>
                <w:bCs/>
                <w:szCs w:val="28"/>
                <w:color w:val="000000"/>
              </w:rPr>
              <w:t xml:space="preserve">аместитель председателя Городской Думы, председатель </w:t>
            </w:r>
            <w:r w:rsidR="00555059">
              <w:rPr>
                <w:sz w:val="28"/>
                <w:bCs/>
                <w:szCs w:val="28"/>
                <w:color w:val="000000"/>
              </w:rPr>
              <w:t xml:space="preserve">К</w:t>
            </w:r>
            <w:r w:rsidR="00555059" w:rsidRPr="00555059">
              <w:rPr>
                <w:sz w:val="28"/>
                <w:bCs/>
                <w:szCs w:val="28"/>
                <w:color w:val="000000"/>
              </w:rPr>
              <w:t xml:space="preserve">омитета Городской Думы по социальной политике</w:t>
            </w:r>
            <w:r w:rsidR="00505952" w:rsidRPr="00f76bc4">
              <w:rPr>
                <w:sz w:val="28"/>
                <w:bCs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52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05952">
            <w:pPr>
              <w:pStyle w:val="Normal"/>
              <w:rPr>
                <w:sz w:val="28"/>
                <w:bCs/>
                <w:szCs w:val="28"/>
                <w:color w:val="000000"/>
              </w:rPr>
            </w:pPr>
            <w:r w:rsidR="00505952">
              <w:rPr>
                <w:sz w:val="28"/>
                <w:bCs/>
                <w:szCs w:val="28"/>
                <w:color w:val="000000"/>
              </w:rPr>
            </w:r>
          </w:p>
          <w:p w:rsidP="00505952">
            <w:pPr>
              <w:pStyle w:val="Normal"/>
              <w:rPr>
                <w:sz w:val="28"/>
                <w:bCs/>
                <w:szCs w:val="28"/>
                <w:color w:val="000000"/>
              </w:rPr>
            </w:pPr>
            <w:r w:rsidR="00555059" w:rsidRPr="00f76bc4">
              <w:rPr>
                <w:sz w:val="28"/>
                <w:bCs/>
                <w:szCs w:val="28"/>
                <w:color w:val="000000"/>
              </w:rPr>
            </w:r>
          </w:p>
          <w:p w:rsidP="00505952">
            <w:pPr>
              <w:pStyle w:val="Normal"/>
              <w:rPr>
                <w:sz w:val="28"/>
                <w:bCs/>
                <w:szCs w:val="28"/>
                <w:color w:val="000000"/>
              </w:rPr>
              <w:ind w:right="-108"/>
              <w:jc w:val="right"/>
            </w:pPr>
            <w:r w:rsidR="00505952">
              <w:rPr>
                <w:sz w:val="28"/>
                <w:bCs/>
                <w:szCs w:val="28"/>
                <w:color w:val="000000"/>
              </w:rPr>
              <w:t xml:space="preserve">                         </w:t>
            </w:r>
            <w:r w:rsidR="00ca1ec1">
              <w:rPr>
                <w:sz w:val="28"/>
                <w:bCs/>
                <w:szCs w:val="28"/>
                <w:color w:val="000000"/>
              </w:rPr>
            </w:r>
          </w:p>
          <w:p w:rsidP="00ca1ec1">
            <w:pPr>
              <w:pStyle w:val="Normal"/>
              <w:rPr>
                <w:sz w:val="28"/>
                <w:bCs/>
                <w:szCs w:val="28"/>
                <w:color w:val="000000"/>
              </w:rPr>
              <w:ind w:right="-108"/>
            </w:pPr>
            <w:r w:rsidR="00ca1ec1">
              <w:rPr>
                <w:sz w:val="28"/>
                <w:bCs/>
                <w:szCs w:val="28"/>
                <w:color w:val="000000"/>
              </w:rPr>
              <w:t xml:space="preserve">                                                 </w:t>
            </w:r>
            <w:r w:rsidR="00505952">
              <w:rPr>
                <w:sz w:val="28"/>
                <w:bCs/>
                <w:szCs w:val="28"/>
                <w:color w:val="000000"/>
              </w:rPr>
              <w:t xml:space="preserve">С.И</w:t>
            </w:r>
            <w:r w:rsidR="00505952" w:rsidRPr="00f76bc4">
              <w:rPr>
                <w:sz w:val="28"/>
                <w:bCs/>
                <w:szCs w:val="28"/>
                <w:color w:val="000000"/>
              </w:rPr>
              <w:t xml:space="preserve">. </w:t>
            </w:r>
            <w:r w:rsidR="00505952">
              <w:rPr>
                <w:sz w:val="28"/>
                <w:bCs/>
                <w:szCs w:val="28"/>
                <w:color w:val="000000"/>
              </w:rPr>
              <w:t xml:space="preserve">Смирнов</w:t>
            </w:r>
            <w:r w:rsidR="00505952" w:rsidRPr="00f76bc4">
              <w:rPr>
                <w:sz w:val="28"/>
                <w:bCs/>
                <w:szCs w:val="28"/>
                <w:color w:val="000000"/>
              </w:rPr>
            </w:r>
          </w:p>
        </w:tc>
      </w:tr>
    </w:tbl>
    <w:p w:rsidP="00cb23ae">
      <w:pPr>
        <w:pStyle w:val="Normal"/>
        <w:rPr>
          <w:sz w:val="28"/>
          <w:bCs/>
          <w:szCs w:val="16"/>
          <w:color w:val="000000"/>
        </w:rPr>
        <w:jc w:val="both"/>
      </w:pPr>
      <w:r w:rsidR="00441dc8" w:rsidRPr="00066ce8">
        <w:rPr>
          <w:sz w:val="28"/>
          <w:bCs/>
          <w:szCs w:val="16"/>
          <w:color w:val="000000"/>
        </w:rPr>
      </w:r>
    </w:p>
    <w:sectPr>
      <w:type w:val="nextPage"/>
      <w:pgSz w:h="16838" w:w="11906"/>
      <w:pgMar w:bottom="426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8a60e1"/>
    <w:multiLevelType w:val="hybridMultilevel"/>
    <w:tmpl w:val="3f8eb46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39b5fb5"/>
    <w:multiLevelType w:val="multilevel"/>
    <w:tmpl w:val="bf0a8726"/>
    <w:lvl w:ilvl="0">
      <w:start w:val="1"/>
      <w:numFmt w:val="decimal"/>
      <w:suff w:val="tab"/>
      <w:lvlText w:val="%1"/>
      <w:lvlJc w:val="left"/>
      <w:pPr>
        <w:pStyle w:val="Normal"/>
        <w:ind w:hanging="375" w:left="375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375" w:left="1085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2856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4284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5352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678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7848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9276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10704"/>
      </w:pPr>
    </w:lvl>
  </w:abstractNum>
  <w:abstractNum w:abstractNumId="2">
    <w:nsid w:val="23f77af6"/>
    <w:multiLevelType w:val="hybridMultilevel"/>
    <w:tmpl w:val="8f0e9678"/>
    <w:lvl w:ilvl="0">
      <w:start w:val="1"/>
      <w:numFmt w:val="decimal"/>
      <w:suff w:val="tab"/>
      <w:lvlText w:val="%1."/>
      <w:lvlJc w:val="left"/>
      <w:pPr>
        <w:pStyle w:val="Normal"/>
        <w:ind w:hanging="360" w:left="786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52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24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96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68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40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12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84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560"/>
      </w:pPr>
    </w:lvl>
  </w:abstractNum>
  <w:abstractNum w:abstractNumId="3">
    <w:nsid w:val="407460ec"/>
    <w:multiLevelType w:val="hybridMultilevel"/>
    <w:tmpl w:val="c682eb7c"/>
    <w:lvl w:ilvl="0">
      <w:start w:val="6"/>
      <w:numFmt w:val="decimal"/>
      <w:suff w:val="tab"/>
      <w:lvlText w:val="%1."/>
      <w:lvlJc w:val="left"/>
      <w:pPr>
        <w:pStyle w:val="Normal"/>
        <w:ind w:hanging="360" w:left="1070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4">
    <w:nsid w:val="48484285"/>
    <w:multiLevelType w:val="multilevel"/>
    <w:tmpl w:val="99ceeab8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  <w:rPr>
        <w:b w:val="false"/>
        <w:i w:val="false"/>
        <w:rFonts w:ascii="Times New Roman" w:hAnsi="Times New Roman"/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510" w:left="1787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2292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3012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3372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4092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4452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5172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1800" w:left="5532"/>
      </w:pPr>
    </w:lvl>
  </w:abstractNum>
  <w:abstractNum w:abstractNumId="5">
    <w:nsid w:val="49a34409"/>
    <w:multiLevelType w:val="hybridMultilevel"/>
    <w:tmpl w:val="70282c0c"/>
    <w:lvl w:ilvl="0">
      <w:start w:val="1"/>
      <w:numFmt w:val="decimal"/>
      <w:suff w:val="tab"/>
      <w:lvlText w:val="%1."/>
      <w:lvlJc w:val="left"/>
      <w:pPr>
        <w:pStyle w:val="Normal"/>
        <w:ind w:hanging="360" w:left="1211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931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651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71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91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811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531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251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71"/>
      </w:pPr>
    </w:lvl>
  </w:abstractNum>
  <w:abstractNum w:abstractNumId="6">
    <w:nsid w:val="653b44df"/>
    <w:multiLevelType w:val="hybridMultilevel"/>
    <w:tmpl w:val="273ca1ec"/>
    <w:lvl w:ilvl="0">
      <w:start w:val="8"/>
      <w:numFmt w:val="decimal"/>
      <w:suff w:val="tab"/>
      <w:lvlText w:val="%1."/>
      <w:lvlJc w:val="left"/>
      <w:pPr>
        <w:pStyle w:val="Normal"/>
        <w:ind w:hanging="360" w:left="1069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7">
    <w:nsid w:val="6a730b1f"/>
    <w:multiLevelType w:val="hybridMultilevel"/>
    <w:tmpl w:val="02dada7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6deb3037"/>
    <w:multiLevelType w:val="hybridMultilevel"/>
    <w:tmpl w:val="d58a9740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9">
    <w:nsid w:val="6f9200f4"/>
    <w:multiLevelType w:val="hybridMultilevel"/>
    <w:tmpl w:val="41aa7a2e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7ffc"/>
    <w:rsid w:val="000157c3"/>
    <w:rsid w:val="00066ce8"/>
    <w:rsid w:val="000971b9"/>
    <w:rsid w:val="00107f2c"/>
    <w:rsid w:val="0011245e"/>
    <w:rsid w:val="00142e91"/>
    <w:rsid w:val="00186aec"/>
    <w:rsid w:val="001b1603"/>
    <w:rsid w:val="001c082a"/>
    <w:rsid w:val="00206c2b"/>
    <w:rsid w:val="002513e6"/>
    <w:rsid w:val="003016fb"/>
    <w:rsid w:val="00391a2c"/>
    <w:rsid w:val="003a5073"/>
    <w:rsid w:val="003b166e"/>
    <w:rsid w:val="003c5449"/>
    <w:rsid w:val="00441dc8"/>
    <w:rsid w:val="00446462"/>
    <w:rsid w:val="00505952"/>
    <w:rsid w:val="00555059"/>
    <w:rsid w:val="005729fc"/>
    <w:rsid w:val="00575212"/>
    <w:rsid w:val="005a489c"/>
    <w:rsid w:val="005a4b5b"/>
    <w:rsid w:val="005e4599"/>
    <w:rsid w:val="00667850"/>
    <w:rsid w:val="00723857"/>
    <w:rsid w:val="00751d32"/>
    <w:rsid w:val="007617da"/>
    <w:rsid w:val="00801a7f"/>
    <w:rsid w:val="008956a8"/>
    <w:rsid w:val="00897b1a"/>
    <w:rsid w:val="008c68e0"/>
    <w:rsid w:val="009119b4"/>
    <w:rsid w:val="009854ea"/>
    <w:rsid w:val="00996750"/>
    <w:rsid w:val="009b09df"/>
    <w:rsid w:val="009d6078"/>
    <w:rsid w:val="00a001c4"/>
    <w:rsid w:val="00a05007"/>
    <w:rsid w:val="00a5296f"/>
    <w:rsid w:val="00a627f7"/>
    <w:rsid w:val="00a73207"/>
    <w:rsid w:val="00aa31ba"/>
    <w:rsid w:val="00ac1f2c"/>
    <w:rsid w:val="00ae5bb5"/>
    <w:rsid w:val="00af1624"/>
    <w:rsid w:val="00bc37bf"/>
    <w:rsid w:val="00bf7223"/>
    <w:rsid w:val="00c00bc5"/>
    <w:rsid w:val="00c622ba"/>
    <w:rsid w:val="00ca1ec1"/>
    <w:rsid w:val="00cb23ae"/>
    <w:rsid w:val="00cb48b4"/>
    <w:rsid w:val="00cb6c0a"/>
    <w:rsid w:val="00cd1995"/>
    <w:rsid w:val="00ce0204"/>
    <w:rsid w:val="00d27e98"/>
    <w:rsid w:val="00d312cb"/>
    <w:rsid w:val="00d314ef"/>
    <w:rsid w:val="00d341a3"/>
    <w:rsid w:val="00d66bae"/>
    <w:rsid w:val="00d7653c"/>
    <w:rsid w:val="00de4615"/>
    <w:rsid w:val="00e77330"/>
    <w:rsid w:val="00e96524"/>
    <w:rsid w:val="00ed66a7"/>
    <w:rsid w:val="00f76bc4"/>
    <w:rsid w:val="00fd49e1"/>
    <w:rsid w:val="00fd5734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StGen2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26282f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">
    <w:name w:val="BodyTextIndent"/>
    <w:basedOn w:val="Normal"/>
    <w:next w:val="BodyTextIndent"/>
    <w:link w:val="StGen4"/>
    <w:pPr>
      <w:autoSpaceDE w:val="off"/>
      <w:autoSpaceDN w:val="off"/>
      <w:spacing w:line="360" w:lineRule="auto"/>
    </w:pPr>
    <w:rPr>
      <w:sz w:val="28"/>
      <w:szCs w:val="28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5">
    <w:name w:val="StGen5"/>
    <w:basedOn w:val="Normal"/>
    <w:next w:val="StGen5"/>
    <w:link w:val="Normal"/>
    <w:pPr>
      <w:widowControl w:val="off"/>
    </w:pPr>
    <w:rPr>
      <w:spacing w:val="-5"/>
      <w:sz w:val="20"/>
      <w:szCs w:val="20"/>
      <w:lang w:eastAsia="en-US"/>
      <w:rFonts w:ascii="Calibri" w:hAnsi="Calibri"/>
    </w:rPr>
  </w:style>
  <w:style w:type="character" w:styleId="StGen4">
    <w:name w:val="StGen4"/>
    <w:next w:val="StGen4"/>
    <w:link w:val="BodyTextIndent"/>
    <w:rPr>
      <w:sz w:val="28"/>
      <w:szCs w:val="28"/>
    </w:rPr>
  </w:style>
  <w:style w:type="character" w:styleId="StGen6">
    <w:name w:val="StGen6"/>
    <w:next w:val="StGen6"/>
    <w:link w:val="Normal"/>
    <w:rPr>
      <w:sz w:val="22"/>
      <w:szCs w:val="22"/>
      <w:rFonts w:ascii="Times New Roman" w:hAnsi="Times New Roman"/>
    </w:rPr>
  </w:style>
  <w:style w:type="character" w:styleId="StGen1">
    <w:name w:val="StGen1"/>
    <w:next w:val="StGen1"/>
    <w:link w:val="Normal"/>
    <w:rPr>
      <w:sz w:val="22"/>
      <w:szCs w:val="22"/>
      <w:rFonts w:ascii="Times New Roman" w:hAnsi="Times New Roman"/>
    </w:rPr>
  </w:style>
  <w:style w:type="character" w:styleId="StGen7">
    <w:name w:val="StGen7"/>
    <w:basedOn w:val="NormalCharacter"/>
    <w:next w:val="StGen7"/>
    <w:link w:val="Normal"/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2">
    <w:name w:val="StGen2"/>
    <w:next w:val="StGen2"/>
    <w:link w:val="Heading1"/>
    <w:rPr>
      <w:b/>
      <w:sz w:val="24"/>
      <w:bCs/>
      <w:szCs w:val="24"/>
      <w:rFonts w:ascii="Arial" w:hAnsi="Arial"/>
      <w:color w:val="26282f"/>
    </w:rPr>
  </w:style>
  <w:style w:type="paragraph" w:styleId="StGen0">
    <w:name w:val="StGen0"/>
    <w:basedOn w:val="Normal"/>
    <w:next w:val="StGen0"/>
    <w:link w:val="Normal"/>
    <w:pPr>
      <w:widowControl w:val="off"/>
      <w:autoSpaceDE w:val="off"/>
      <w:autoSpaceDN w:val="off"/>
      <w:spacing w:line="374" w:lineRule="exact"/>
      <w:jc w:val="center"/>
    </w:pPr>
    <w:rPr>
      <w:rFonts w:eastAsia="Calibri"/>
    </w:rPr>
  </w:style>
  <w:style w:type="character" w:styleId="StGen8">
    <w:name w:val="StGen8"/>
    <w:next w:val="StGen8"/>
    <w:link w:val="Normal"/>
    <w:locked/>
    <w:rPr>
      <w:sz w:val="28"/>
      <w:szCs w:val="28"/>
      <w:lang w:eastAsia="ru-RU" w:val="ru-RU"/>
    </w:rPr>
  </w:style>
  <w:style w:type="character" w:styleId="Strong">
    <w:name w:val="Strong"/>
    <w:next w:val="Strong"/>
    <w:link w:val="Normal"/>
    <w:rPr>
      <w:b/>
      <w:bCs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User">
    <w:name w:val="User"/>
    <w:next w:val="User"/>
    <w:link w:val="Normal"/>
    <w:rPr>
      <w:sz w:val="22"/>
      <w:szCs w:val="22"/>
      <w:lang w:bidi="ar-SA" w:eastAsia="en-US" w:val="ru-RU"/>
      <w:rFonts w:ascii="Calibri" w:eastAsia="Calibri" w:hAnsi="Calibri"/>
    </w:rPr>
  </w:style>
  <w:style w:type="paragraph" w:styleId="Acetate">
    <w:name w:val="Acetate"/>
    <w:basedOn w:val="Normal"/>
    <w:next w:val="Acetate"/>
    <w:link w:val="StGen10"/>
    <w:rPr>
      <w:sz w:val="16"/>
      <w:szCs w:val="16"/>
      <w:rFonts w:ascii="Tahoma" w:hAnsi="Tahoma"/>
    </w:rPr>
  </w:style>
  <w:style w:type="character" w:styleId="StGen10">
    <w:name w:val="StGen10"/>
    <w:next w:val="StGen10"/>
    <w:link w:val="Acetate"/>
    <w:rPr>
      <w:sz w:val="16"/>
      <w:szCs w:val="16"/>
      <w:rFonts w:ascii="Tahoma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