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AE24BE" w:rsidRDefault="00D77BEB" w:rsidP="00D77BEB">
      <w:pPr>
        <w:rPr>
          <w:color w:val="000000" w:themeColor="text1"/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AE24BE" w:rsidRPr="00AE24BE" w:rsidTr="009E5775">
        <w:trPr>
          <w:trHeight w:val="1841"/>
        </w:trPr>
        <w:tc>
          <w:tcPr>
            <w:tcW w:w="2093" w:type="dxa"/>
          </w:tcPr>
          <w:p w:rsidR="009E5775" w:rsidRPr="00AE24BE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color w:val="000000" w:themeColor="text1"/>
                <w:sz w:val="30"/>
                <w:szCs w:val="30"/>
              </w:rPr>
            </w:pPr>
            <w:r w:rsidRPr="00AE24BE">
              <w:rPr>
                <w:rFonts w:eastAsia="Calibr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C82139A" wp14:editId="5536F7C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AE24BE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AE24BE">
              <w:rPr>
                <w:b/>
                <w:color w:val="000000" w:themeColor="text1"/>
                <w:sz w:val="36"/>
                <w:szCs w:val="36"/>
              </w:rPr>
              <w:t>ГЛАВА</w:t>
            </w:r>
          </w:p>
          <w:p w:rsidR="009E5775" w:rsidRPr="00AE24BE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proofErr w:type="gramStart"/>
            <w:r w:rsidRPr="00AE24BE">
              <w:rPr>
                <w:b/>
                <w:color w:val="000000" w:themeColor="text1"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AE24BE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AE24BE">
              <w:rPr>
                <w:b/>
                <w:color w:val="000000" w:themeColor="text1"/>
                <w:sz w:val="36"/>
                <w:szCs w:val="36"/>
              </w:rPr>
              <w:t>ГОРОДСКОГО ОКРУГА</w:t>
            </w:r>
          </w:p>
        </w:tc>
      </w:tr>
      <w:tr w:rsidR="00AE24BE" w:rsidRPr="00AE24BE" w:rsidTr="009E5775">
        <w:trPr>
          <w:trHeight w:val="220"/>
        </w:trPr>
        <w:tc>
          <w:tcPr>
            <w:tcW w:w="9889" w:type="dxa"/>
            <w:gridSpan w:val="2"/>
          </w:tcPr>
          <w:p w:rsidR="009E5775" w:rsidRPr="00AE24BE" w:rsidRDefault="00E470DB" w:rsidP="009E5775">
            <w:pPr>
              <w:jc w:val="center"/>
              <w:rPr>
                <w:rFonts w:ascii="Bookman Old Style" w:hAnsi="Bookman Old Style"/>
                <w:i/>
                <w:color w:val="000000" w:themeColor="text1"/>
                <w:sz w:val="16"/>
                <w:szCs w:val="16"/>
              </w:rPr>
            </w:pPr>
            <w:r w:rsidRPr="00AE24BE">
              <w:rPr>
                <w:rFonts w:ascii="Bookman Old Style" w:hAnsi="Bookman Old Style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CD65319" wp14:editId="353EB8BB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32385</wp:posOffset>
                      </wp:positionV>
                      <wp:extent cx="6278880" cy="0"/>
                      <wp:effectExtent l="33655" t="34290" r="40640" b="32385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2.55pt" to="487.6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E5775" w:rsidRPr="00AE24BE" w:rsidRDefault="009E5775" w:rsidP="009E5775">
      <w:pPr>
        <w:rPr>
          <w:b/>
          <w:color w:val="000000" w:themeColor="text1"/>
          <w:sz w:val="28"/>
          <w:szCs w:val="28"/>
        </w:rPr>
      </w:pPr>
    </w:p>
    <w:p w:rsidR="00D77BEB" w:rsidRPr="00AE24BE" w:rsidRDefault="00D77BEB" w:rsidP="00D77BEB">
      <w:pPr>
        <w:jc w:val="center"/>
        <w:rPr>
          <w:b/>
          <w:color w:val="000000" w:themeColor="text1"/>
          <w:sz w:val="32"/>
          <w:szCs w:val="32"/>
        </w:rPr>
      </w:pPr>
      <w:proofErr w:type="gramStart"/>
      <w:r w:rsidRPr="00AE24BE">
        <w:rPr>
          <w:b/>
          <w:color w:val="000000" w:themeColor="text1"/>
          <w:sz w:val="32"/>
          <w:szCs w:val="32"/>
        </w:rPr>
        <w:t>П</w:t>
      </w:r>
      <w:proofErr w:type="gramEnd"/>
      <w:r w:rsidRPr="00AE24BE">
        <w:rPr>
          <w:b/>
          <w:color w:val="000000" w:themeColor="text1"/>
          <w:sz w:val="32"/>
          <w:szCs w:val="32"/>
        </w:rPr>
        <w:t xml:space="preserve"> О С Т А Н О В Л Е Н И Е</w:t>
      </w:r>
    </w:p>
    <w:p w:rsidR="00160F7A" w:rsidRPr="00AE24BE" w:rsidRDefault="00160F7A" w:rsidP="00D77BEB">
      <w:pPr>
        <w:jc w:val="center"/>
        <w:rPr>
          <w:b/>
          <w:color w:val="000000" w:themeColor="text1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AE24BE" w:rsidRPr="00AE24BE" w:rsidTr="00E470DB">
        <w:trPr>
          <w:trHeight w:val="296"/>
        </w:trPr>
        <w:tc>
          <w:tcPr>
            <w:tcW w:w="5778" w:type="dxa"/>
          </w:tcPr>
          <w:p w:rsidR="00F77861" w:rsidRPr="00AE24BE" w:rsidRDefault="00C12C7D" w:rsidP="00976B86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от </w:t>
            </w:r>
            <w:r w:rsidR="00976B86">
              <w:rPr>
                <w:color w:val="000000" w:themeColor="text1"/>
                <w:sz w:val="28"/>
                <w:szCs w:val="28"/>
              </w:rPr>
              <w:t>01.09.2015</w:t>
            </w:r>
            <w:r w:rsidRPr="00AE24BE">
              <w:rPr>
                <w:color w:val="000000" w:themeColor="text1"/>
                <w:sz w:val="28"/>
                <w:szCs w:val="28"/>
              </w:rPr>
              <w:t xml:space="preserve"> № </w:t>
            </w:r>
            <w:r w:rsidR="00976B86">
              <w:rPr>
                <w:color w:val="000000" w:themeColor="text1"/>
                <w:sz w:val="28"/>
                <w:szCs w:val="28"/>
              </w:rPr>
              <w:t>96</w:t>
            </w:r>
          </w:p>
        </w:tc>
      </w:tr>
      <w:tr w:rsidR="00D77BEB" w:rsidRPr="00AE24BE" w:rsidTr="00E470DB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778" w:type="dxa"/>
          </w:tcPr>
          <w:p w:rsidR="00B57B03" w:rsidRPr="0069342E" w:rsidRDefault="00B57B03" w:rsidP="00B57B03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117840" w:rsidRPr="00AE24BE" w:rsidRDefault="00E470DB" w:rsidP="005813A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Об организационном комитете при Главе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 по подготовке мероприятий, связанных с празднованием 71-й годовщины Победы советского народа в Великой Отечественной войне 1941-1945 годов</w:t>
            </w:r>
          </w:p>
        </w:tc>
      </w:tr>
    </w:tbl>
    <w:p w:rsidR="00584FC3" w:rsidRPr="00AE24BE" w:rsidRDefault="00584FC3" w:rsidP="00D77BEB">
      <w:pPr>
        <w:rPr>
          <w:color w:val="000000" w:themeColor="text1"/>
          <w:sz w:val="28"/>
          <w:szCs w:val="28"/>
        </w:rPr>
      </w:pPr>
    </w:p>
    <w:p w:rsidR="00E470DB" w:rsidRPr="00AE24BE" w:rsidRDefault="00E470DB" w:rsidP="00AE24BE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В целях подготовки и проведения мероприятий, связанных с празднованием </w:t>
      </w:r>
      <w:r w:rsidR="00AE24BE">
        <w:rPr>
          <w:color w:val="000000" w:themeColor="text1"/>
          <w:sz w:val="28"/>
          <w:szCs w:val="28"/>
        </w:rPr>
        <w:t>71</w:t>
      </w:r>
      <w:r w:rsidRPr="00AE24BE">
        <w:rPr>
          <w:color w:val="000000" w:themeColor="text1"/>
          <w:sz w:val="28"/>
          <w:szCs w:val="28"/>
        </w:rPr>
        <w:t>-й годовщины Победы советского народ</w:t>
      </w:r>
      <w:r w:rsidR="0069342E">
        <w:rPr>
          <w:color w:val="000000" w:themeColor="text1"/>
          <w:sz w:val="28"/>
          <w:szCs w:val="28"/>
        </w:rPr>
        <w:t>а в Великой Отечественной войне</w:t>
      </w:r>
      <w:r w:rsidR="0069342E">
        <w:rPr>
          <w:color w:val="000000" w:themeColor="text1"/>
          <w:sz w:val="28"/>
          <w:szCs w:val="28"/>
        </w:rPr>
        <w:br/>
      </w:r>
      <w:r w:rsidRPr="00AE24BE">
        <w:rPr>
          <w:color w:val="000000" w:themeColor="text1"/>
          <w:sz w:val="28"/>
          <w:szCs w:val="28"/>
        </w:rPr>
        <w:t>1941-1945 годов,</w:t>
      </w:r>
    </w:p>
    <w:p w:rsidR="00E470DB" w:rsidRPr="00AE24BE" w:rsidRDefault="00E470DB" w:rsidP="00AE24BE">
      <w:pPr>
        <w:ind w:firstLine="720"/>
        <w:jc w:val="both"/>
        <w:rPr>
          <w:color w:val="000000" w:themeColor="text1"/>
          <w:sz w:val="28"/>
          <w:szCs w:val="28"/>
        </w:rPr>
      </w:pPr>
    </w:p>
    <w:p w:rsidR="00E470DB" w:rsidRPr="00AE24BE" w:rsidRDefault="00E470DB" w:rsidP="00AE24BE">
      <w:pPr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  <w:r w:rsidRPr="00AE24BE">
        <w:rPr>
          <w:b/>
          <w:color w:val="000000" w:themeColor="text1"/>
          <w:sz w:val="28"/>
          <w:szCs w:val="28"/>
        </w:rPr>
        <w:t>ПОСТАНОВЛЯЮ:</w:t>
      </w:r>
    </w:p>
    <w:p w:rsidR="00E470DB" w:rsidRPr="00AE24BE" w:rsidRDefault="00E470DB" w:rsidP="00AE24BE">
      <w:pPr>
        <w:ind w:firstLine="720"/>
        <w:jc w:val="both"/>
        <w:rPr>
          <w:color w:val="000000" w:themeColor="text1"/>
          <w:sz w:val="28"/>
          <w:szCs w:val="28"/>
        </w:rPr>
      </w:pPr>
    </w:p>
    <w:p w:rsidR="00E470DB" w:rsidRPr="00AE24BE" w:rsidRDefault="00E470DB" w:rsidP="00AE24BE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1. Утвердить:</w:t>
      </w:r>
    </w:p>
    <w:p w:rsidR="00E470DB" w:rsidRPr="00AE24BE" w:rsidRDefault="00E470DB" w:rsidP="00AE24BE">
      <w:pPr>
        <w:ind w:firstLine="720"/>
        <w:jc w:val="both"/>
        <w:rPr>
          <w:rStyle w:val="aa"/>
          <w:strike w:val="0"/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1.1 </w:t>
      </w:r>
      <w:r w:rsidRPr="00AE24BE">
        <w:rPr>
          <w:rStyle w:val="aa"/>
          <w:strike w:val="0"/>
          <w:color w:val="000000" w:themeColor="text1"/>
          <w:sz w:val="28"/>
          <w:szCs w:val="28"/>
        </w:rPr>
        <w:t xml:space="preserve">организационный комитет </w:t>
      </w:r>
      <w:r w:rsidRPr="00AE24BE">
        <w:rPr>
          <w:color w:val="000000" w:themeColor="text1"/>
          <w:sz w:val="28"/>
          <w:szCs w:val="28"/>
        </w:rPr>
        <w:t xml:space="preserve">при Главе </w:t>
      </w:r>
      <w:proofErr w:type="gramStart"/>
      <w:r w:rsidRPr="00AE24BE">
        <w:rPr>
          <w:color w:val="000000" w:themeColor="text1"/>
          <w:sz w:val="28"/>
          <w:szCs w:val="28"/>
        </w:rPr>
        <w:t>Петропавловск-Камчатского</w:t>
      </w:r>
      <w:proofErr w:type="gramEnd"/>
      <w:r w:rsidRPr="00AE24BE">
        <w:rPr>
          <w:color w:val="000000" w:themeColor="text1"/>
          <w:sz w:val="28"/>
          <w:szCs w:val="28"/>
        </w:rPr>
        <w:t xml:space="preserve"> городского округа по подготовке мероприятий, связанных с празднованием </w:t>
      </w:r>
      <w:r w:rsidR="00AE24BE">
        <w:rPr>
          <w:color w:val="000000" w:themeColor="text1"/>
          <w:sz w:val="28"/>
          <w:szCs w:val="28"/>
        </w:rPr>
        <w:t>71</w:t>
      </w:r>
      <w:r w:rsidRPr="00AE24BE">
        <w:rPr>
          <w:color w:val="000000" w:themeColor="text1"/>
          <w:sz w:val="28"/>
          <w:szCs w:val="28"/>
        </w:rPr>
        <w:t xml:space="preserve">-й годовщины Победы советского народа в Великой Отечественной войне 1941-1945 годов в </w:t>
      </w:r>
      <w:r w:rsidRPr="00AE24BE">
        <w:rPr>
          <w:rStyle w:val="aa"/>
          <w:strike w:val="0"/>
          <w:color w:val="000000" w:themeColor="text1"/>
          <w:sz w:val="28"/>
          <w:szCs w:val="28"/>
        </w:rPr>
        <w:t>составе согласно приложению 1 к настоящему постановлению;</w:t>
      </w:r>
    </w:p>
    <w:p w:rsidR="00E470DB" w:rsidRPr="00AE24BE" w:rsidRDefault="00E470DB" w:rsidP="00AE24BE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rStyle w:val="aa"/>
          <w:strike w:val="0"/>
          <w:color w:val="000000" w:themeColor="text1"/>
          <w:sz w:val="28"/>
          <w:szCs w:val="28"/>
        </w:rPr>
        <w:t xml:space="preserve">1.2 </w:t>
      </w:r>
      <w:hyperlink w:anchor="sub_1000" w:history="1">
        <w:r w:rsidRPr="00AE24BE">
          <w:rPr>
            <w:rStyle w:val="a9"/>
            <w:color w:val="000000" w:themeColor="text1"/>
            <w:sz w:val="28"/>
            <w:szCs w:val="28"/>
          </w:rPr>
          <w:t>Положение</w:t>
        </w:r>
      </w:hyperlink>
      <w:r w:rsidRPr="00AE24BE">
        <w:rPr>
          <w:color w:val="000000" w:themeColor="text1"/>
          <w:sz w:val="28"/>
          <w:szCs w:val="28"/>
        </w:rPr>
        <w:t xml:space="preserve"> </w:t>
      </w:r>
      <w:bookmarkStart w:id="0" w:name="sub_2"/>
      <w:r w:rsidRPr="00AE24BE">
        <w:rPr>
          <w:color w:val="000000" w:themeColor="text1"/>
          <w:sz w:val="28"/>
          <w:szCs w:val="28"/>
        </w:rPr>
        <w:t xml:space="preserve">об организационном комитете при Главе Петропавловск-Камчатского городского округа по подготовке мероприятий, связанных с празднованием </w:t>
      </w:r>
      <w:r w:rsidR="00AE24BE">
        <w:rPr>
          <w:color w:val="000000" w:themeColor="text1"/>
          <w:sz w:val="28"/>
          <w:szCs w:val="28"/>
        </w:rPr>
        <w:t>71</w:t>
      </w:r>
      <w:r w:rsidRPr="00AE24BE">
        <w:rPr>
          <w:color w:val="000000" w:themeColor="text1"/>
          <w:sz w:val="28"/>
          <w:szCs w:val="28"/>
        </w:rPr>
        <w:t>-й годовщины Победы советского народа в Великой Отечественной войне 1941-1945 годов согласно приложению 2 к настоящему постановлению.</w:t>
      </w:r>
    </w:p>
    <w:p w:rsidR="00E470DB" w:rsidRPr="00AE24BE" w:rsidRDefault="00E470DB" w:rsidP="00AE24BE">
      <w:pPr>
        <w:pStyle w:val="ConsNormal"/>
        <w:widowControl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24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bookmarkEnd w:id="0"/>
      <w:r w:rsidRPr="00AE24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Направить настоящее постановление в газету «Град Петра и Павла» для опубликования и разместить на официальном сайте Городской Думы </w:t>
      </w:r>
      <w:proofErr w:type="gramStart"/>
      <w:r w:rsidRPr="00AE24BE">
        <w:rPr>
          <w:rFonts w:ascii="Times New Roman" w:hAnsi="Times New Roman" w:cs="Times New Roman"/>
          <w:color w:val="000000" w:themeColor="text1"/>
          <w:sz w:val="28"/>
          <w:szCs w:val="28"/>
        </w:rPr>
        <w:t>Петропавловск-Камчатского</w:t>
      </w:r>
      <w:proofErr w:type="gramEnd"/>
      <w:r w:rsidRPr="00AE24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округа в информационно-телекоммуникационной сети «Интернет».</w:t>
      </w:r>
    </w:p>
    <w:p w:rsidR="00132A24" w:rsidRPr="00AE24BE" w:rsidRDefault="00132A24" w:rsidP="00AE24BE">
      <w:pPr>
        <w:jc w:val="both"/>
        <w:outlineLvl w:val="1"/>
        <w:rPr>
          <w:color w:val="000000" w:themeColor="text1"/>
          <w:sz w:val="28"/>
          <w:szCs w:val="28"/>
        </w:rPr>
      </w:pPr>
    </w:p>
    <w:p w:rsidR="00E470DB" w:rsidRPr="00AE24BE" w:rsidRDefault="00E470DB" w:rsidP="00AE24BE">
      <w:pPr>
        <w:jc w:val="both"/>
        <w:outlineLvl w:val="1"/>
        <w:rPr>
          <w:color w:val="000000" w:themeColor="text1"/>
          <w:sz w:val="28"/>
          <w:szCs w:val="28"/>
        </w:rPr>
      </w:pPr>
    </w:p>
    <w:p w:rsidR="00753C85" w:rsidRPr="00AE24BE" w:rsidRDefault="00753C85" w:rsidP="00AE24BE">
      <w:pPr>
        <w:tabs>
          <w:tab w:val="left" w:pos="1985"/>
        </w:tabs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Глава</w:t>
      </w:r>
    </w:p>
    <w:p w:rsidR="00753C85" w:rsidRPr="00AE24BE" w:rsidRDefault="00753C85" w:rsidP="00AE24BE">
      <w:pPr>
        <w:tabs>
          <w:tab w:val="left" w:pos="1985"/>
        </w:tabs>
        <w:jc w:val="both"/>
        <w:rPr>
          <w:color w:val="000000" w:themeColor="text1"/>
          <w:sz w:val="28"/>
          <w:szCs w:val="28"/>
        </w:rPr>
      </w:pPr>
      <w:proofErr w:type="gramStart"/>
      <w:r w:rsidRPr="00AE24BE">
        <w:rPr>
          <w:color w:val="000000" w:themeColor="text1"/>
          <w:sz w:val="28"/>
          <w:szCs w:val="28"/>
        </w:rPr>
        <w:t>Петропавловск-Камчатского</w:t>
      </w:r>
      <w:proofErr w:type="gramEnd"/>
    </w:p>
    <w:p w:rsidR="00E470DB" w:rsidRPr="00AE24BE" w:rsidRDefault="00753C85" w:rsidP="00AE24BE">
      <w:pPr>
        <w:tabs>
          <w:tab w:val="left" w:pos="1985"/>
        </w:tabs>
        <w:jc w:val="both"/>
        <w:rPr>
          <w:rFonts w:ascii="Trebuchet MS" w:hAnsi="Trebuchet MS"/>
          <w:color w:val="000000" w:themeColor="text1"/>
          <w:sz w:val="18"/>
          <w:szCs w:val="18"/>
          <w:shd w:val="clear" w:color="auto" w:fill="FFFFFF"/>
        </w:rPr>
      </w:pPr>
      <w:r w:rsidRPr="00AE24BE">
        <w:rPr>
          <w:color w:val="000000" w:themeColor="text1"/>
          <w:sz w:val="28"/>
          <w:szCs w:val="28"/>
        </w:rPr>
        <w:t xml:space="preserve">городского округа                                                 </w:t>
      </w:r>
      <w:r w:rsidR="0069342E">
        <w:rPr>
          <w:color w:val="000000" w:themeColor="text1"/>
          <w:sz w:val="28"/>
          <w:szCs w:val="28"/>
        </w:rPr>
        <w:t xml:space="preserve">           </w:t>
      </w:r>
      <w:r w:rsidRPr="00AE24BE">
        <w:rPr>
          <w:color w:val="000000" w:themeColor="text1"/>
          <w:sz w:val="28"/>
          <w:szCs w:val="28"/>
        </w:rPr>
        <w:t xml:space="preserve">                          К.Г. Слыщенко</w:t>
      </w:r>
    </w:p>
    <w:p w:rsidR="00E470DB" w:rsidRPr="00AE24BE" w:rsidRDefault="00E470DB">
      <w:pPr>
        <w:spacing w:after="200" w:line="276" w:lineRule="auto"/>
        <w:rPr>
          <w:rFonts w:ascii="Trebuchet MS" w:hAnsi="Trebuchet MS"/>
          <w:color w:val="000000" w:themeColor="text1"/>
          <w:sz w:val="18"/>
          <w:szCs w:val="18"/>
          <w:shd w:val="clear" w:color="auto" w:fill="FFFFFF"/>
        </w:rPr>
      </w:pPr>
      <w:r w:rsidRPr="00AE24BE">
        <w:rPr>
          <w:rFonts w:ascii="Trebuchet MS" w:hAnsi="Trebuchet MS"/>
          <w:color w:val="000000" w:themeColor="text1"/>
          <w:sz w:val="18"/>
          <w:szCs w:val="18"/>
          <w:shd w:val="clear" w:color="auto" w:fill="FFFFFF"/>
        </w:rPr>
        <w:br w:type="page"/>
      </w:r>
    </w:p>
    <w:p w:rsidR="00E470DB" w:rsidRPr="00AE24BE" w:rsidRDefault="00E470DB" w:rsidP="00E470DB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1</w:t>
      </w:r>
    </w:p>
    <w:p w:rsidR="00E470DB" w:rsidRPr="00AE24BE" w:rsidRDefault="00E470DB" w:rsidP="00E470DB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t xml:space="preserve">к постановлению Главы </w:t>
      </w:r>
    </w:p>
    <w:p w:rsidR="00E470DB" w:rsidRPr="00AE24BE" w:rsidRDefault="00E470DB" w:rsidP="00E470DB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AE24BE">
        <w:rPr>
          <w:rFonts w:ascii="Times New Roman" w:hAnsi="Times New Roman"/>
          <w:color w:val="000000" w:themeColor="text1"/>
          <w:sz w:val="24"/>
          <w:szCs w:val="24"/>
        </w:rPr>
        <w:t>Петропавловск-Камчатского</w:t>
      </w:r>
      <w:proofErr w:type="gramEnd"/>
    </w:p>
    <w:p w:rsidR="00E470DB" w:rsidRPr="00AE24BE" w:rsidRDefault="00E470DB" w:rsidP="00E470DB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t>городского округа</w:t>
      </w:r>
    </w:p>
    <w:p w:rsidR="00E470DB" w:rsidRPr="00AE24BE" w:rsidRDefault="00E470DB" w:rsidP="00E470DB">
      <w:pPr>
        <w:pStyle w:val="ac"/>
        <w:jc w:val="right"/>
        <w:rPr>
          <w:color w:val="000000" w:themeColor="text1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t xml:space="preserve">от </w:t>
      </w:r>
      <w:r w:rsidR="00976B86">
        <w:rPr>
          <w:rFonts w:ascii="Times New Roman" w:hAnsi="Times New Roman"/>
          <w:color w:val="000000" w:themeColor="text1"/>
          <w:sz w:val="24"/>
          <w:szCs w:val="24"/>
        </w:rPr>
        <w:t xml:space="preserve">01.09.2015 </w:t>
      </w:r>
      <w:r w:rsidRPr="00AE24BE">
        <w:rPr>
          <w:rFonts w:ascii="Times New Roman" w:hAnsi="Times New Roman"/>
          <w:color w:val="000000" w:themeColor="text1"/>
          <w:sz w:val="24"/>
          <w:szCs w:val="24"/>
        </w:rPr>
        <w:t xml:space="preserve">№ </w:t>
      </w:r>
      <w:r w:rsidR="00976B86">
        <w:rPr>
          <w:rFonts w:ascii="Times New Roman" w:hAnsi="Times New Roman"/>
          <w:color w:val="000000" w:themeColor="text1"/>
          <w:sz w:val="24"/>
          <w:szCs w:val="24"/>
        </w:rPr>
        <w:t>96</w:t>
      </w:r>
    </w:p>
    <w:p w:rsidR="00E470DB" w:rsidRPr="00AE24BE" w:rsidRDefault="00E470DB" w:rsidP="00E470DB">
      <w:pPr>
        <w:pStyle w:val="ab"/>
        <w:shd w:val="clear" w:color="auto" w:fill="FFFFFF"/>
        <w:spacing w:before="0" w:beforeAutospacing="0" w:after="0" w:afterAutospacing="0"/>
        <w:jc w:val="center"/>
        <w:rPr>
          <w:rStyle w:val="aa"/>
          <w:b/>
          <w:strike w:val="0"/>
          <w:color w:val="000000" w:themeColor="text1"/>
          <w:sz w:val="28"/>
          <w:szCs w:val="28"/>
        </w:rPr>
      </w:pPr>
    </w:p>
    <w:p w:rsidR="00E470DB" w:rsidRPr="00AE24BE" w:rsidRDefault="00E470DB" w:rsidP="00E470DB">
      <w:pPr>
        <w:pStyle w:val="ab"/>
        <w:shd w:val="clear" w:color="auto" w:fill="FFFFFF"/>
        <w:spacing w:before="0" w:beforeAutospacing="0" w:after="0" w:afterAutospacing="0"/>
        <w:jc w:val="center"/>
        <w:rPr>
          <w:rStyle w:val="aa"/>
          <w:b/>
          <w:strike w:val="0"/>
          <w:color w:val="000000" w:themeColor="text1"/>
          <w:sz w:val="28"/>
          <w:szCs w:val="28"/>
        </w:rPr>
      </w:pPr>
      <w:r w:rsidRPr="00AE24BE">
        <w:rPr>
          <w:rStyle w:val="aa"/>
          <w:b/>
          <w:strike w:val="0"/>
          <w:color w:val="000000" w:themeColor="text1"/>
          <w:sz w:val="28"/>
          <w:szCs w:val="28"/>
        </w:rPr>
        <w:t xml:space="preserve">Состав организационного комитета </w:t>
      </w:r>
    </w:p>
    <w:p w:rsidR="00E470DB" w:rsidRPr="00AE24BE" w:rsidRDefault="00E470DB" w:rsidP="00E470DB">
      <w:pPr>
        <w:pStyle w:val="ab"/>
        <w:shd w:val="clear" w:color="auto" w:fill="FFFFFF"/>
        <w:spacing w:before="0" w:beforeAutospacing="0" w:after="0" w:afterAutospacing="0"/>
        <w:jc w:val="center"/>
        <w:rPr>
          <w:rStyle w:val="a6"/>
          <w:b w:val="0"/>
          <w:bCs w:val="0"/>
          <w:color w:val="000000" w:themeColor="text1"/>
        </w:rPr>
      </w:pPr>
      <w:r w:rsidRPr="00AE24BE">
        <w:rPr>
          <w:b/>
          <w:color w:val="000000" w:themeColor="text1"/>
          <w:sz w:val="28"/>
          <w:szCs w:val="28"/>
        </w:rPr>
        <w:t xml:space="preserve">при Главе </w:t>
      </w:r>
      <w:proofErr w:type="gramStart"/>
      <w:r w:rsidRPr="00AE24BE">
        <w:rPr>
          <w:b/>
          <w:color w:val="000000" w:themeColor="text1"/>
          <w:sz w:val="28"/>
          <w:szCs w:val="28"/>
        </w:rPr>
        <w:t>Петропавловск-Камчатского</w:t>
      </w:r>
      <w:proofErr w:type="gramEnd"/>
      <w:r w:rsidRPr="00AE24BE">
        <w:rPr>
          <w:b/>
          <w:color w:val="000000" w:themeColor="text1"/>
          <w:sz w:val="28"/>
          <w:szCs w:val="28"/>
        </w:rPr>
        <w:t xml:space="preserve"> городского округа по подготовке мероприятий, связанных с празднованием </w:t>
      </w:r>
      <w:r w:rsidR="00AE24BE">
        <w:rPr>
          <w:b/>
          <w:color w:val="000000" w:themeColor="text1"/>
          <w:sz w:val="28"/>
          <w:szCs w:val="28"/>
        </w:rPr>
        <w:t>71</w:t>
      </w:r>
      <w:r w:rsidRPr="00AE24BE">
        <w:rPr>
          <w:b/>
          <w:color w:val="000000" w:themeColor="text1"/>
          <w:sz w:val="28"/>
          <w:szCs w:val="28"/>
        </w:rPr>
        <w:t>-й годовщины Победы советского народа в Великой Отечественной войне 1941-1945 годов</w:t>
      </w:r>
    </w:p>
    <w:p w:rsidR="00E470DB" w:rsidRPr="00AE24BE" w:rsidRDefault="00E470DB" w:rsidP="00E470DB">
      <w:pPr>
        <w:pStyle w:val="ac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1006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694"/>
        <w:gridCol w:w="283"/>
        <w:gridCol w:w="7088"/>
      </w:tblGrid>
      <w:tr w:rsidR="00AE24BE" w:rsidRPr="00AE24BE" w:rsidTr="0069342E">
        <w:trPr>
          <w:trHeight w:val="315"/>
        </w:trPr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b/>
                <w:color w:val="000000" w:themeColor="text1"/>
                <w:sz w:val="28"/>
                <w:szCs w:val="28"/>
              </w:rPr>
              <w:t>Председатель: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AE24BE" w:rsidRPr="00AE24BE" w:rsidTr="0069342E">
        <w:trPr>
          <w:trHeight w:val="315"/>
        </w:trPr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Слыщенко К.Г.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исполняющий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полномочия председателя Городской Думы Петропавловск-Камчатского городского округа.</w:t>
            </w:r>
          </w:p>
        </w:tc>
      </w:tr>
      <w:tr w:rsidR="00AE24BE" w:rsidRPr="00AE24BE" w:rsidTr="0069342E">
        <w:trPr>
          <w:trHeight w:val="315"/>
        </w:trPr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b/>
                <w:color w:val="000000" w:themeColor="text1"/>
                <w:sz w:val="28"/>
                <w:szCs w:val="28"/>
              </w:rPr>
              <w:t>Сопредседатель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AE24BE" w:rsidRPr="00AE24BE" w:rsidTr="0069342E">
        <w:trPr>
          <w:trHeight w:val="315"/>
        </w:trPr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Иваненко В.Ю.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первый заместитель Главы администрации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округа.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0"/>
              </w:tabs>
              <w:ind w:right="-108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E24BE">
              <w:rPr>
                <w:b/>
                <w:color w:val="000000" w:themeColor="text1"/>
                <w:sz w:val="28"/>
                <w:szCs w:val="28"/>
              </w:rPr>
              <w:t>Секретарь: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69342E" w:rsidRPr="00AE24BE" w:rsidTr="0069342E">
        <w:tc>
          <w:tcPr>
            <w:tcW w:w="2694" w:type="dxa"/>
          </w:tcPr>
          <w:p w:rsidR="0069342E" w:rsidRPr="00AE24BE" w:rsidRDefault="0069342E" w:rsidP="003C51B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E24BE">
              <w:rPr>
                <w:color w:val="000000" w:themeColor="text1"/>
                <w:sz w:val="28"/>
                <w:szCs w:val="28"/>
              </w:rPr>
              <w:t>Хопрячков</w:t>
            </w:r>
            <w:proofErr w:type="spellEnd"/>
            <w:r w:rsidRPr="00AE24BE">
              <w:rPr>
                <w:color w:val="000000" w:themeColor="text1"/>
                <w:sz w:val="28"/>
                <w:szCs w:val="28"/>
              </w:rPr>
              <w:t xml:space="preserve"> Ю.И.</w:t>
            </w:r>
          </w:p>
        </w:tc>
        <w:tc>
          <w:tcPr>
            <w:tcW w:w="283" w:type="dxa"/>
          </w:tcPr>
          <w:p w:rsidR="0069342E" w:rsidRPr="00AE24BE" w:rsidRDefault="0069342E" w:rsidP="003C51B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69342E" w:rsidRPr="00AE24BE" w:rsidRDefault="0069342E" w:rsidP="003C51B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советник председателя Городской Думы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</w:t>
            </w:r>
            <w:r w:rsidR="00D17D0D">
              <w:rPr>
                <w:color w:val="000000" w:themeColor="text1"/>
                <w:sz w:val="28"/>
                <w:szCs w:val="28"/>
              </w:rPr>
              <w:t>к-Камчатского</w:t>
            </w:r>
            <w:proofErr w:type="gramEnd"/>
            <w:r w:rsidR="00D17D0D">
              <w:rPr>
                <w:color w:val="000000" w:themeColor="text1"/>
                <w:sz w:val="28"/>
                <w:szCs w:val="28"/>
              </w:rPr>
              <w:t xml:space="preserve"> городского округа.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AE24BE">
              <w:rPr>
                <w:b/>
                <w:color w:val="000000" w:themeColor="text1"/>
                <w:sz w:val="28"/>
                <w:szCs w:val="28"/>
              </w:rPr>
              <w:t>Члены: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Агеев В.А.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округа, председатель Комитета по молодежной политике, культуре, спорту и туризму;</w:t>
            </w:r>
          </w:p>
        </w:tc>
      </w:tr>
      <w:tr w:rsidR="0069342E" w:rsidRPr="00AE24BE" w:rsidTr="003C51B9">
        <w:tc>
          <w:tcPr>
            <w:tcW w:w="2694" w:type="dxa"/>
          </w:tcPr>
          <w:p w:rsidR="0069342E" w:rsidRPr="00AE24BE" w:rsidRDefault="0069342E" w:rsidP="003C51B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Березенко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А.В.</w:t>
            </w:r>
          </w:p>
        </w:tc>
        <w:tc>
          <w:tcPr>
            <w:tcW w:w="283" w:type="dxa"/>
          </w:tcPr>
          <w:p w:rsidR="0069342E" w:rsidRPr="00AE24BE" w:rsidRDefault="0069342E" w:rsidP="003C51B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69342E" w:rsidRPr="00AE24BE" w:rsidRDefault="0069342E" w:rsidP="003C51B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депутат Городской Думы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 по единому муниципальному избирательному округу;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E24BE">
              <w:rPr>
                <w:color w:val="000000" w:themeColor="text1"/>
                <w:sz w:val="28"/>
                <w:szCs w:val="28"/>
              </w:rPr>
              <w:t>Борохов</w:t>
            </w:r>
            <w:proofErr w:type="spellEnd"/>
            <w:r w:rsidRPr="00AE24BE">
              <w:rPr>
                <w:color w:val="000000" w:themeColor="text1"/>
                <w:sz w:val="28"/>
                <w:szCs w:val="28"/>
              </w:rPr>
              <w:t xml:space="preserve"> Д.А.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депутат Молодежного парламента при Городской Думе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округа;</w:t>
            </w:r>
          </w:p>
        </w:tc>
      </w:tr>
      <w:tr w:rsidR="0069342E" w:rsidRPr="00AE24BE" w:rsidTr="0069342E">
        <w:tc>
          <w:tcPr>
            <w:tcW w:w="2694" w:type="dxa"/>
          </w:tcPr>
          <w:p w:rsidR="0069342E" w:rsidRPr="00AE24BE" w:rsidRDefault="0069342E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Вариченко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И.Т.</w:t>
            </w:r>
          </w:p>
        </w:tc>
        <w:tc>
          <w:tcPr>
            <w:tcW w:w="283" w:type="dxa"/>
          </w:tcPr>
          <w:p w:rsidR="0069342E" w:rsidRPr="00AE24BE" w:rsidRDefault="0069342E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69342E" w:rsidRPr="00AE24BE" w:rsidRDefault="0069342E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представитель межрегионального историко-патриотического общественного движения «Бессмертный полк»;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E24BE">
              <w:rPr>
                <w:color w:val="000000" w:themeColor="text1"/>
                <w:sz w:val="28"/>
                <w:szCs w:val="28"/>
              </w:rPr>
              <w:t>Витер</w:t>
            </w:r>
            <w:proofErr w:type="spellEnd"/>
            <w:r w:rsidRPr="00AE24BE">
              <w:rPr>
                <w:color w:val="000000" w:themeColor="text1"/>
                <w:sz w:val="28"/>
                <w:szCs w:val="28"/>
              </w:rPr>
              <w:t xml:space="preserve"> И.В.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Почетный гражданин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округа; научный сотрудник Краевой научной библиотеки им. С.П. Крашенинникова; 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депутат Городской Думы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 по единому муниципальному избирательному округу;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Глуховский Д.В.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советник председателя Городской Думы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Головань А.А.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заместитель Руководителя – начальник отдела агитационно-пропагандистской работы аппарата Регионального исполнительного комитета Камчатского регионального отделения Всероссийской политической партии «ЕДИНАЯ РОССИЯ»;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E24BE">
              <w:rPr>
                <w:color w:val="000000" w:themeColor="text1"/>
                <w:sz w:val="28"/>
                <w:szCs w:val="28"/>
              </w:rPr>
              <w:t>Долгунков</w:t>
            </w:r>
            <w:proofErr w:type="spellEnd"/>
            <w:r w:rsidRPr="00AE24BE">
              <w:rPr>
                <w:color w:val="000000" w:themeColor="text1"/>
                <w:sz w:val="28"/>
                <w:szCs w:val="28"/>
              </w:rPr>
              <w:t xml:space="preserve"> А.А.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rStyle w:val="FontStyle34"/>
                <w:color w:val="000000" w:themeColor="text1"/>
                <w:sz w:val="28"/>
                <w:szCs w:val="28"/>
              </w:rPr>
              <w:t xml:space="preserve">депутат </w:t>
            </w:r>
            <w:r w:rsidRPr="00AE24BE">
              <w:rPr>
                <w:color w:val="000000" w:themeColor="text1"/>
                <w:sz w:val="28"/>
                <w:szCs w:val="28"/>
              </w:rPr>
              <w:t xml:space="preserve">Городской Думы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</w:t>
            </w:r>
            <w:r w:rsidRPr="00AE24BE">
              <w:rPr>
                <w:rStyle w:val="FontStyle34"/>
                <w:color w:val="000000" w:themeColor="text1"/>
                <w:sz w:val="28"/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AE24BE" w:rsidRPr="00AE24BE" w:rsidTr="0069342E">
        <w:trPr>
          <w:trHeight w:val="1227"/>
        </w:trPr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lastRenderedPageBreak/>
              <w:t>Илюшин А.В.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депутат Городской Думы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 по единому муниципальному избирательному округу; председатель краевого Совета общественной  организации ветеранов «Боевое Братство»;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Кирносенко А.В.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округа, председатель Комитета по местному самоуправлению и межнациональным отношениям;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Кирюшина М.А.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инструктор по физической культуре Камчатского ЛГУМТ ОАО «</w:t>
            </w:r>
            <w:proofErr w:type="spellStart"/>
            <w:r w:rsidRPr="00AE24BE">
              <w:rPr>
                <w:color w:val="000000" w:themeColor="text1"/>
                <w:sz w:val="28"/>
                <w:szCs w:val="28"/>
              </w:rPr>
              <w:t>ГазпромТрансГазТомск</w:t>
            </w:r>
            <w:proofErr w:type="spellEnd"/>
            <w:r w:rsidRPr="00AE24BE">
              <w:rPr>
                <w:color w:val="000000" w:themeColor="text1"/>
                <w:sz w:val="28"/>
                <w:szCs w:val="28"/>
              </w:rPr>
              <w:t>»;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E24BE">
              <w:rPr>
                <w:color w:val="000000" w:themeColor="text1"/>
                <w:sz w:val="28"/>
                <w:szCs w:val="28"/>
              </w:rPr>
              <w:t>Крайников</w:t>
            </w:r>
            <w:proofErr w:type="spellEnd"/>
            <w:r w:rsidRPr="00AE24BE">
              <w:rPr>
                <w:color w:val="000000" w:themeColor="text1"/>
                <w:sz w:val="28"/>
                <w:szCs w:val="28"/>
              </w:rPr>
              <w:t xml:space="preserve"> В.В.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представитель Камчатского регионального отделения Политической партии «Либерально-демократическая партия России»;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Лукьяненко В.А.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президент Молодежной общественной организации «Гордость»;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Мясников П.В.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председатель Молодежного парламента при Городской Думе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bookmarkStart w:id="1" w:name="_GoBack"/>
            <w:bookmarkEnd w:id="1"/>
            <w:r w:rsidRPr="00AE24BE">
              <w:rPr>
                <w:color w:val="000000" w:themeColor="text1"/>
                <w:sz w:val="28"/>
                <w:szCs w:val="28"/>
              </w:rPr>
              <w:t>Петренко А.В.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представитель Общероссийского общественного движения «Народный фронт «За Россию»;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Соловьева Л.В.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начальник отдела молодежной политики и спорта Управления культуры, спорта и молодежной политики администрации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  <w:shd w:val="clear" w:color="auto" w:fill="FFFFFF"/>
              </w:rPr>
              <w:t>Петропавловск</w:t>
            </w:r>
            <w:r w:rsidRPr="00AE24BE">
              <w:rPr>
                <w:color w:val="000000" w:themeColor="text1"/>
                <w:sz w:val="28"/>
                <w:szCs w:val="28"/>
              </w:rPr>
              <w:t>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0"/>
              </w:tabs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Смирнов С.И.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округа, председатель Комитета по социальной политике;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0"/>
              </w:tabs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Сущева Л.В.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председатель Камчатской Краевой организации Профсоюза работников народного образования и науки РФ;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Тимофеев Д.Р.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депутат Городской Думы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 по единому муниципальному избирательному округу;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E24BE">
              <w:rPr>
                <w:color w:val="000000" w:themeColor="text1"/>
                <w:sz w:val="28"/>
                <w:szCs w:val="28"/>
              </w:rPr>
              <w:t>Шайгородский</w:t>
            </w:r>
            <w:proofErr w:type="spellEnd"/>
            <w:r w:rsidRPr="00AE24BE">
              <w:rPr>
                <w:color w:val="000000" w:themeColor="text1"/>
                <w:sz w:val="28"/>
                <w:szCs w:val="28"/>
              </w:rPr>
              <w:t xml:space="preserve"> Г.А.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 - руководитель Департамента социального развития администрации Петропавловск-Камчатского городского округа;</w:t>
            </w:r>
          </w:p>
        </w:tc>
      </w:tr>
      <w:tr w:rsidR="00AE24BE" w:rsidRPr="00AE24BE" w:rsidTr="0069342E">
        <w:tc>
          <w:tcPr>
            <w:tcW w:w="2694" w:type="dxa"/>
          </w:tcPr>
          <w:p w:rsidR="00E470DB" w:rsidRPr="00AE24BE" w:rsidRDefault="00E470DB" w:rsidP="006B25A9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E24BE">
              <w:rPr>
                <w:color w:val="000000" w:themeColor="text1"/>
                <w:sz w:val="28"/>
                <w:szCs w:val="28"/>
              </w:rPr>
              <w:t>Щеткин</w:t>
            </w:r>
            <w:proofErr w:type="spellEnd"/>
            <w:r w:rsidRPr="00AE24BE">
              <w:rPr>
                <w:color w:val="000000" w:themeColor="text1"/>
                <w:sz w:val="28"/>
                <w:szCs w:val="28"/>
              </w:rPr>
              <w:t xml:space="preserve"> Д.А.</w:t>
            </w:r>
          </w:p>
        </w:tc>
        <w:tc>
          <w:tcPr>
            <w:tcW w:w="283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6B25A9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депутат Молодежного парламента при Городской Думе </w:t>
            </w:r>
            <w:proofErr w:type="gramStart"/>
            <w:r w:rsidRPr="00AE24BE">
              <w:rPr>
                <w:color w:val="000000" w:themeColor="text1"/>
                <w:sz w:val="28"/>
                <w:szCs w:val="28"/>
              </w:rPr>
              <w:t>Петропавловск-Камчатского</w:t>
            </w:r>
            <w:proofErr w:type="gramEnd"/>
            <w:r w:rsidRPr="00AE24BE">
              <w:rPr>
                <w:color w:val="000000" w:themeColor="text1"/>
                <w:sz w:val="28"/>
                <w:szCs w:val="28"/>
              </w:rPr>
              <w:t xml:space="preserve"> городского округа.</w:t>
            </w:r>
          </w:p>
        </w:tc>
      </w:tr>
    </w:tbl>
    <w:p w:rsidR="00E470DB" w:rsidRPr="00AE24BE" w:rsidRDefault="00E470DB" w:rsidP="00E470DB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E470DB" w:rsidRPr="00AE24BE" w:rsidRDefault="00E470DB" w:rsidP="00E470DB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br w:type="page"/>
      </w:r>
      <w:r w:rsidRPr="00AE24BE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2</w:t>
      </w:r>
    </w:p>
    <w:p w:rsidR="00E470DB" w:rsidRPr="00AE24BE" w:rsidRDefault="00E470DB" w:rsidP="00E470DB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t xml:space="preserve">к постановлению Главы </w:t>
      </w:r>
    </w:p>
    <w:p w:rsidR="00E470DB" w:rsidRPr="00AE24BE" w:rsidRDefault="00E470DB" w:rsidP="00E470DB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AE24BE">
        <w:rPr>
          <w:rFonts w:ascii="Times New Roman" w:hAnsi="Times New Roman"/>
          <w:color w:val="000000" w:themeColor="text1"/>
          <w:sz w:val="24"/>
          <w:szCs w:val="24"/>
        </w:rPr>
        <w:t>Петропавловск-Камчатского</w:t>
      </w:r>
      <w:proofErr w:type="gramEnd"/>
    </w:p>
    <w:p w:rsidR="00E470DB" w:rsidRPr="00AE24BE" w:rsidRDefault="00E470DB" w:rsidP="00E470DB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t>городского округа</w:t>
      </w:r>
    </w:p>
    <w:p w:rsidR="00E470DB" w:rsidRPr="00AE24BE" w:rsidRDefault="00E470DB" w:rsidP="00E470DB">
      <w:pPr>
        <w:pStyle w:val="ab"/>
        <w:shd w:val="clear" w:color="auto" w:fill="FFFFFF"/>
        <w:spacing w:before="0" w:beforeAutospacing="0" w:after="0" w:afterAutospacing="0"/>
        <w:jc w:val="right"/>
        <w:rPr>
          <w:color w:val="000000" w:themeColor="text1"/>
        </w:rPr>
      </w:pPr>
      <w:r w:rsidRPr="00AE24BE">
        <w:rPr>
          <w:color w:val="000000" w:themeColor="text1"/>
        </w:rPr>
        <w:t xml:space="preserve">от </w:t>
      </w:r>
      <w:r w:rsidR="00976B86">
        <w:rPr>
          <w:color w:val="000000" w:themeColor="text1"/>
        </w:rPr>
        <w:t xml:space="preserve">01.09.2015 </w:t>
      </w:r>
      <w:r w:rsidRPr="00AE24BE">
        <w:rPr>
          <w:color w:val="000000" w:themeColor="text1"/>
        </w:rPr>
        <w:t xml:space="preserve">№ </w:t>
      </w:r>
      <w:r w:rsidR="00976B86">
        <w:rPr>
          <w:color w:val="000000" w:themeColor="text1"/>
        </w:rPr>
        <w:t>96</w:t>
      </w:r>
    </w:p>
    <w:p w:rsidR="00E470DB" w:rsidRPr="00AE24BE" w:rsidRDefault="00E470DB" w:rsidP="00E470DB">
      <w:pPr>
        <w:pStyle w:val="ab"/>
        <w:shd w:val="clear" w:color="auto" w:fill="FFFFFF"/>
        <w:spacing w:before="0" w:beforeAutospacing="0" w:after="0" w:afterAutospacing="0"/>
        <w:jc w:val="right"/>
        <w:rPr>
          <w:rStyle w:val="a6"/>
          <w:bCs w:val="0"/>
          <w:color w:val="000000" w:themeColor="text1"/>
        </w:rPr>
      </w:pPr>
    </w:p>
    <w:p w:rsidR="00E470DB" w:rsidRPr="00AE24BE" w:rsidRDefault="009202D1" w:rsidP="00E470DB">
      <w:pPr>
        <w:jc w:val="center"/>
        <w:rPr>
          <w:rStyle w:val="a9"/>
          <w:b/>
          <w:color w:val="000000" w:themeColor="text1"/>
          <w:sz w:val="28"/>
          <w:szCs w:val="28"/>
        </w:rPr>
      </w:pPr>
      <w:hyperlink w:anchor="sub_1000" w:history="1">
        <w:r w:rsidR="00E470DB" w:rsidRPr="00AE24BE">
          <w:rPr>
            <w:rStyle w:val="a9"/>
            <w:b/>
            <w:color w:val="000000" w:themeColor="text1"/>
            <w:sz w:val="28"/>
            <w:szCs w:val="28"/>
          </w:rPr>
          <w:t>Положение</w:t>
        </w:r>
      </w:hyperlink>
    </w:p>
    <w:p w:rsidR="00E470DB" w:rsidRPr="00AE24BE" w:rsidRDefault="00E470DB" w:rsidP="00E470DB">
      <w:pPr>
        <w:jc w:val="center"/>
        <w:rPr>
          <w:rStyle w:val="a9"/>
          <w:b/>
          <w:color w:val="000000" w:themeColor="text1"/>
          <w:sz w:val="28"/>
          <w:szCs w:val="28"/>
        </w:rPr>
      </w:pPr>
      <w:r w:rsidRPr="00AE24BE">
        <w:rPr>
          <w:rStyle w:val="a9"/>
          <w:b/>
          <w:color w:val="000000" w:themeColor="text1"/>
          <w:sz w:val="28"/>
          <w:szCs w:val="28"/>
        </w:rPr>
        <w:t xml:space="preserve">об организационном комитете при Главе </w:t>
      </w:r>
      <w:proofErr w:type="gramStart"/>
      <w:r w:rsidRPr="00AE24BE">
        <w:rPr>
          <w:rStyle w:val="a9"/>
          <w:b/>
          <w:color w:val="000000" w:themeColor="text1"/>
          <w:sz w:val="28"/>
          <w:szCs w:val="28"/>
        </w:rPr>
        <w:t>Петропавловск-Камчатского</w:t>
      </w:r>
      <w:proofErr w:type="gramEnd"/>
      <w:r w:rsidRPr="00AE24BE">
        <w:rPr>
          <w:rStyle w:val="a9"/>
          <w:b/>
          <w:color w:val="000000" w:themeColor="text1"/>
          <w:sz w:val="28"/>
          <w:szCs w:val="28"/>
        </w:rPr>
        <w:t xml:space="preserve"> городского округа по подготовке мероприятий, связанных с празднованием </w:t>
      </w:r>
      <w:r w:rsidR="00AE24BE">
        <w:rPr>
          <w:rStyle w:val="a9"/>
          <w:b/>
          <w:color w:val="000000" w:themeColor="text1"/>
          <w:sz w:val="28"/>
          <w:szCs w:val="28"/>
        </w:rPr>
        <w:t>71</w:t>
      </w:r>
      <w:r w:rsidRPr="00AE24BE">
        <w:rPr>
          <w:rStyle w:val="a9"/>
          <w:b/>
          <w:color w:val="000000" w:themeColor="text1"/>
          <w:sz w:val="28"/>
          <w:szCs w:val="28"/>
        </w:rPr>
        <w:t>-й годовщины Победы советского народа в Великой Отечественной войне 1941-1945 годов</w:t>
      </w:r>
    </w:p>
    <w:p w:rsidR="00E470DB" w:rsidRPr="00AE24BE" w:rsidRDefault="00E470DB" w:rsidP="00E470DB">
      <w:pPr>
        <w:jc w:val="both"/>
        <w:rPr>
          <w:rStyle w:val="a9"/>
          <w:b/>
          <w:color w:val="000000" w:themeColor="text1"/>
          <w:sz w:val="28"/>
          <w:szCs w:val="28"/>
        </w:rPr>
      </w:pPr>
    </w:p>
    <w:p w:rsidR="00E470DB" w:rsidRPr="00AE24BE" w:rsidRDefault="00E470DB" w:rsidP="0069342E">
      <w:pPr>
        <w:ind w:firstLine="709"/>
        <w:jc w:val="both"/>
        <w:rPr>
          <w:color w:val="000000" w:themeColor="text1"/>
          <w:sz w:val="28"/>
          <w:szCs w:val="28"/>
        </w:rPr>
      </w:pPr>
      <w:r w:rsidRPr="00AE24BE">
        <w:rPr>
          <w:rStyle w:val="a9"/>
          <w:color w:val="000000" w:themeColor="text1"/>
          <w:sz w:val="28"/>
          <w:szCs w:val="28"/>
        </w:rPr>
        <w:t xml:space="preserve">1. Организационный комитет при Главе </w:t>
      </w:r>
      <w:proofErr w:type="gramStart"/>
      <w:r w:rsidRPr="00AE24BE">
        <w:rPr>
          <w:rStyle w:val="a9"/>
          <w:color w:val="000000" w:themeColor="text1"/>
          <w:sz w:val="28"/>
          <w:szCs w:val="28"/>
        </w:rPr>
        <w:t>Петропавловск-Камчатского</w:t>
      </w:r>
      <w:proofErr w:type="gramEnd"/>
      <w:r w:rsidRPr="00AE24BE">
        <w:rPr>
          <w:rStyle w:val="a9"/>
          <w:color w:val="000000" w:themeColor="text1"/>
          <w:sz w:val="28"/>
          <w:szCs w:val="28"/>
        </w:rPr>
        <w:t xml:space="preserve"> городского округа по подготовке мероприятий, связанных с празднованием </w:t>
      </w:r>
      <w:r w:rsidR="00AE24BE">
        <w:rPr>
          <w:rStyle w:val="a9"/>
          <w:color w:val="000000" w:themeColor="text1"/>
          <w:sz w:val="28"/>
          <w:szCs w:val="28"/>
        </w:rPr>
        <w:t>71</w:t>
      </w:r>
      <w:r w:rsidRPr="00AE24BE">
        <w:rPr>
          <w:rStyle w:val="a9"/>
          <w:color w:val="000000" w:themeColor="text1"/>
          <w:sz w:val="28"/>
          <w:szCs w:val="28"/>
        </w:rPr>
        <w:t>-й годовщины Победы советского народа в Великой Отечественной войне 1941-1945 годов</w:t>
      </w:r>
      <w:r w:rsidRPr="00AE24BE">
        <w:rPr>
          <w:rStyle w:val="a9"/>
          <w:b/>
          <w:color w:val="000000" w:themeColor="text1"/>
          <w:sz w:val="28"/>
          <w:szCs w:val="28"/>
        </w:rPr>
        <w:t xml:space="preserve"> </w:t>
      </w:r>
      <w:r w:rsidRPr="00AE24BE">
        <w:rPr>
          <w:rStyle w:val="a9"/>
          <w:color w:val="000000" w:themeColor="text1"/>
          <w:sz w:val="28"/>
          <w:szCs w:val="28"/>
        </w:rPr>
        <w:t xml:space="preserve">(далее именуется - Комитет) создан в целях осуществления мер, направленных на возрождение и укрепление патриотизма, решение проблем ветеранов Великой Отечественной войны 1941-1945 годов </w:t>
      </w:r>
      <w:r w:rsidRPr="00AE24BE">
        <w:rPr>
          <w:color w:val="000000" w:themeColor="text1"/>
          <w:sz w:val="28"/>
          <w:szCs w:val="28"/>
        </w:rPr>
        <w:t>(далее - ветераны).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pacing w:val="-1"/>
          <w:sz w:val="28"/>
          <w:szCs w:val="28"/>
        </w:rPr>
        <w:t xml:space="preserve">2. </w:t>
      </w:r>
      <w:bookmarkStart w:id="2" w:name="sub_1003"/>
      <w:r w:rsidRPr="00AE24BE">
        <w:rPr>
          <w:color w:val="000000" w:themeColor="text1"/>
          <w:sz w:val="28"/>
          <w:szCs w:val="28"/>
        </w:rPr>
        <w:t xml:space="preserve">Положение о Комитете и его </w:t>
      </w:r>
      <w:hyperlink r:id="rId8" w:history="1">
        <w:r w:rsidRPr="00AE24BE">
          <w:rPr>
            <w:rStyle w:val="a9"/>
            <w:color w:val="000000" w:themeColor="text1"/>
            <w:sz w:val="28"/>
            <w:szCs w:val="28"/>
          </w:rPr>
          <w:t>состав</w:t>
        </w:r>
      </w:hyperlink>
      <w:r w:rsidRPr="00AE24BE">
        <w:rPr>
          <w:color w:val="000000" w:themeColor="text1"/>
          <w:sz w:val="28"/>
          <w:szCs w:val="28"/>
        </w:rPr>
        <w:t xml:space="preserve"> утверждаются Главой </w:t>
      </w:r>
      <w:proofErr w:type="gramStart"/>
      <w:r w:rsidRPr="00AE24BE">
        <w:rPr>
          <w:color w:val="000000" w:themeColor="text1"/>
          <w:sz w:val="28"/>
          <w:szCs w:val="28"/>
        </w:rPr>
        <w:t>Петропавловск-Камчатского</w:t>
      </w:r>
      <w:proofErr w:type="gramEnd"/>
      <w:r w:rsidRPr="00AE24BE">
        <w:rPr>
          <w:color w:val="000000" w:themeColor="text1"/>
          <w:sz w:val="28"/>
          <w:szCs w:val="28"/>
        </w:rPr>
        <w:t xml:space="preserve"> городского округа.</w:t>
      </w:r>
    </w:p>
    <w:bookmarkEnd w:id="2"/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pacing w:val="-1"/>
          <w:sz w:val="28"/>
          <w:szCs w:val="28"/>
        </w:rPr>
        <w:t xml:space="preserve">3. </w:t>
      </w:r>
      <w:r w:rsidRPr="00AE24BE">
        <w:rPr>
          <w:color w:val="000000" w:themeColor="text1"/>
          <w:sz w:val="28"/>
          <w:szCs w:val="28"/>
        </w:rPr>
        <w:t>В состав Комитета входят председатель Комитета, сопредседатель Комитета, заместители председателя Комитета, ответственный секретарь и члены Комитета, которые принимают участие в его работе на общественных началах.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pacing w:val="-1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4. Комитет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</w:t>
      </w:r>
      <w:r w:rsidRPr="00AE24BE">
        <w:rPr>
          <w:color w:val="000000" w:themeColor="text1"/>
          <w:spacing w:val="-1"/>
          <w:sz w:val="28"/>
          <w:szCs w:val="28"/>
        </w:rPr>
        <w:t xml:space="preserve">постановлениями и распоряжениями Правительства Российской Федерации, нормативными правовыми актами Камчатского края, Уставом </w:t>
      </w:r>
      <w:proofErr w:type="gramStart"/>
      <w:r w:rsidRPr="00AE24BE">
        <w:rPr>
          <w:color w:val="000000" w:themeColor="text1"/>
          <w:spacing w:val="-1"/>
          <w:sz w:val="28"/>
          <w:szCs w:val="28"/>
        </w:rPr>
        <w:t>Петропавловск-Камчатского</w:t>
      </w:r>
      <w:proofErr w:type="gramEnd"/>
      <w:r w:rsidRPr="00AE24BE">
        <w:rPr>
          <w:color w:val="000000" w:themeColor="text1"/>
          <w:spacing w:val="-1"/>
          <w:sz w:val="28"/>
          <w:szCs w:val="28"/>
        </w:rPr>
        <w:t xml:space="preserve"> городского округа, а также настоящим </w:t>
      </w:r>
      <w:r w:rsidRPr="00AE24BE">
        <w:rPr>
          <w:color w:val="000000" w:themeColor="text1"/>
          <w:spacing w:val="-3"/>
          <w:sz w:val="28"/>
          <w:szCs w:val="28"/>
        </w:rPr>
        <w:t>Положением.</w:t>
      </w:r>
    </w:p>
    <w:p w:rsidR="00E470DB" w:rsidRPr="00AE24BE" w:rsidRDefault="00E470DB" w:rsidP="00E470DB">
      <w:pPr>
        <w:ind w:firstLine="720"/>
        <w:rPr>
          <w:color w:val="000000" w:themeColor="text1"/>
          <w:spacing w:val="-15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5. Основными задачами Комитета являются: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 w:rsidRPr="00AE24BE">
        <w:rPr>
          <w:color w:val="000000" w:themeColor="text1"/>
          <w:sz w:val="28"/>
          <w:szCs w:val="28"/>
        </w:rPr>
        <w:t xml:space="preserve">1) участие в реализации Закона Российской Федерации «Об увековечении памяти погибших при защите Отечества», федеральных законов «О ветеранах»,  </w:t>
      </w:r>
      <w:r w:rsidR="003F7827">
        <w:rPr>
          <w:color w:val="000000" w:themeColor="text1"/>
          <w:sz w:val="28"/>
          <w:szCs w:val="28"/>
        </w:rPr>
        <w:t xml:space="preserve">      </w:t>
      </w:r>
      <w:r w:rsidRPr="00AE24BE">
        <w:rPr>
          <w:color w:val="000000" w:themeColor="text1"/>
          <w:sz w:val="28"/>
          <w:szCs w:val="28"/>
        </w:rPr>
        <w:t xml:space="preserve">«О днях воинской славы (победных днях) </w:t>
      </w:r>
      <w:r w:rsidRPr="00AE24BE">
        <w:rPr>
          <w:color w:val="000000" w:themeColor="text1"/>
          <w:spacing w:val="-1"/>
          <w:sz w:val="28"/>
          <w:szCs w:val="28"/>
        </w:rPr>
        <w:t xml:space="preserve">России» и «Об увековечении Победы советского народа в Великой Отечественной войне 1941-1945 </w:t>
      </w:r>
      <w:r w:rsidRPr="00AE24BE">
        <w:rPr>
          <w:color w:val="000000" w:themeColor="text1"/>
          <w:sz w:val="28"/>
          <w:szCs w:val="28"/>
        </w:rPr>
        <w:t>годов» в целях подготовки и проведения мероприятий в связи с памятными событиями военной истории России и осуществления мер социальной поддержки ветеранов;</w:t>
      </w:r>
      <w:proofErr w:type="gramEnd"/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2) </w:t>
      </w:r>
      <w:r w:rsidRPr="00AE24BE">
        <w:rPr>
          <w:color w:val="000000" w:themeColor="text1"/>
          <w:spacing w:val="-1"/>
          <w:sz w:val="28"/>
          <w:szCs w:val="28"/>
        </w:rPr>
        <w:t xml:space="preserve">объединение усилий и координация деятельности общественных </w:t>
      </w:r>
      <w:r w:rsidRPr="00AE24BE">
        <w:rPr>
          <w:color w:val="000000" w:themeColor="text1"/>
          <w:sz w:val="28"/>
          <w:szCs w:val="28"/>
        </w:rPr>
        <w:t>объединений, граждан по подготовке и проведению мероприятий в связи с празднованием Дня Победы, решению проблем ветеранов, а также патриотическому воспитанию молодежи;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3) обеспечение проведения военно-мемориальных мероприятий, а также культурно-просветительной, творческой, научно-образовательной и издательской деятельности, пропаганды и освещения в средствах массовой информации материалов, раскрывающих подвиг советского </w:t>
      </w:r>
      <w:r w:rsidRPr="00AE24BE">
        <w:rPr>
          <w:color w:val="000000" w:themeColor="text1"/>
          <w:spacing w:val="-1"/>
          <w:sz w:val="28"/>
          <w:szCs w:val="28"/>
        </w:rPr>
        <w:t>народа в Великой Отечественной войне 1941-1945 годов, героическую историю и боевые традиции российских вооруженных сил;</w:t>
      </w:r>
      <w:r w:rsidRPr="00AE24BE">
        <w:rPr>
          <w:color w:val="000000" w:themeColor="text1"/>
          <w:sz w:val="28"/>
          <w:szCs w:val="28"/>
        </w:rPr>
        <w:t xml:space="preserve"> 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4) определение приоритетных направлений в области патриотического воспитания граждан и в отношении ветеранов, в том числе по вопросам подготовки и проведения мероприятий, посвященных памятным событиям истории Отечества, </w:t>
      </w:r>
      <w:r w:rsidRPr="00AE24BE">
        <w:rPr>
          <w:color w:val="000000" w:themeColor="text1"/>
          <w:sz w:val="28"/>
          <w:szCs w:val="28"/>
        </w:rPr>
        <w:lastRenderedPageBreak/>
        <w:t>и по совершенствованию военно-мемориальной работы в Российской Федерации, а также разработка мер, направленных на реализацию указанных предложений;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pacing w:val="-1"/>
          <w:sz w:val="28"/>
          <w:szCs w:val="28"/>
        </w:rPr>
        <w:t>5) участие в создании условий, обеспечивающих социально-</w:t>
      </w:r>
      <w:r w:rsidRPr="00AE24BE">
        <w:rPr>
          <w:color w:val="000000" w:themeColor="text1"/>
          <w:sz w:val="28"/>
          <w:szCs w:val="28"/>
        </w:rPr>
        <w:t>экономическое и моральное благополучие ветеранов;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6) разработка документов и материалов, связанных с подготовкой и проведением мероприятий, направленных на патриотическое воспитание граждан и решение проблем ветеранов.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pacing w:val="-16"/>
          <w:sz w:val="28"/>
          <w:szCs w:val="28"/>
        </w:rPr>
        <w:t xml:space="preserve">6. </w:t>
      </w:r>
      <w:r w:rsidRPr="00AE24BE">
        <w:rPr>
          <w:color w:val="000000" w:themeColor="text1"/>
          <w:sz w:val="28"/>
          <w:szCs w:val="28"/>
        </w:rPr>
        <w:t>Комитет для выполнения стоящих перед ним задач: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pacing w:val="-1"/>
          <w:sz w:val="28"/>
          <w:szCs w:val="28"/>
        </w:rPr>
        <w:t xml:space="preserve">1) регулярно проводит заседания с целью </w:t>
      </w:r>
      <w:r w:rsidRPr="00AE24BE">
        <w:rPr>
          <w:color w:val="000000" w:themeColor="text1"/>
          <w:sz w:val="28"/>
          <w:szCs w:val="28"/>
        </w:rPr>
        <w:t xml:space="preserve">выработки согласованных решений и обеспечивает </w:t>
      </w:r>
      <w:proofErr w:type="gramStart"/>
      <w:r w:rsidRPr="00AE24BE">
        <w:rPr>
          <w:color w:val="000000" w:themeColor="text1"/>
          <w:sz w:val="28"/>
          <w:szCs w:val="28"/>
        </w:rPr>
        <w:t>контроль за</w:t>
      </w:r>
      <w:proofErr w:type="gramEnd"/>
      <w:r w:rsidRPr="00AE24BE">
        <w:rPr>
          <w:color w:val="000000" w:themeColor="text1"/>
          <w:sz w:val="28"/>
          <w:szCs w:val="28"/>
        </w:rPr>
        <w:t xml:space="preserve"> выполнением поставленных задач;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2) привлекает представителей органов исполнительной власти Камчатского края,</w:t>
      </w:r>
      <w:r w:rsidRPr="00AE24BE">
        <w:rPr>
          <w:color w:val="000000" w:themeColor="text1"/>
          <w:spacing w:val="-1"/>
          <w:sz w:val="28"/>
          <w:szCs w:val="28"/>
        </w:rPr>
        <w:t xml:space="preserve"> профсоюзных организаций, религиозных и общественных объединений, творческих союзов для подготовки и проведения мероприятий, связанных с памятными событиями военной </w:t>
      </w:r>
      <w:r w:rsidRPr="00AE24BE">
        <w:rPr>
          <w:color w:val="000000" w:themeColor="text1"/>
          <w:sz w:val="28"/>
          <w:szCs w:val="28"/>
        </w:rPr>
        <w:t>истории России, и рассмотрения проблем ветеранов;</w:t>
      </w:r>
    </w:p>
    <w:p w:rsidR="00E470DB" w:rsidRPr="00AE24BE" w:rsidRDefault="00E470DB" w:rsidP="00E470DB">
      <w:pPr>
        <w:ind w:firstLine="709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3) запрашивает от федеральных органов исполнительной власти, органов исполнительной власти Камчатского края, профсоюзных организаций, религиозных и общественных объединений, творческих союзов документы и материалы, </w:t>
      </w:r>
      <w:r w:rsidRPr="00AE24BE">
        <w:rPr>
          <w:color w:val="000000" w:themeColor="text1"/>
          <w:spacing w:val="-1"/>
          <w:sz w:val="28"/>
          <w:szCs w:val="28"/>
        </w:rPr>
        <w:t xml:space="preserve">связанные с подготовкой и проведением мероприятий в связи с памятными событиями военной </w:t>
      </w:r>
      <w:r w:rsidRPr="00AE24BE">
        <w:rPr>
          <w:color w:val="000000" w:themeColor="text1"/>
          <w:sz w:val="28"/>
          <w:szCs w:val="28"/>
        </w:rPr>
        <w:t>истории России, и решением проблем ветеранов;</w:t>
      </w:r>
    </w:p>
    <w:p w:rsidR="00E470DB" w:rsidRPr="00AE24BE" w:rsidRDefault="00E470DB" w:rsidP="00E470DB">
      <w:pPr>
        <w:ind w:firstLine="709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4) приглашают и заслушивают на своих заседаниях представителей федеральных органов </w:t>
      </w:r>
      <w:r w:rsidRPr="00AE24BE">
        <w:rPr>
          <w:color w:val="000000" w:themeColor="text1"/>
          <w:spacing w:val="-1"/>
          <w:sz w:val="28"/>
          <w:szCs w:val="28"/>
        </w:rPr>
        <w:t xml:space="preserve">исполнительной власти, общественных объединений, научных организаций и других учреждений, </w:t>
      </w:r>
      <w:r w:rsidRPr="00AE24BE">
        <w:rPr>
          <w:color w:val="000000" w:themeColor="text1"/>
          <w:sz w:val="28"/>
          <w:szCs w:val="28"/>
        </w:rPr>
        <w:t>ответственных за подготовку и проведение соответствующих мероприятий и за реализацию государственной политики в отношении ветеранов;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5) привлекает в установленном порядке для осуществления информационно-аналитических и экспертных работ научные и иные организации, а также ученых и специалистов;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6) учреждает памятные медали и грамоты в целях поощрения государственных учреждений, общественных объединений, творческих союзов, коммерческих организаций и физических лиц за вклад в патриотическое воспитание граждан и решение социально-экономических проблем ветеранов;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7) создает фонд. 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7. Заседания Комитета проводятся по мере необходимости, но не реже одного раза в квартал.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bookmarkStart w:id="3" w:name="sub_107"/>
      <w:r w:rsidRPr="00AE24BE">
        <w:rPr>
          <w:color w:val="000000" w:themeColor="text1"/>
          <w:sz w:val="28"/>
          <w:szCs w:val="28"/>
        </w:rPr>
        <w:t>8. Заседания Комитета ведет председатель Комитета, а в его отсутствие сопредседатель, либо по его поручению один из заместителей.</w:t>
      </w:r>
    </w:p>
    <w:bookmarkEnd w:id="3"/>
    <w:p w:rsidR="0069342E" w:rsidRDefault="00E470DB" w:rsidP="0069342E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9. Заседание Комитета считается правомочным, если на нем присутствует не менее половины членов Комитета. Решение Комитета принимается большинством голосов присутствующих на заседании членов Комитета и оформляется протоколом, который подписывают председательствующий на заседании, и ответственный секретарь Комитета.</w:t>
      </w:r>
    </w:p>
    <w:p w:rsidR="0069342E" w:rsidRDefault="00E470DB" w:rsidP="0069342E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10. В целях </w:t>
      </w:r>
      <w:r w:rsidRPr="00AE24BE">
        <w:rPr>
          <w:color w:val="000000" w:themeColor="text1"/>
          <w:spacing w:val="-1"/>
          <w:sz w:val="28"/>
          <w:szCs w:val="28"/>
        </w:rPr>
        <w:t xml:space="preserve">подготовки и проведения мероприятий, связанных с памятными событиями военной </w:t>
      </w:r>
      <w:r w:rsidRPr="00AE24BE">
        <w:rPr>
          <w:color w:val="000000" w:themeColor="text1"/>
          <w:sz w:val="28"/>
          <w:szCs w:val="28"/>
        </w:rPr>
        <w:t>истории России, и рассмотрения проблем ветеранов Комитет вправе создавать рабочие группы по направлениям деятельности.</w:t>
      </w:r>
    </w:p>
    <w:p w:rsidR="00AF0A8B" w:rsidRPr="00AE24BE" w:rsidRDefault="00E470DB" w:rsidP="0069342E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11. Материально-техническое, документационное, правовое и информационное обеспечение деятельности Комитета осуществляют соответствующие органы администрации </w:t>
      </w:r>
      <w:proofErr w:type="gramStart"/>
      <w:r w:rsidRPr="00AE24BE">
        <w:rPr>
          <w:color w:val="000000" w:themeColor="text1"/>
          <w:sz w:val="28"/>
          <w:szCs w:val="28"/>
        </w:rPr>
        <w:t>Петропавловск-Камчатского</w:t>
      </w:r>
      <w:proofErr w:type="gramEnd"/>
      <w:r w:rsidRPr="00AE24BE">
        <w:rPr>
          <w:color w:val="000000" w:themeColor="text1"/>
          <w:sz w:val="28"/>
          <w:szCs w:val="28"/>
        </w:rPr>
        <w:t xml:space="preserve"> городского округа и Городская Дума Петропавловск-Камчатского городского округа.</w:t>
      </w:r>
    </w:p>
    <w:sectPr w:rsidR="00AF0A8B" w:rsidRPr="00AE24BE" w:rsidSect="0069342E">
      <w:pgSz w:w="11906" w:h="16838"/>
      <w:pgMar w:top="567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02E746F"/>
    <w:multiLevelType w:val="hybridMultilevel"/>
    <w:tmpl w:val="42CE6B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729791C"/>
    <w:multiLevelType w:val="hybridMultilevel"/>
    <w:tmpl w:val="D49E326A"/>
    <w:lvl w:ilvl="0" w:tplc="74566100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2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3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11"/>
  </w:num>
  <w:num w:numId="7">
    <w:abstractNumId w:val="4"/>
  </w:num>
  <w:num w:numId="8">
    <w:abstractNumId w:val="12"/>
  </w:num>
  <w:num w:numId="9">
    <w:abstractNumId w:val="8"/>
  </w:num>
  <w:num w:numId="10">
    <w:abstractNumId w:val="6"/>
  </w:num>
  <w:num w:numId="11">
    <w:abstractNumId w:val="9"/>
  </w:num>
  <w:num w:numId="12">
    <w:abstractNumId w:val="13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EB"/>
    <w:rsid w:val="000137A3"/>
    <w:rsid w:val="00023E55"/>
    <w:rsid w:val="00032DCF"/>
    <w:rsid w:val="000424F6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3F7827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26F0"/>
    <w:rsid w:val="004B4E4C"/>
    <w:rsid w:val="004B7F38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23129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13A2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3D85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9342E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D293A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2D1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52DF"/>
    <w:rsid w:val="009674A5"/>
    <w:rsid w:val="00976B86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32B9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24BE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33A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1E51"/>
    <w:rsid w:val="00BC7957"/>
    <w:rsid w:val="00BE2E40"/>
    <w:rsid w:val="00BF3722"/>
    <w:rsid w:val="00BF4E88"/>
    <w:rsid w:val="00C0219F"/>
    <w:rsid w:val="00C04AAF"/>
    <w:rsid w:val="00C06F6E"/>
    <w:rsid w:val="00C0736E"/>
    <w:rsid w:val="00C12C7D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54CB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17D0D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470DB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77861"/>
    <w:rsid w:val="00F80DAC"/>
    <w:rsid w:val="00F83592"/>
    <w:rsid w:val="00F83E95"/>
    <w:rsid w:val="00F91142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9">
    <w:name w:val="Гипертекстовая ссылка"/>
    <w:basedOn w:val="a0"/>
    <w:uiPriority w:val="99"/>
    <w:rsid w:val="00E470DB"/>
    <w:rPr>
      <w:rFonts w:cs="Times New Roman"/>
      <w:b w:val="0"/>
      <w:color w:val="106BBE"/>
      <w:sz w:val="26"/>
    </w:rPr>
  </w:style>
  <w:style w:type="character" w:customStyle="1" w:styleId="aa">
    <w:name w:val="Утратил силу"/>
    <w:basedOn w:val="a0"/>
    <w:uiPriority w:val="99"/>
    <w:rsid w:val="00E470DB"/>
    <w:rPr>
      <w:rFonts w:cs="Times New Roman"/>
      <w:b w:val="0"/>
      <w:strike/>
      <w:color w:val="666600"/>
      <w:sz w:val="26"/>
    </w:rPr>
  </w:style>
  <w:style w:type="paragraph" w:customStyle="1" w:styleId="ConsNormal">
    <w:name w:val="ConsNormal"/>
    <w:rsid w:val="00E470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E470DB"/>
    <w:pPr>
      <w:spacing w:before="100" w:beforeAutospacing="1" w:after="100" w:afterAutospacing="1"/>
    </w:pPr>
    <w:rPr>
      <w:rFonts w:eastAsiaTheme="minorEastAsia"/>
    </w:rPr>
  </w:style>
  <w:style w:type="paragraph" w:styleId="ac">
    <w:name w:val="No Spacing"/>
    <w:uiPriority w:val="1"/>
    <w:qFormat/>
    <w:rsid w:val="00E470DB"/>
    <w:pPr>
      <w:spacing w:after="0" w:line="240" w:lineRule="auto"/>
    </w:pPr>
    <w:rPr>
      <w:rFonts w:eastAsiaTheme="minorEastAsia" w:cs="Times New Roman"/>
    </w:rPr>
  </w:style>
  <w:style w:type="character" w:customStyle="1" w:styleId="FontStyle34">
    <w:name w:val="Font Style34"/>
    <w:rsid w:val="00E470DB"/>
    <w:rPr>
      <w:rFonts w:ascii="Times New Roman" w:hAnsi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9">
    <w:name w:val="Гипертекстовая ссылка"/>
    <w:basedOn w:val="a0"/>
    <w:uiPriority w:val="99"/>
    <w:rsid w:val="00E470DB"/>
    <w:rPr>
      <w:rFonts w:cs="Times New Roman"/>
      <w:b w:val="0"/>
      <w:color w:val="106BBE"/>
      <w:sz w:val="26"/>
    </w:rPr>
  </w:style>
  <w:style w:type="character" w:customStyle="1" w:styleId="aa">
    <w:name w:val="Утратил силу"/>
    <w:basedOn w:val="a0"/>
    <w:uiPriority w:val="99"/>
    <w:rsid w:val="00E470DB"/>
    <w:rPr>
      <w:rFonts w:cs="Times New Roman"/>
      <w:b w:val="0"/>
      <w:strike/>
      <w:color w:val="666600"/>
      <w:sz w:val="26"/>
    </w:rPr>
  </w:style>
  <w:style w:type="paragraph" w:customStyle="1" w:styleId="ConsNormal">
    <w:name w:val="ConsNormal"/>
    <w:rsid w:val="00E470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E470DB"/>
    <w:pPr>
      <w:spacing w:before="100" w:beforeAutospacing="1" w:after="100" w:afterAutospacing="1"/>
    </w:pPr>
    <w:rPr>
      <w:rFonts w:eastAsiaTheme="minorEastAsia"/>
    </w:rPr>
  </w:style>
  <w:style w:type="paragraph" w:styleId="ac">
    <w:name w:val="No Spacing"/>
    <w:uiPriority w:val="1"/>
    <w:qFormat/>
    <w:rsid w:val="00E470DB"/>
    <w:pPr>
      <w:spacing w:after="0" w:line="240" w:lineRule="auto"/>
    </w:pPr>
    <w:rPr>
      <w:rFonts w:eastAsiaTheme="minorEastAsia" w:cs="Times New Roman"/>
    </w:rPr>
  </w:style>
  <w:style w:type="character" w:customStyle="1" w:styleId="FontStyle34">
    <w:name w:val="Font Style34"/>
    <w:rsid w:val="00E470DB"/>
    <w:rPr>
      <w:rFonts w:ascii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117838.100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5D6DB-4E3A-4E95-B56D-63BD6685E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1665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Сафронова</dc:creator>
  <cp:lastModifiedBy>Штырёв Владимир Михайлович</cp:lastModifiedBy>
  <cp:revision>8</cp:revision>
  <cp:lastPrinted>2015-08-27T04:05:00Z</cp:lastPrinted>
  <dcterms:created xsi:type="dcterms:W3CDTF">2015-08-27T03:04:00Z</dcterms:created>
  <dcterms:modified xsi:type="dcterms:W3CDTF">2015-09-02T20:59:00Z</dcterms:modified>
</cp:coreProperties>
</file>