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73C9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437F29">
        <w:trPr>
          <w:trHeight w:val="296"/>
        </w:trPr>
        <w:tc>
          <w:tcPr>
            <w:tcW w:w="4503" w:type="dxa"/>
          </w:tcPr>
          <w:p w:rsidR="00160F7A" w:rsidRPr="002A0370" w:rsidRDefault="00432BE5" w:rsidP="00FC53C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FC53CD">
              <w:rPr>
                <w:sz w:val="28"/>
                <w:szCs w:val="28"/>
              </w:rPr>
              <w:t>23.12.2015</w:t>
            </w:r>
            <w:bookmarkStart w:id="0" w:name="_GoBack"/>
            <w:bookmarkEnd w:id="0"/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FC53CD">
              <w:rPr>
                <w:sz w:val="28"/>
                <w:szCs w:val="28"/>
              </w:rPr>
              <w:t>178</w:t>
            </w:r>
          </w:p>
        </w:tc>
      </w:tr>
      <w:tr w:rsidR="00D77BEB" w:rsidRPr="00004319" w:rsidTr="00437F29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437F29" w:rsidP="00E9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награждении</w:t>
            </w:r>
            <w:r w:rsidR="00B8343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участников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> городского библиотечного Форума «Библиотека, информация, успех. Проектная и инновационная деятельность»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Городской Думы Петропавловск-Камчатского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437F29" w:rsidRDefault="00E50076" w:rsidP="00E5007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личный вклад в </w:t>
      </w:r>
      <w:r w:rsidR="00437F29">
        <w:rPr>
          <w:rFonts w:ascii="Times New Roman" w:hAnsi="Times New Roman"/>
          <w:sz w:val="28"/>
          <w:szCs w:val="28"/>
        </w:rPr>
        <w:t xml:space="preserve">развитие библиотечного дела, </w:t>
      </w:r>
      <w:r>
        <w:rPr>
          <w:rFonts w:ascii="Times New Roman" w:hAnsi="Times New Roman"/>
          <w:sz w:val="28"/>
          <w:szCs w:val="28"/>
        </w:rPr>
        <w:t xml:space="preserve">активное участие в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="00437F29">
        <w:rPr>
          <w:rFonts w:ascii="Times New Roman" w:hAnsi="Times New Roman"/>
          <w:sz w:val="28"/>
          <w:szCs w:val="28"/>
        </w:rPr>
        <w:t xml:space="preserve"> городском библиотечном Ф</w:t>
      </w:r>
      <w:r>
        <w:rPr>
          <w:rFonts w:ascii="Times New Roman" w:hAnsi="Times New Roman"/>
          <w:sz w:val="28"/>
          <w:szCs w:val="28"/>
        </w:rPr>
        <w:t>оруме «Библиотека, информация, успех.</w:t>
      </w:r>
      <w:r w:rsidR="00437F29">
        <w:rPr>
          <w:rFonts w:ascii="Times New Roman" w:hAnsi="Times New Roman"/>
          <w:sz w:val="28"/>
          <w:szCs w:val="28"/>
        </w:rPr>
        <w:t xml:space="preserve"> Проектная и инновационная деятельность</w:t>
      </w:r>
      <w:r>
        <w:rPr>
          <w:rFonts w:ascii="Times New Roman" w:hAnsi="Times New Roman"/>
          <w:sz w:val="28"/>
          <w:szCs w:val="28"/>
        </w:rPr>
        <w:t>»</w:t>
      </w:r>
      <w:r w:rsidR="00437F29">
        <w:rPr>
          <w:rFonts w:ascii="Times New Roman" w:hAnsi="Times New Roman"/>
          <w:sz w:val="28"/>
          <w:szCs w:val="28"/>
        </w:rPr>
        <w:t>:</w:t>
      </w:r>
    </w:p>
    <w:p w:rsidR="00437F29" w:rsidRDefault="00437F29" w:rsidP="00E5007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437F29" w:rsidRDefault="00437F29" w:rsidP="00437F29">
      <w:pPr>
        <w:numPr>
          <w:ilvl w:val="0"/>
          <w:numId w:val="12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>Наградить Почетной грамотой Главы Петропавловс</w:t>
      </w:r>
      <w:r>
        <w:rPr>
          <w:bCs/>
          <w:sz w:val="28"/>
          <w:szCs w:val="28"/>
        </w:rPr>
        <w:t xml:space="preserve">к-Камчатского городского округа </w:t>
      </w:r>
      <w:r>
        <w:rPr>
          <w:sz w:val="28"/>
          <w:szCs w:val="28"/>
        </w:rPr>
        <w:t xml:space="preserve">участников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 городского библиотечного Форума «Библиотека, информация, успех. Проектная и инновационная деятельность»</w:t>
      </w:r>
      <w:r w:rsidRPr="00F95E9B">
        <w:rPr>
          <w:bCs/>
          <w:sz w:val="28"/>
          <w:szCs w:val="28"/>
        </w:rPr>
        <w:t>:</w:t>
      </w:r>
    </w:p>
    <w:p w:rsidR="00437F29" w:rsidRPr="00CF764B" w:rsidRDefault="00437F29" w:rsidP="00437F29">
      <w:pPr>
        <w:ind w:left="993"/>
        <w:jc w:val="both"/>
        <w:outlineLvl w:val="1"/>
        <w:rPr>
          <w:bCs/>
          <w:sz w:val="32"/>
          <w:szCs w:val="32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27419" w:rsidRPr="00F95E9B" w:rsidTr="00437F29">
        <w:trPr>
          <w:trHeight w:val="367"/>
        </w:trPr>
        <w:tc>
          <w:tcPr>
            <w:tcW w:w="5353" w:type="dxa"/>
          </w:tcPr>
          <w:p w:rsidR="00C27419" w:rsidRDefault="00C27419" w:rsidP="00437F29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Агеева Владимира Александровича</w:t>
            </w:r>
          </w:p>
        </w:tc>
        <w:tc>
          <w:tcPr>
            <w:tcW w:w="4111" w:type="dxa"/>
          </w:tcPr>
          <w:p w:rsidR="00C27419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заместителя</w:t>
            </w:r>
            <w:r w:rsidRPr="00C27419">
              <w:rPr>
                <w:bCs/>
                <w:sz w:val="28"/>
                <w:szCs w:val="28"/>
              </w:rPr>
              <w:t xml:space="preserve"> декана по  учебно-производственной работе факультета среднего профессионального образования ФГБОУ ВПО «Камчатский государственный технический университет»</w:t>
            </w:r>
            <w:r>
              <w:rPr>
                <w:bCs/>
                <w:sz w:val="28"/>
                <w:szCs w:val="28"/>
              </w:rPr>
              <w:t xml:space="preserve">; </w:t>
            </w:r>
          </w:p>
          <w:p w:rsidR="00773C96" w:rsidRPr="00773C96" w:rsidRDefault="00773C96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bCs/>
                <w:sz w:val="28"/>
                <w:szCs w:val="28"/>
              </w:rPr>
            </w:pPr>
          </w:p>
        </w:tc>
      </w:tr>
      <w:tr w:rsidR="00C27419" w:rsidRPr="00F95E9B" w:rsidTr="00437F29">
        <w:trPr>
          <w:trHeight w:val="367"/>
        </w:trPr>
        <w:tc>
          <w:tcPr>
            <w:tcW w:w="5353" w:type="dxa"/>
          </w:tcPr>
          <w:p w:rsidR="00C27419" w:rsidRDefault="00C27419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Беркевич Ольгу Михайловну</w:t>
            </w:r>
          </w:p>
        </w:tc>
        <w:tc>
          <w:tcPr>
            <w:tcW w:w="4111" w:type="dxa"/>
          </w:tcPr>
          <w:p w:rsidR="00C27419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Информационно-библиотечным центром для детей и юношества МБУК «Центральная городская библиотека»;</w:t>
            </w:r>
          </w:p>
          <w:p w:rsidR="00C27419" w:rsidRPr="00F95E9B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27419" w:rsidRPr="00F95E9B" w:rsidTr="00437F29">
        <w:trPr>
          <w:trHeight w:val="367"/>
        </w:trPr>
        <w:tc>
          <w:tcPr>
            <w:tcW w:w="5353" w:type="dxa"/>
          </w:tcPr>
          <w:p w:rsidR="00C27419" w:rsidRDefault="00C27419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Германцева Станислава Георгиевича</w:t>
            </w:r>
          </w:p>
        </w:tc>
        <w:tc>
          <w:tcPr>
            <w:tcW w:w="4111" w:type="dxa"/>
          </w:tcPr>
          <w:p w:rsidR="00C27419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заведующего сектором краеведения МБУК «Центральная городская библиотека»;</w:t>
            </w:r>
          </w:p>
          <w:p w:rsidR="00C27419" w:rsidRPr="00C27419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27419" w:rsidRPr="00F95E9B" w:rsidTr="00437F29">
        <w:trPr>
          <w:trHeight w:val="367"/>
        </w:trPr>
        <w:tc>
          <w:tcPr>
            <w:tcW w:w="5353" w:type="dxa"/>
          </w:tcPr>
          <w:p w:rsidR="00C27419" w:rsidRDefault="00C27419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Закаляпину Татьяну Сергеевну</w:t>
            </w:r>
          </w:p>
        </w:tc>
        <w:tc>
          <w:tcPr>
            <w:tcW w:w="4111" w:type="dxa"/>
          </w:tcPr>
          <w:p w:rsidR="00C27419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библиотекой № 11 МБУК «Центральная городская библиотека»;</w:t>
            </w:r>
          </w:p>
          <w:p w:rsidR="00C27419" w:rsidRPr="00F95E9B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27419" w:rsidRPr="00F95E9B" w:rsidTr="00437F29">
        <w:trPr>
          <w:trHeight w:val="367"/>
        </w:trPr>
        <w:tc>
          <w:tcPr>
            <w:tcW w:w="5353" w:type="dxa"/>
          </w:tcPr>
          <w:p w:rsidR="00C27419" w:rsidRPr="00F95E9B" w:rsidRDefault="00C27419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Кузнецову Елену Викторовну</w:t>
            </w:r>
          </w:p>
        </w:tc>
        <w:tc>
          <w:tcPr>
            <w:tcW w:w="4111" w:type="dxa"/>
          </w:tcPr>
          <w:p w:rsidR="00C27419" w:rsidRPr="00F95E9B" w:rsidRDefault="00C27419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заведующего сектором информационно-библиографического отдела  МБУК «Центральная городская библиотека».</w:t>
            </w:r>
          </w:p>
        </w:tc>
      </w:tr>
    </w:tbl>
    <w:p w:rsidR="00437F29" w:rsidRPr="00C27419" w:rsidRDefault="00437F29" w:rsidP="00C27419">
      <w:pPr>
        <w:ind w:left="993"/>
        <w:jc w:val="both"/>
        <w:outlineLvl w:val="1"/>
        <w:rPr>
          <w:sz w:val="32"/>
          <w:szCs w:val="32"/>
        </w:rPr>
      </w:pPr>
      <w:r w:rsidRPr="00F95E9B">
        <w:rPr>
          <w:sz w:val="28"/>
          <w:szCs w:val="28"/>
        </w:rPr>
        <w:t xml:space="preserve">  </w:t>
      </w:r>
    </w:p>
    <w:p w:rsidR="00437F29" w:rsidRPr="00C27419" w:rsidRDefault="00437F29" w:rsidP="00C27419">
      <w:pPr>
        <w:numPr>
          <w:ilvl w:val="0"/>
          <w:numId w:val="12"/>
        </w:numPr>
        <w:ind w:left="0" w:firstLine="851"/>
        <w:jc w:val="both"/>
        <w:outlineLvl w:val="1"/>
        <w:rPr>
          <w:bCs/>
          <w:sz w:val="28"/>
          <w:szCs w:val="28"/>
        </w:rPr>
      </w:pPr>
      <w:r w:rsidRPr="004F51FD">
        <w:rPr>
          <w:sz w:val="28"/>
          <w:szCs w:val="28"/>
        </w:rPr>
        <w:t>Объявить Благодарность Главы Петропавловс</w:t>
      </w:r>
      <w:r w:rsidR="00C27419">
        <w:rPr>
          <w:sz w:val="28"/>
          <w:szCs w:val="28"/>
        </w:rPr>
        <w:t>к-Камчатского городского округа</w:t>
      </w:r>
      <w:r>
        <w:rPr>
          <w:sz w:val="28"/>
          <w:szCs w:val="28"/>
        </w:rPr>
        <w:t xml:space="preserve"> </w:t>
      </w:r>
      <w:r w:rsidR="00C27419">
        <w:rPr>
          <w:sz w:val="28"/>
          <w:szCs w:val="28"/>
        </w:rPr>
        <w:t xml:space="preserve">участникам </w:t>
      </w:r>
      <w:r w:rsidR="00C27419">
        <w:rPr>
          <w:sz w:val="28"/>
          <w:szCs w:val="28"/>
          <w:lang w:val="en-US"/>
        </w:rPr>
        <w:t>III</w:t>
      </w:r>
      <w:r w:rsidR="00C27419">
        <w:rPr>
          <w:sz w:val="28"/>
          <w:szCs w:val="28"/>
        </w:rPr>
        <w:t> городского библиотечного Форума «Библиотека, информация, успех. Проектная и инновационная деятельность»</w:t>
      </w:r>
      <w:r w:rsidR="00C27419" w:rsidRPr="00F95E9B">
        <w:rPr>
          <w:bCs/>
          <w:sz w:val="28"/>
          <w:szCs w:val="28"/>
        </w:rPr>
        <w:t>:</w:t>
      </w:r>
    </w:p>
    <w:p w:rsidR="00437F29" w:rsidRPr="00CF764B" w:rsidRDefault="00437F29" w:rsidP="00437F29">
      <w:pPr>
        <w:jc w:val="both"/>
        <w:outlineLvl w:val="1"/>
        <w:rPr>
          <w:bCs/>
          <w:sz w:val="32"/>
          <w:szCs w:val="32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13BB1" w:rsidRPr="00F95E9B" w:rsidTr="00437F29">
        <w:trPr>
          <w:trHeight w:val="367"/>
        </w:trPr>
        <w:tc>
          <w:tcPr>
            <w:tcW w:w="5353" w:type="dxa"/>
          </w:tcPr>
          <w:p w:rsidR="00C13BB1" w:rsidRPr="00F95E9B" w:rsidRDefault="00C13BB1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Васильевой Татьяне Николаевне</w:t>
            </w:r>
          </w:p>
        </w:tc>
        <w:tc>
          <w:tcPr>
            <w:tcW w:w="4111" w:type="dxa"/>
          </w:tcPr>
          <w:p w:rsidR="00C13BB1" w:rsidRDefault="00C13BB1" w:rsidP="00C13B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заместителю директора по информационной деятельности и новых технологий КБГУ «Камчатская краевая научная библиотека им. С.П. Крашенинникова»;</w:t>
            </w:r>
          </w:p>
          <w:p w:rsidR="00C13BB1" w:rsidRPr="00F95E9B" w:rsidRDefault="00C13BB1" w:rsidP="00C13B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BB1" w:rsidRPr="00F95E9B" w:rsidTr="00437F29">
        <w:trPr>
          <w:trHeight w:val="367"/>
        </w:trPr>
        <w:tc>
          <w:tcPr>
            <w:tcW w:w="5353" w:type="dxa"/>
          </w:tcPr>
          <w:p w:rsidR="00C13BB1" w:rsidRDefault="00C13BB1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Денисовой Ирине Александровне</w:t>
            </w:r>
          </w:p>
        </w:tc>
        <w:tc>
          <w:tcPr>
            <w:tcW w:w="4111" w:type="dxa"/>
          </w:tcPr>
          <w:p w:rsidR="00C13BB1" w:rsidRDefault="00C13BB1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библиотеки № 6 МБУК «Центральная городская библиотека»;</w:t>
            </w:r>
          </w:p>
          <w:p w:rsidR="00C13BB1" w:rsidRPr="00F95E9B" w:rsidRDefault="00C13BB1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BB1" w:rsidRPr="00F95E9B" w:rsidTr="00437F29">
        <w:trPr>
          <w:trHeight w:val="367"/>
        </w:trPr>
        <w:tc>
          <w:tcPr>
            <w:tcW w:w="5353" w:type="dxa"/>
          </w:tcPr>
          <w:p w:rsidR="00C13BB1" w:rsidRDefault="00C13BB1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Курохтиной Надежде Ивановне</w:t>
            </w:r>
          </w:p>
        </w:tc>
        <w:tc>
          <w:tcPr>
            <w:tcW w:w="4111" w:type="dxa"/>
          </w:tcPr>
          <w:p w:rsidR="00C13BB1" w:rsidRDefault="00C13BB1" w:rsidP="00C13BB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информационно-библиографическим отделом КБГУ «Камчатская краевая научная библиотека им. С.П. Крашенинникова»;</w:t>
            </w:r>
          </w:p>
          <w:p w:rsidR="00C13BB1" w:rsidRPr="00F95E9B" w:rsidRDefault="00C13BB1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13BB1" w:rsidRPr="00F95E9B" w:rsidTr="00437F29">
        <w:trPr>
          <w:trHeight w:val="367"/>
        </w:trPr>
        <w:tc>
          <w:tcPr>
            <w:tcW w:w="5353" w:type="dxa"/>
          </w:tcPr>
          <w:p w:rsidR="00C13BB1" w:rsidRDefault="00C13BB1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Трофимовой Татьяне Сергеевне </w:t>
            </w:r>
          </w:p>
        </w:tc>
        <w:tc>
          <w:tcPr>
            <w:tcW w:w="4111" w:type="dxa"/>
          </w:tcPr>
          <w:p w:rsidR="00C13BB1" w:rsidRPr="00F95E9B" w:rsidRDefault="00C13BB1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библиотекаря библиотеки № 5 МБУК «Центральная городская библиотека»;</w:t>
            </w:r>
          </w:p>
        </w:tc>
      </w:tr>
      <w:tr w:rsidR="00C13BB1" w:rsidRPr="00F95E9B" w:rsidTr="00437F29">
        <w:trPr>
          <w:trHeight w:val="367"/>
        </w:trPr>
        <w:tc>
          <w:tcPr>
            <w:tcW w:w="5353" w:type="dxa"/>
          </w:tcPr>
          <w:p w:rsidR="00C13BB1" w:rsidRDefault="00C13BB1" w:rsidP="00437F2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Федоровой Екатерине Геннадьевне</w:t>
            </w:r>
          </w:p>
        </w:tc>
        <w:tc>
          <w:tcPr>
            <w:tcW w:w="4111" w:type="dxa"/>
          </w:tcPr>
          <w:p w:rsidR="00C13BB1" w:rsidRDefault="00C13BB1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сектором Информационно-библиотечного центра МБУК «Центральная городская библиотека»;</w:t>
            </w:r>
          </w:p>
          <w:p w:rsidR="00C13BB1" w:rsidRPr="00F95E9B" w:rsidRDefault="00C13BB1" w:rsidP="00437F2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437F29" w:rsidRDefault="00437F29" w:rsidP="00E5007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Петропавловск-Камчатского</w:t>
      </w:r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К.Г. Слыщенко</w:t>
      </w:r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7E3C7-FFA1-4513-A269-84DD5D4A9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3853</TotalTime>
  <Pages>3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247</cp:revision>
  <cp:lastPrinted>2015-12-23T21:30:00Z</cp:lastPrinted>
  <dcterms:created xsi:type="dcterms:W3CDTF">2011-07-19T04:39:00Z</dcterms:created>
  <dcterms:modified xsi:type="dcterms:W3CDTF">2015-12-23T21:35:00Z</dcterms:modified>
</cp:coreProperties>
</file>