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747F45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B57B55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D77BEB" w:rsidRPr="00CA2B5F" w:rsidTr="00FA1F35">
        <w:trPr>
          <w:trHeight w:val="428"/>
        </w:trPr>
        <w:tc>
          <w:tcPr>
            <w:tcW w:w="4219" w:type="dxa"/>
          </w:tcPr>
          <w:p w:rsidR="00762AD0" w:rsidRPr="00762AD0" w:rsidRDefault="00747F45" w:rsidP="00FA1F35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05</w:t>
            </w:r>
            <w:r w:rsidR="004C1DD5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FA1F35">
              <w:rPr>
                <w:sz w:val="28"/>
                <w:szCs w:val="28"/>
              </w:rPr>
              <w:t>мая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</w:t>
            </w:r>
            <w:bookmarkStart w:id="0" w:name="_GoBack"/>
            <w:bookmarkEnd w:id="0"/>
          </w:p>
        </w:tc>
      </w:tr>
      <w:tr w:rsidR="00D77BEB" w:rsidRPr="00004319" w:rsidTr="00FA1F35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219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5243C" w:rsidP="00514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FA1F35">
              <w:rPr>
                <w:sz w:val="28"/>
                <w:szCs w:val="28"/>
              </w:rPr>
              <w:t xml:space="preserve"> Почетной грамотой Главы Петропавловск-Камчатского городского округа Толочиной А.Ю.</w:t>
            </w:r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6569" w:rsidRPr="00747F45" w:rsidRDefault="0090708C" w:rsidP="00747F45">
      <w:pPr>
        <w:pStyle w:val="2"/>
        <w:spacing w:before="0" w:beforeAutospacing="0" w:after="0" w:afterAutospacing="0"/>
        <w:ind w:firstLine="851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з</w:t>
      </w:r>
      <w:r w:rsidRPr="0090708C">
        <w:rPr>
          <w:rFonts w:eastAsia="Calibri"/>
          <w:b w:val="0"/>
          <w:bCs w:val="0"/>
          <w:sz w:val="28"/>
          <w:szCs w:val="28"/>
          <w:lang w:eastAsia="en-US"/>
        </w:rPr>
        <w:t xml:space="preserve">а эффективную муниципальную службу, высокий </w:t>
      </w:r>
      <w:r w:rsidR="006F3863">
        <w:rPr>
          <w:rFonts w:eastAsia="Calibri"/>
          <w:b w:val="0"/>
          <w:bCs w:val="0"/>
          <w:sz w:val="28"/>
          <w:szCs w:val="28"/>
          <w:lang w:eastAsia="en-US"/>
        </w:rPr>
        <w:t xml:space="preserve">уровень </w:t>
      </w:r>
      <w:r w:rsidRPr="0090708C">
        <w:rPr>
          <w:rFonts w:eastAsia="Calibri"/>
          <w:b w:val="0"/>
          <w:bCs w:val="0"/>
          <w:sz w:val="28"/>
          <w:szCs w:val="28"/>
          <w:lang w:eastAsia="en-US"/>
        </w:rPr>
        <w:t>профессионализм</w:t>
      </w:r>
      <w:r w:rsidR="006F3863">
        <w:rPr>
          <w:rFonts w:eastAsia="Calibri"/>
          <w:b w:val="0"/>
          <w:bCs w:val="0"/>
          <w:sz w:val="28"/>
          <w:szCs w:val="28"/>
          <w:lang w:eastAsia="en-US"/>
        </w:rPr>
        <w:t>а</w:t>
      </w:r>
      <w:r w:rsidR="00747F45">
        <w:rPr>
          <w:rFonts w:eastAsia="Calibri"/>
          <w:b w:val="0"/>
          <w:bCs w:val="0"/>
          <w:sz w:val="28"/>
          <w:szCs w:val="28"/>
          <w:lang w:eastAsia="en-US"/>
        </w:rPr>
        <w:t xml:space="preserve"> и в честь Дня</w:t>
      </w:r>
      <w:r w:rsidRPr="0090708C">
        <w:rPr>
          <w:rFonts w:eastAsia="Calibri"/>
          <w:b w:val="0"/>
          <w:bCs w:val="0"/>
          <w:sz w:val="28"/>
          <w:szCs w:val="28"/>
          <w:lang w:eastAsia="en-US"/>
        </w:rPr>
        <w:t xml:space="preserve"> местного самоуправления</w:t>
      </w:r>
      <w:r w:rsidR="00FA1F35" w:rsidRPr="00FA1F35">
        <w:rPr>
          <w:b w:val="0"/>
          <w:sz w:val="28"/>
          <w:szCs w:val="28"/>
        </w:rPr>
        <w:t xml:space="preserve"> </w:t>
      </w:r>
      <w:r w:rsidR="00FA1F35">
        <w:rPr>
          <w:b w:val="0"/>
          <w:sz w:val="28"/>
          <w:szCs w:val="28"/>
        </w:rPr>
        <w:t xml:space="preserve">наградить </w:t>
      </w:r>
      <w:r w:rsidR="00FA1F35" w:rsidRPr="00383109">
        <w:rPr>
          <w:b w:val="0"/>
          <w:sz w:val="28"/>
          <w:szCs w:val="28"/>
        </w:rPr>
        <w:t>Почетной грамотой Главы Петропавловск-К</w:t>
      </w:r>
      <w:r w:rsidR="00FA1F35">
        <w:rPr>
          <w:b w:val="0"/>
          <w:sz w:val="28"/>
          <w:szCs w:val="28"/>
        </w:rPr>
        <w:t>амчатского городског</w:t>
      </w:r>
      <w:r w:rsidR="00747F45">
        <w:rPr>
          <w:b w:val="0"/>
          <w:sz w:val="28"/>
          <w:szCs w:val="28"/>
        </w:rPr>
        <w:t xml:space="preserve">о округа Толочину Анну Юрьевну, </w:t>
      </w:r>
      <w:r w:rsidR="00747F45" w:rsidRPr="00747F45">
        <w:rPr>
          <w:rFonts w:eastAsia="Calibri"/>
          <w:b w:val="0"/>
          <w:bCs w:val="0"/>
          <w:sz w:val="28"/>
          <w:szCs w:val="28"/>
          <w:lang w:eastAsia="en-US"/>
        </w:rPr>
        <w:t>н</w:t>
      </w:r>
      <w:r w:rsidR="00747F45" w:rsidRPr="00747F45">
        <w:rPr>
          <w:rFonts w:eastAsia="Calibri"/>
          <w:b w:val="0"/>
          <w:bCs w:val="0"/>
          <w:sz w:val="28"/>
          <w:szCs w:val="28"/>
          <w:lang w:eastAsia="en-US"/>
        </w:rPr>
        <w:t>ачальник</w:t>
      </w:r>
      <w:r w:rsidR="00747F45" w:rsidRPr="00747F45">
        <w:rPr>
          <w:rFonts w:eastAsia="Calibri"/>
          <w:b w:val="0"/>
          <w:bCs w:val="0"/>
          <w:sz w:val="28"/>
          <w:szCs w:val="28"/>
          <w:lang w:eastAsia="en-US"/>
        </w:rPr>
        <w:t>а</w:t>
      </w:r>
      <w:r w:rsidR="00747F45" w:rsidRPr="00747F45">
        <w:rPr>
          <w:rFonts w:eastAsia="Calibri"/>
          <w:b w:val="0"/>
          <w:bCs w:val="0"/>
          <w:sz w:val="28"/>
          <w:szCs w:val="28"/>
          <w:lang w:eastAsia="en-US"/>
        </w:rPr>
        <w:t xml:space="preserve"> отдела аппарата Городской Думы Петропавловск-Камчатского городского округа по организационно-правовому обеспечению органов Городской Думы и депутатских объединений</w:t>
      </w:r>
      <w:r w:rsidR="00747F45" w:rsidRPr="00747F45"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:rsidR="00B52B14" w:rsidRPr="005C2C34" w:rsidRDefault="00FA1F35" w:rsidP="005C2C3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B57B5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364D8C"/>
    <w:multiLevelType w:val="hybridMultilevel"/>
    <w:tmpl w:val="FDAC4354"/>
    <w:lvl w:ilvl="0" w:tplc="D1E4B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0">
    <w:nsid w:val="457E2CE5"/>
    <w:multiLevelType w:val="hybridMultilevel"/>
    <w:tmpl w:val="FDAC4354"/>
    <w:lvl w:ilvl="0" w:tplc="D1E4B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20D1130"/>
    <w:multiLevelType w:val="hybridMultilevel"/>
    <w:tmpl w:val="C8A2A39C"/>
    <w:lvl w:ilvl="0" w:tplc="D1E4B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4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5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0"/>
  </w:num>
  <w:num w:numId="11">
    <w:abstractNumId w:val="7"/>
  </w:num>
  <w:num w:numId="12">
    <w:abstractNumId w:val="13"/>
  </w:num>
  <w:num w:numId="13">
    <w:abstractNumId w:val="4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70E9C"/>
    <w:rsid w:val="00075464"/>
    <w:rsid w:val="00080C14"/>
    <w:rsid w:val="0008355C"/>
    <w:rsid w:val="0009356F"/>
    <w:rsid w:val="00093F80"/>
    <w:rsid w:val="00095DEF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F08DE"/>
    <w:rsid w:val="002F19DA"/>
    <w:rsid w:val="002F4899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4681"/>
    <w:rsid w:val="00514CDE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00EA"/>
    <w:rsid w:val="006C5C52"/>
    <w:rsid w:val="006D7B2E"/>
    <w:rsid w:val="006F3863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47F45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11C7"/>
    <w:rsid w:val="00843666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0708C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96FF2"/>
    <w:rsid w:val="00AA0596"/>
    <w:rsid w:val="00AA1D5A"/>
    <w:rsid w:val="00AB5C9B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57B55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C0E"/>
    <w:rsid w:val="00FA0DC4"/>
    <w:rsid w:val="00FA1F35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B10D-6786-4754-B515-2031E6C6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189</cp:revision>
  <cp:lastPrinted>2014-05-05T00:34:00Z</cp:lastPrinted>
  <dcterms:created xsi:type="dcterms:W3CDTF">2011-07-19T04:39:00Z</dcterms:created>
  <dcterms:modified xsi:type="dcterms:W3CDTF">2014-05-05T00:36:00Z</dcterms:modified>
</cp:coreProperties>
</file>