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4311F8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D77BEB" w:rsidRPr="00CA2B5F" w:rsidTr="00F162FD">
        <w:trPr>
          <w:trHeight w:val="428"/>
        </w:trPr>
        <w:tc>
          <w:tcPr>
            <w:tcW w:w="4361" w:type="dxa"/>
          </w:tcPr>
          <w:p w:rsidR="00762AD0" w:rsidRPr="00762AD0" w:rsidRDefault="00290CEC" w:rsidP="00807F41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311F8">
              <w:rPr>
                <w:sz w:val="28"/>
                <w:szCs w:val="28"/>
              </w:rPr>
              <w:t xml:space="preserve"> 12</w:t>
            </w:r>
            <w:r w:rsidR="00B11A59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807F41">
              <w:rPr>
                <w:sz w:val="28"/>
                <w:szCs w:val="28"/>
              </w:rPr>
              <w:t>сентября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4311F8">
              <w:rPr>
                <w:sz w:val="28"/>
                <w:szCs w:val="28"/>
              </w:rPr>
              <w:t>114</w:t>
            </w:r>
            <w:bookmarkStart w:id="0" w:name="_GoBack"/>
            <w:bookmarkEnd w:id="0"/>
          </w:p>
        </w:tc>
      </w:tr>
      <w:tr w:rsidR="00D77BEB" w:rsidRPr="00004319" w:rsidTr="00F162F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361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9501EC" w:rsidP="00A81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A81C30">
              <w:rPr>
                <w:sz w:val="28"/>
                <w:szCs w:val="28"/>
              </w:rPr>
              <w:t xml:space="preserve">сотрудников   </w:t>
            </w:r>
            <w:r w:rsidR="00F162FD">
              <w:rPr>
                <w:rFonts w:eastAsia="Calibri"/>
                <w:sz w:val="28"/>
                <w:szCs w:val="28"/>
                <w:lang w:eastAsia="en-US"/>
              </w:rPr>
              <w:t>Дальневосточного филиала Федерального государственного бюджетного образовательного учреждения высшего образования «Всероссийская академия внешней торговли Министерства экономического развития Российской Федерации»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A81C30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31AD" w:rsidRDefault="00F162FD" w:rsidP="00F04E63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за </w:t>
      </w:r>
      <w:r w:rsidRPr="00194D7D">
        <w:rPr>
          <w:b w:val="0"/>
          <w:sz w:val="28"/>
          <w:szCs w:val="28"/>
        </w:rPr>
        <w:t>многолетний добросовестный труд</w:t>
      </w:r>
      <w:r w:rsidRPr="0090708C">
        <w:rPr>
          <w:rFonts w:eastAsia="Calibri"/>
          <w:b w:val="0"/>
          <w:bCs w:val="0"/>
          <w:sz w:val="28"/>
          <w:szCs w:val="28"/>
          <w:lang w:eastAsia="en-US"/>
        </w:rPr>
        <w:t xml:space="preserve">, высокий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уровень </w:t>
      </w:r>
      <w:r w:rsidRPr="0090708C">
        <w:rPr>
          <w:rFonts w:eastAsia="Calibri"/>
          <w:b w:val="0"/>
          <w:bCs w:val="0"/>
          <w:sz w:val="28"/>
          <w:szCs w:val="28"/>
          <w:lang w:eastAsia="en-US"/>
        </w:rPr>
        <w:t>профессионализм</w:t>
      </w:r>
      <w:r>
        <w:rPr>
          <w:rFonts w:eastAsia="Calibri"/>
          <w:b w:val="0"/>
          <w:bCs w:val="0"/>
          <w:sz w:val="28"/>
          <w:szCs w:val="28"/>
          <w:lang w:eastAsia="en-US"/>
        </w:rPr>
        <w:t>а, ответственность, исполнительность и в честь 20-летия со дня образования Дальневосточного филиала Федерального государственного бюджетного образовательного учреждения высшего образования «Всероссийская академия внешней торговли Министерства экономического развития Российской Федерации»</w:t>
      </w:r>
      <w:r w:rsidR="001F7C29">
        <w:rPr>
          <w:b w:val="0"/>
          <w:sz w:val="28"/>
          <w:szCs w:val="28"/>
        </w:rPr>
        <w:t>:</w:t>
      </w:r>
    </w:p>
    <w:p w:rsidR="003231AD" w:rsidRPr="00A81C30" w:rsidRDefault="003231AD" w:rsidP="00F04E63">
      <w:pPr>
        <w:pStyle w:val="2"/>
        <w:spacing w:before="0" w:beforeAutospacing="0" w:after="0" w:afterAutospacing="0"/>
        <w:ind w:firstLine="993"/>
        <w:jc w:val="both"/>
        <w:rPr>
          <w:b w:val="0"/>
          <w:sz w:val="20"/>
          <w:szCs w:val="20"/>
        </w:rPr>
      </w:pPr>
    </w:p>
    <w:p w:rsidR="001F7C29" w:rsidRDefault="006B7E52" w:rsidP="00EF1D73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="00D54F1C" w:rsidRPr="00EF1D73">
        <w:rPr>
          <w:b w:val="0"/>
          <w:sz w:val="28"/>
          <w:szCs w:val="28"/>
        </w:rPr>
        <w:t xml:space="preserve">Почетной грамотой Главы </w:t>
      </w:r>
      <w:proofErr w:type="gramStart"/>
      <w:r w:rsidR="00D54F1C" w:rsidRPr="00EF1D73">
        <w:rPr>
          <w:b w:val="0"/>
          <w:sz w:val="28"/>
          <w:szCs w:val="28"/>
        </w:rPr>
        <w:t>Петропавловск-Камчатского</w:t>
      </w:r>
      <w:proofErr w:type="gramEnd"/>
      <w:r w:rsidR="00D54F1C" w:rsidRPr="00EF1D73">
        <w:rPr>
          <w:b w:val="0"/>
          <w:sz w:val="28"/>
          <w:szCs w:val="28"/>
        </w:rPr>
        <w:t xml:space="preserve"> городского окр</w:t>
      </w:r>
      <w:r w:rsidR="00EF1D73">
        <w:rPr>
          <w:b w:val="0"/>
          <w:sz w:val="28"/>
          <w:szCs w:val="28"/>
        </w:rPr>
        <w:t>уга (в рамке)</w:t>
      </w:r>
      <w:r w:rsidR="009501EC">
        <w:rPr>
          <w:b w:val="0"/>
          <w:sz w:val="28"/>
          <w:szCs w:val="28"/>
        </w:rPr>
        <w:t>,</w:t>
      </w:r>
      <w:r w:rsidR="00ED558A">
        <w:rPr>
          <w:b w:val="0"/>
          <w:sz w:val="28"/>
          <w:szCs w:val="28"/>
        </w:rPr>
        <w:t xml:space="preserve"> вручить цветы</w:t>
      </w:r>
      <w:r w:rsidR="009501EC">
        <w:rPr>
          <w:b w:val="0"/>
          <w:sz w:val="28"/>
          <w:szCs w:val="28"/>
        </w:rPr>
        <w:t xml:space="preserve"> и фотоальбом «Град Петра и Павла»</w:t>
      </w:r>
      <w:r w:rsidR="009501EC" w:rsidRPr="009501EC">
        <w:rPr>
          <w:sz w:val="28"/>
          <w:szCs w:val="28"/>
        </w:rPr>
        <w:t xml:space="preserve"> </w:t>
      </w:r>
      <w:r w:rsidR="009501EC">
        <w:rPr>
          <w:b w:val="0"/>
          <w:sz w:val="28"/>
          <w:szCs w:val="28"/>
        </w:rPr>
        <w:t>сотрудникам</w:t>
      </w:r>
      <w:r w:rsidR="009501EC" w:rsidRPr="009501EC">
        <w:rPr>
          <w:b w:val="0"/>
          <w:sz w:val="28"/>
          <w:szCs w:val="28"/>
        </w:rPr>
        <w:t xml:space="preserve"> </w:t>
      </w:r>
      <w:r w:rsidR="009501EC" w:rsidRPr="009501EC">
        <w:rPr>
          <w:rFonts w:eastAsia="Calibri"/>
          <w:b w:val="0"/>
          <w:sz w:val="28"/>
          <w:szCs w:val="28"/>
          <w:lang w:eastAsia="en-US"/>
        </w:rPr>
        <w:t>Дальневосточного филиала Федерального государственного бюджетного образовательного учреждения высшего образования «Всероссийская академия внешней торговли Министерства экономического развития Российской Федерации»</w:t>
      </w:r>
      <w:r w:rsidR="001F7C29" w:rsidRPr="009501EC">
        <w:rPr>
          <w:b w:val="0"/>
          <w:sz w:val="28"/>
          <w:szCs w:val="28"/>
        </w:rPr>
        <w:t>:</w:t>
      </w:r>
    </w:p>
    <w:p w:rsidR="001F7C29" w:rsidRPr="00A81C30" w:rsidRDefault="00EF1D73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 w:rsidRPr="001F7C29">
        <w:rPr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9501EC" w:rsidTr="002840E1">
        <w:trPr>
          <w:trHeight w:val="367"/>
        </w:trPr>
        <w:tc>
          <w:tcPr>
            <w:tcW w:w="5070" w:type="dxa"/>
          </w:tcPr>
          <w:p w:rsidR="009501EC" w:rsidRDefault="009501EC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Дворцовой Елене Николаевне</w:t>
            </w:r>
          </w:p>
        </w:tc>
        <w:tc>
          <w:tcPr>
            <w:tcW w:w="4394" w:type="dxa"/>
          </w:tcPr>
          <w:p w:rsidR="009501EC" w:rsidRDefault="009501EC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директору, профессору кафедры публичного права;</w:t>
            </w:r>
          </w:p>
          <w:p w:rsidR="009501EC" w:rsidRPr="00A81C30" w:rsidRDefault="009501EC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9501EC" w:rsidTr="002840E1">
        <w:trPr>
          <w:trHeight w:val="367"/>
        </w:trPr>
        <w:tc>
          <w:tcPr>
            <w:tcW w:w="5070" w:type="dxa"/>
          </w:tcPr>
          <w:p w:rsidR="009501EC" w:rsidRDefault="009501EC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Медолович</w:t>
            </w:r>
            <w:proofErr w:type="spellEnd"/>
            <w:r>
              <w:rPr>
                <w:sz w:val="28"/>
                <w:szCs w:val="28"/>
              </w:rPr>
              <w:t xml:space="preserve"> Татьяне Владимировне</w:t>
            </w:r>
          </w:p>
        </w:tc>
        <w:tc>
          <w:tcPr>
            <w:tcW w:w="4394" w:type="dxa"/>
          </w:tcPr>
          <w:p w:rsidR="009501EC" w:rsidRDefault="009501EC" w:rsidP="009501E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заместителю директора по учебно-методической работе, </w:t>
            </w:r>
            <w:r>
              <w:rPr>
                <w:sz w:val="28"/>
                <w:szCs w:val="28"/>
              </w:rPr>
              <w:lastRenderedPageBreak/>
              <w:t>доцента кафедры частного права;</w:t>
            </w:r>
          </w:p>
          <w:p w:rsidR="009501EC" w:rsidRPr="00144FBE" w:rsidRDefault="009501EC" w:rsidP="009501E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501EC" w:rsidTr="002840E1">
        <w:trPr>
          <w:trHeight w:val="367"/>
        </w:trPr>
        <w:tc>
          <w:tcPr>
            <w:tcW w:w="5070" w:type="dxa"/>
          </w:tcPr>
          <w:p w:rsidR="009501EC" w:rsidRDefault="009501EC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Поповой Людмиле Анатольевне</w:t>
            </w:r>
          </w:p>
        </w:tc>
        <w:tc>
          <w:tcPr>
            <w:tcW w:w="4394" w:type="dxa"/>
          </w:tcPr>
          <w:p w:rsidR="009501EC" w:rsidRDefault="009501EC" w:rsidP="003C4BB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декану экономического факультета, </w:t>
            </w:r>
            <w:proofErr w:type="gramStart"/>
            <w:r>
              <w:rPr>
                <w:sz w:val="28"/>
                <w:szCs w:val="28"/>
              </w:rPr>
              <w:t>заведующей кафедры</w:t>
            </w:r>
            <w:proofErr w:type="gramEnd"/>
            <w:r>
              <w:rPr>
                <w:sz w:val="28"/>
                <w:szCs w:val="28"/>
              </w:rPr>
              <w:t xml:space="preserve"> экономики и управления.</w:t>
            </w:r>
          </w:p>
        </w:tc>
      </w:tr>
    </w:tbl>
    <w:p w:rsidR="000C2819" w:rsidRPr="00A81C30" w:rsidRDefault="00946FB4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EF1D73" w:rsidRDefault="00EF1D73" w:rsidP="00EF1D73">
      <w:pPr>
        <w:pStyle w:val="a5"/>
        <w:numPr>
          <w:ilvl w:val="0"/>
          <w:numId w:val="14"/>
        </w:numPr>
        <w:tabs>
          <w:tab w:val="left" w:pos="90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Благодарность </w:t>
      </w:r>
      <w:r w:rsidRPr="00EF1D73">
        <w:rPr>
          <w:sz w:val="28"/>
          <w:szCs w:val="28"/>
        </w:rPr>
        <w:t xml:space="preserve">Главы </w:t>
      </w:r>
      <w:proofErr w:type="gramStart"/>
      <w:r w:rsidRPr="00EF1D73">
        <w:rPr>
          <w:sz w:val="28"/>
          <w:szCs w:val="28"/>
        </w:rPr>
        <w:t>Петропавловск-Камчатского</w:t>
      </w:r>
      <w:proofErr w:type="gramEnd"/>
      <w:r w:rsidRPr="00EF1D73">
        <w:rPr>
          <w:sz w:val="28"/>
          <w:szCs w:val="28"/>
        </w:rPr>
        <w:t xml:space="preserve"> городского окр</w:t>
      </w:r>
      <w:r w:rsidR="005256F5">
        <w:rPr>
          <w:sz w:val="28"/>
          <w:szCs w:val="28"/>
        </w:rPr>
        <w:t>уга (в рамке)</w:t>
      </w:r>
      <w:r w:rsidR="00ED558A">
        <w:rPr>
          <w:sz w:val="28"/>
          <w:szCs w:val="28"/>
        </w:rPr>
        <w:t xml:space="preserve"> и вручить цветы</w:t>
      </w:r>
      <w:r w:rsidR="009501EC" w:rsidRPr="009501EC">
        <w:rPr>
          <w:sz w:val="28"/>
          <w:szCs w:val="28"/>
        </w:rPr>
        <w:t xml:space="preserve"> </w:t>
      </w:r>
      <w:r w:rsidR="009501EC">
        <w:rPr>
          <w:sz w:val="28"/>
          <w:szCs w:val="28"/>
        </w:rPr>
        <w:t xml:space="preserve">сотрудникам  </w:t>
      </w:r>
      <w:r w:rsidR="009501EC">
        <w:rPr>
          <w:rFonts w:eastAsia="Calibri"/>
          <w:sz w:val="28"/>
          <w:szCs w:val="28"/>
          <w:lang w:eastAsia="en-US"/>
        </w:rPr>
        <w:t>Дальневосточного филиала Федерального государственного бюджетного образовательного учреждения высшего образования «Всероссийская академия внешней торговли Министерства экономического развития Российской Федерации»</w:t>
      </w:r>
      <w:r w:rsidR="005256F5">
        <w:rPr>
          <w:sz w:val="28"/>
          <w:szCs w:val="28"/>
        </w:rPr>
        <w:t>:</w:t>
      </w:r>
    </w:p>
    <w:p w:rsidR="005256F5" w:rsidRPr="00A81C30" w:rsidRDefault="005256F5" w:rsidP="005256F5">
      <w:pPr>
        <w:pStyle w:val="a5"/>
        <w:tabs>
          <w:tab w:val="left" w:pos="900"/>
        </w:tabs>
        <w:ind w:left="993"/>
        <w:jc w:val="both"/>
        <w:rPr>
          <w:sz w:val="20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9501EC" w:rsidTr="002840E1">
        <w:trPr>
          <w:trHeight w:val="367"/>
        </w:trPr>
        <w:tc>
          <w:tcPr>
            <w:tcW w:w="5070" w:type="dxa"/>
          </w:tcPr>
          <w:p w:rsidR="009501EC" w:rsidRDefault="009501EC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Барахаевой</w:t>
            </w:r>
            <w:proofErr w:type="spellEnd"/>
            <w:r>
              <w:rPr>
                <w:sz w:val="28"/>
                <w:szCs w:val="28"/>
              </w:rPr>
              <w:t xml:space="preserve"> Инессе Борисовне</w:t>
            </w:r>
          </w:p>
        </w:tc>
        <w:tc>
          <w:tcPr>
            <w:tcW w:w="4394" w:type="dxa"/>
          </w:tcPr>
          <w:p w:rsidR="009501EC" w:rsidRDefault="009501EC" w:rsidP="00BD512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специалисту по учебно-методической работе кафедры частного права;</w:t>
            </w:r>
          </w:p>
          <w:p w:rsidR="009501EC" w:rsidRPr="00144FBE" w:rsidRDefault="009501EC" w:rsidP="00BD512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501EC" w:rsidTr="002840E1">
        <w:trPr>
          <w:trHeight w:val="367"/>
        </w:trPr>
        <w:tc>
          <w:tcPr>
            <w:tcW w:w="5070" w:type="dxa"/>
          </w:tcPr>
          <w:p w:rsidR="009501EC" w:rsidRDefault="009501EC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Марине Викторовне</w:t>
            </w:r>
          </w:p>
        </w:tc>
        <w:tc>
          <w:tcPr>
            <w:tcW w:w="4394" w:type="dxa"/>
          </w:tcPr>
          <w:p w:rsidR="009501EC" w:rsidRDefault="009501EC" w:rsidP="00BD512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специалисту по учебно-методической работе кафедры публичного права;</w:t>
            </w:r>
          </w:p>
          <w:p w:rsidR="009501EC" w:rsidRDefault="009501EC" w:rsidP="00BD512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501EC" w:rsidTr="002840E1">
        <w:trPr>
          <w:trHeight w:val="367"/>
        </w:trPr>
        <w:tc>
          <w:tcPr>
            <w:tcW w:w="5070" w:type="dxa"/>
          </w:tcPr>
          <w:p w:rsidR="009501EC" w:rsidRDefault="009501EC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 Светлане Валерьевне</w:t>
            </w:r>
          </w:p>
        </w:tc>
        <w:tc>
          <w:tcPr>
            <w:tcW w:w="4394" w:type="dxa"/>
          </w:tcPr>
          <w:p w:rsidR="009501EC" w:rsidRPr="00BD5121" w:rsidRDefault="009501EC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специалисту по учебно-методической работе кафедры финансов и бухгалтерского учета.</w:t>
            </w:r>
          </w:p>
        </w:tc>
      </w:tr>
    </w:tbl>
    <w:p w:rsidR="00921E71" w:rsidRDefault="00921E71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9501EC" w:rsidRDefault="009501EC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9501EC" w:rsidRDefault="009501EC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2376"/>
    <w:rsid w:val="00312922"/>
    <w:rsid w:val="0031328B"/>
    <w:rsid w:val="00320755"/>
    <w:rsid w:val="003231AD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810E8"/>
    <w:rsid w:val="00383109"/>
    <w:rsid w:val="00384573"/>
    <w:rsid w:val="003854AD"/>
    <w:rsid w:val="00387B80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11F8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07F41"/>
    <w:rsid w:val="00840516"/>
    <w:rsid w:val="008411C7"/>
    <w:rsid w:val="00843666"/>
    <w:rsid w:val="00846CDB"/>
    <w:rsid w:val="008475D5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1E71"/>
    <w:rsid w:val="0092235E"/>
    <w:rsid w:val="00925165"/>
    <w:rsid w:val="009265F3"/>
    <w:rsid w:val="00936C31"/>
    <w:rsid w:val="00944E0D"/>
    <w:rsid w:val="00946FB4"/>
    <w:rsid w:val="009501EC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1C30"/>
    <w:rsid w:val="00A843F3"/>
    <w:rsid w:val="00A84AD0"/>
    <w:rsid w:val="00A96FF2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11A59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62FD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A91F-1F0C-42B9-86AB-741F8152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3457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212</cp:revision>
  <cp:lastPrinted>2014-09-11T21:19:00Z</cp:lastPrinted>
  <dcterms:created xsi:type="dcterms:W3CDTF">2011-07-19T04:39:00Z</dcterms:created>
  <dcterms:modified xsi:type="dcterms:W3CDTF">2014-09-11T21:19:00Z</dcterms:modified>
</cp:coreProperties>
</file>