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63CA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D77BEB" w:rsidRPr="00CA2B5F" w:rsidTr="00374157">
        <w:trPr>
          <w:trHeight w:val="428"/>
        </w:trPr>
        <w:tc>
          <w:tcPr>
            <w:tcW w:w="3936" w:type="dxa"/>
          </w:tcPr>
          <w:p w:rsidR="00762AD0" w:rsidRPr="00762AD0" w:rsidRDefault="00374157" w:rsidP="00663CA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910DA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</w:t>
            </w:r>
          </w:p>
        </w:tc>
      </w:tr>
      <w:tr w:rsidR="00D77BEB" w:rsidRPr="00004319" w:rsidTr="0037415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3936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D66531" w:rsidP="00F31A1C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F31A1C">
              <w:rPr>
                <w:sz w:val="28"/>
                <w:szCs w:val="28"/>
              </w:rPr>
              <w:t>коллективов</w:t>
            </w:r>
            <w:r>
              <w:rPr>
                <w:sz w:val="28"/>
                <w:szCs w:val="28"/>
              </w:rPr>
              <w:t xml:space="preserve"> муниципальных</w:t>
            </w:r>
            <w:r w:rsidR="00566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358D0">
              <w:rPr>
                <w:sz w:val="28"/>
                <w:szCs w:val="28"/>
              </w:rPr>
              <w:t xml:space="preserve">дошкольных </w:t>
            </w:r>
            <w:r>
              <w:rPr>
                <w:sz w:val="28"/>
                <w:szCs w:val="28"/>
              </w:rPr>
              <w:t>образовательных учреждений</w:t>
            </w:r>
            <w:r w:rsidR="00B50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D463B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B6F20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B6F2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58D0" w:rsidRPr="00F31A1C" w:rsidRDefault="00D358D0" w:rsidP="00D358D0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</w:t>
      </w:r>
      <w:r w:rsidR="00591A9A">
        <w:rPr>
          <w:b w:val="0"/>
          <w:sz w:val="28"/>
          <w:szCs w:val="28"/>
        </w:rPr>
        <w:t>достижения в области дошкольного образования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 w:rsidR="00F31A1C">
        <w:rPr>
          <w:b w:val="0"/>
          <w:sz w:val="28"/>
          <w:szCs w:val="28"/>
        </w:rPr>
        <w:t>, большой вклад в воспитание детей дошкольного возраста</w:t>
      </w:r>
      <w:r w:rsidR="00591A9A">
        <w:rPr>
          <w:b w:val="0"/>
          <w:sz w:val="28"/>
          <w:szCs w:val="28"/>
        </w:rPr>
        <w:t>, активную работу по распространению п</w:t>
      </w:r>
      <w:r w:rsidR="00374157">
        <w:rPr>
          <w:b w:val="0"/>
          <w:sz w:val="28"/>
          <w:szCs w:val="28"/>
        </w:rPr>
        <w:t>ередового педагогического опыта</w:t>
      </w:r>
      <w:r w:rsidR="00F31A1C">
        <w:rPr>
          <w:b w:val="0"/>
          <w:sz w:val="28"/>
          <w:szCs w:val="28"/>
        </w:rPr>
        <w:t xml:space="preserve"> и в честь 150-летия дошкольного образования в России</w:t>
      </w:r>
      <w:r w:rsidR="00F31A1C" w:rsidRPr="0075417A">
        <w:rPr>
          <w:b w:val="0"/>
          <w:sz w:val="28"/>
          <w:szCs w:val="28"/>
        </w:rPr>
        <w:t xml:space="preserve">  </w:t>
      </w:r>
      <w:r w:rsidRPr="00416E1D">
        <w:rPr>
          <w:b w:val="0"/>
          <w:sz w:val="28"/>
          <w:szCs w:val="28"/>
        </w:rPr>
        <w:t xml:space="preserve">наградить Почетной грамотой Главы Петропавловск-Камчатского городского округа (в рамке) </w:t>
      </w:r>
      <w:r>
        <w:rPr>
          <w:b w:val="0"/>
          <w:sz w:val="28"/>
          <w:szCs w:val="28"/>
        </w:rPr>
        <w:t xml:space="preserve">и вручить цветы </w:t>
      </w:r>
      <w:r w:rsidR="00F31A1C">
        <w:rPr>
          <w:b w:val="0"/>
          <w:sz w:val="28"/>
          <w:szCs w:val="28"/>
        </w:rPr>
        <w:t>коллективам</w:t>
      </w:r>
      <w:r w:rsidRPr="00E211D2">
        <w:rPr>
          <w:b w:val="0"/>
          <w:sz w:val="28"/>
          <w:szCs w:val="28"/>
        </w:rPr>
        <w:t xml:space="preserve"> </w:t>
      </w:r>
      <w:r w:rsidR="00F31A1C" w:rsidRPr="00F31A1C">
        <w:rPr>
          <w:b w:val="0"/>
          <w:sz w:val="28"/>
          <w:szCs w:val="28"/>
        </w:rPr>
        <w:t>муниципальных  дошкольных образовательных учреждений   Петропавловск-Камчатского городского округа</w:t>
      </w:r>
      <w:r w:rsidRPr="00F31A1C">
        <w:rPr>
          <w:b w:val="0"/>
          <w:sz w:val="28"/>
          <w:szCs w:val="28"/>
        </w:rPr>
        <w:t>:</w:t>
      </w:r>
    </w:p>
    <w:p w:rsidR="00D358D0" w:rsidRDefault="00D358D0" w:rsidP="00D358D0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31A1C" w:rsidRPr="003854AD" w:rsidTr="00F31A1C">
        <w:trPr>
          <w:trHeight w:val="367"/>
        </w:trPr>
        <w:tc>
          <w:tcPr>
            <w:tcW w:w="9464" w:type="dxa"/>
          </w:tcPr>
          <w:p w:rsidR="00F31A1C" w:rsidRDefault="00374157" w:rsidP="00D35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591A9A">
              <w:rPr>
                <w:sz w:val="28"/>
                <w:szCs w:val="28"/>
              </w:rPr>
              <w:t xml:space="preserve">оллектив муниципального автономного дошкольного образовательного учреждения «Центр развития ребенка - детский сад № 2» Петропавловск-Камчатского городского округа; </w:t>
            </w:r>
          </w:p>
          <w:p w:rsidR="00591A9A" w:rsidRDefault="00591A9A" w:rsidP="00D358D0">
            <w:pPr>
              <w:jc w:val="both"/>
              <w:rPr>
                <w:sz w:val="28"/>
                <w:szCs w:val="28"/>
              </w:rPr>
            </w:pPr>
          </w:p>
        </w:tc>
      </w:tr>
      <w:tr w:rsidR="00F31A1C" w:rsidRPr="006B6F20" w:rsidTr="00F31A1C">
        <w:trPr>
          <w:trHeight w:val="367"/>
        </w:trPr>
        <w:tc>
          <w:tcPr>
            <w:tcW w:w="9464" w:type="dxa"/>
          </w:tcPr>
          <w:p w:rsidR="00F31A1C" w:rsidRDefault="00374157" w:rsidP="00D35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591A9A">
              <w:rPr>
                <w:sz w:val="28"/>
                <w:szCs w:val="28"/>
              </w:rPr>
              <w:t>оллектив муниципального автономного дошкольного образовательного учреждения «Центр развития ребенка - детский сад № 39» Петропавловск-Камчатского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358D0" w:rsidRPr="00416E1D" w:rsidRDefault="00D358D0" w:rsidP="00D358D0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E211D2" w:rsidRPr="007421F3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p w:rsidR="00EC382E" w:rsidRDefault="00D358D0" w:rsidP="00EC382E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74157"/>
    <w:rsid w:val="003810E8"/>
    <w:rsid w:val="00383109"/>
    <w:rsid w:val="00384573"/>
    <w:rsid w:val="003854AD"/>
    <w:rsid w:val="00393D48"/>
    <w:rsid w:val="003C4FB1"/>
    <w:rsid w:val="003C5D9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058CE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1A9A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CAF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058D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358D0"/>
    <w:rsid w:val="00D55C58"/>
    <w:rsid w:val="00D56E7C"/>
    <w:rsid w:val="00D57217"/>
    <w:rsid w:val="00D602CD"/>
    <w:rsid w:val="00D66531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31B47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382E"/>
    <w:rsid w:val="00EC488A"/>
    <w:rsid w:val="00ED1B84"/>
    <w:rsid w:val="00EE689C"/>
    <w:rsid w:val="00F1321E"/>
    <w:rsid w:val="00F253BC"/>
    <w:rsid w:val="00F31A1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95A5-35C6-401B-A5C5-D0C4CBE3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130</cp:revision>
  <cp:lastPrinted>2013-09-26T02:02:00Z</cp:lastPrinted>
  <dcterms:created xsi:type="dcterms:W3CDTF">2011-07-19T04:39:00Z</dcterms:created>
  <dcterms:modified xsi:type="dcterms:W3CDTF">2013-09-26T05:10:00Z</dcterms:modified>
</cp:coreProperties>
</file>