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BEB" w:rsidRDefault="00D77BEB" w:rsidP="00D77BEB">
      <w:pPr>
        <w:rPr>
          <w:sz w:val="28"/>
          <w:szCs w:val="28"/>
        </w:rPr>
      </w:pPr>
    </w:p>
    <w:tbl>
      <w:tblPr>
        <w:tblpPr w:leftFromText="181" w:rightFromText="181" w:vertAnchor="text" w:horzAnchor="margin" w:tblpX="108" w:tblpY="1"/>
        <w:tblW w:w="0" w:type="auto"/>
        <w:tblLayout w:type="fixed"/>
        <w:tblCellMar>
          <w:top w:w="108" w:type="dxa"/>
        </w:tblCellMar>
        <w:tblLook w:val="01E0"/>
      </w:tblPr>
      <w:tblGrid>
        <w:gridCol w:w="2093"/>
        <w:gridCol w:w="7371"/>
      </w:tblGrid>
      <w:tr w:rsidR="00D77BEB" w:rsidRPr="00A5296F" w:rsidTr="00EC488A">
        <w:trPr>
          <w:trHeight w:val="1841"/>
        </w:trPr>
        <w:tc>
          <w:tcPr>
            <w:tcW w:w="2093" w:type="dxa"/>
          </w:tcPr>
          <w:p w:rsidR="00D77BEB" w:rsidRPr="00A5296F" w:rsidRDefault="00D77BEB" w:rsidP="00EC488A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81100" cy="113347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ГЛАВА</w:t>
            </w:r>
          </w:p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ПЕТРОПАВЛОВСК-КАМЧАТСКОГО</w:t>
            </w:r>
          </w:p>
          <w:p w:rsidR="00D77BEB" w:rsidRPr="001B1603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861C3A">
              <w:rPr>
                <w:b/>
                <w:sz w:val="40"/>
                <w:szCs w:val="40"/>
              </w:rPr>
              <w:t>ГОРОДСКОГО ОКРУГА</w:t>
            </w:r>
          </w:p>
          <w:p w:rsidR="00D77BEB" w:rsidRPr="00004319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77BEB" w:rsidRPr="00A5296F" w:rsidTr="00EC488A">
        <w:trPr>
          <w:trHeight w:val="220"/>
        </w:trPr>
        <w:tc>
          <w:tcPr>
            <w:tcW w:w="9464" w:type="dxa"/>
            <w:gridSpan w:val="2"/>
          </w:tcPr>
          <w:p w:rsidR="00D77BEB" w:rsidRPr="00667850" w:rsidRDefault="00757BBB" w:rsidP="00EC488A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 w:rsidRPr="00757BBB">
              <w:rPr>
                <w:rFonts w:ascii="Bookman Old Style" w:hAnsi="Bookman Old Style"/>
                <w:noProof/>
                <w:sz w:val="16"/>
                <w:szCs w:val="16"/>
              </w:rPr>
              <w:pict>
                <v:line id="_x0000_s1026" style="position:absolute;left:0;text-align:left;z-index:251660288;mso-position-horizontal-relative:text;mso-position-vertical-relative:page" from="-6.75pt,2.55pt" to="467.25pt,2.55pt" strokeweight="5pt">
                  <v:stroke linestyle="thinThick"/>
                  <w10:wrap anchory="page"/>
                </v:line>
              </w:pict>
            </w:r>
          </w:p>
        </w:tc>
      </w:tr>
    </w:tbl>
    <w:p w:rsidR="00D77BEB" w:rsidRPr="00590984" w:rsidRDefault="00D77BEB" w:rsidP="00D77BEB">
      <w:pPr>
        <w:jc w:val="center"/>
        <w:rPr>
          <w:b/>
          <w:sz w:val="28"/>
          <w:szCs w:val="28"/>
        </w:rPr>
      </w:pPr>
    </w:p>
    <w:p w:rsidR="00D77BEB" w:rsidRPr="005B3CCF" w:rsidRDefault="00D77BEB" w:rsidP="00D77BE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D77BEB" w:rsidRPr="003568DA" w:rsidRDefault="00D77BEB" w:rsidP="00D77BEB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</w:tblGrid>
      <w:tr w:rsidR="00D77BEB" w:rsidRPr="00CA2B5F" w:rsidTr="00EC488A">
        <w:trPr>
          <w:trHeight w:val="475"/>
        </w:trPr>
        <w:tc>
          <w:tcPr>
            <w:tcW w:w="4644" w:type="dxa"/>
          </w:tcPr>
          <w:p w:rsidR="00D77BEB" w:rsidRPr="00CA2B5F" w:rsidRDefault="00A31262" w:rsidP="00095DEF">
            <w:pPr>
              <w:widowControl w:val="0"/>
              <w:autoSpaceDE w:val="0"/>
              <w:autoSpaceDN w:val="0"/>
              <w:adjustRightInd w:val="0"/>
              <w:rPr>
                <w:i/>
                <w:szCs w:val="28"/>
              </w:rPr>
            </w:pPr>
            <w:r>
              <w:rPr>
                <w:szCs w:val="28"/>
              </w:rPr>
              <w:t xml:space="preserve"> « 13</w:t>
            </w:r>
            <w:r w:rsidR="00E87C7B">
              <w:rPr>
                <w:szCs w:val="28"/>
              </w:rPr>
              <w:t xml:space="preserve"> </w:t>
            </w:r>
            <w:r w:rsidR="000B3F3A">
              <w:rPr>
                <w:szCs w:val="28"/>
              </w:rPr>
              <w:t>»</w:t>
            </w:r>
            <w:r w:rsidR="001428CD">
              <w:rPr>
                <w:szCs w:val="28"/>
              </w:rPr>
              <w:t xml:space="preserve"> </w:t>
            </w:r>
            <w:r w:rsidR="00095DEF">
              <w:rPr>
                <w:szCs w:val="28"/>
              </w:rPr>
              <w:t>декабря</w:t>
            </w:r>
            <w:r w:rsidR="00D77BEB">
              <w:rPr>
                <w:szCs w:val="28"/>
              </w:rPr>
              <w:t xml:space="preserve">  </w:t>
            </w:r>
            <w:r w:rsidR="00D77BEB" w:rsidRPr="00CA2B5F">
              <w:rPr>
                <w:szCs w:val="28"/>
              </w:rPr>
              <w:t>20</w:t>
            </w:r>
            <w:r w:rsidR="00D77BEB">
              <w:rPr>
                <w:szCs w:val="28"/>
              </w:rPr>
              <w:t xml:space="preserve">11 </w:t>
            </w:r>
            <w:r w:rsidR="00D77BEB" w:rsidRPr="00CA2B5F">
              <w:rPr>
                <w:szCs w:val="28"/>
              </w:rPr>
              <w:t>г.</w:t>
            </w:r>
            <w:r w:rsidR="00D77BEB">
              <w:rPr>
                <w:szCs w:val="28"/>
              </w:rPr>
              <w:t xml:space="preserve"> </w:t>
            </w:r>
            <w:r w:rsidR="00374145">
              <w:rPr>
                <w:szCs w:val="28"/>
              </w:rPr>
              <w:t xml:space="preserve"> </w:t>
            </w:r>
            <w:r w:rsidR="00D77BEB" w:rsidRPr="00CA2B5F">
              <w:rPr>
                <w:szCs w:val="28"/>
              </w:rPr>
              <w:t>№</w:t>
            </w:r>
            <w:r w:rsidR="00671039">
              <w:rPr>
                <w:szCs w:val="28"/>
              </w:rPr>
              <w:t xml:space="preserve"> </w:t>
            </w:r>
            <w:r>
              <w:rPr>
                <w:szCs w:val="28"/>
              </w:rPr>
              <w:t>77</w:t>
            </w:r>
          </w:p>
        </w:tc>
      </w:tr>
    </w:tbl>
    <w:p w:rsidR="00D77BEB" w:rsidRPr="00590984" w:rsidRDefault="00D77BEB" w:rsidP="00D77BEB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652"/>
      </w:tblGrid>
      <w:tr w:rsidR="00D77BEB" w:rsidRPr="00004319" w:rsidTr="00374145">
        <w:trPr>
          <w:trHeight w:val="513"/>
        </w:trPr>
        <w:tc>
          <w:tcPr>
            <w:tcW w:w="4652" w:type="dxa"/>
          </w:tcPr>
          <w:p w:rsidR="00374145" w:rsidRDefault="00D77BEB" w:rsidP="00374145">
            <w:pPr>
              <w:jc w:val="both"/>
              <w:rPr>
                <w:sz w:val="28"/>
                <w:szCs w:val="28"/>
              </w:rPr>
            </w:pPr>
            <w:r w:rsidRPr="009A792A">
              <w:rPr>
                <w:sz w:val="28"/>
                <w:szCs w:val="28"/>
              </w:rPr>
              <w:t xml:space="preserve">О </w:t>
            </w:r>
            <w:r w:rsidR="00374145">
              <w:rPr>
                <w:sz w:val="28"/>
                <w:szCs w:val="28"/>
              </w:rPr>
              <w:t xml:space="preserve">поощрении сотрудников </w:t>
            </w:r>
          </w:p>
          <w:p w:rsidR="00D77BEB" w:rsidRPr="003D68DA" w:rsidRDefault="00374145" w:rsidP="003741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УФСБ России по Камчатскому краю</w:t>
            </w:r>
            <w:r w:rsidR="000B3F3A" w:rsidRPr="00A3110A">
              <w:rPr>
                <w:sz w:val="28"/>
                <w:szCs w:val="28"/>
              </w:rPr>
              <w:t xml:space="preserve">  </w:t>
            </w:r>
          </w:p>
        </w:tc>
      </w:tr>
    </w:tbl>
    <w:p w:rsidR="00D77BEB" w:rsidRDefault="00D77BEB" w:rsidP="00D77BEB">
      <w:pPr>
        <w:rPr>
          <w:sz w:val="30"/>
          <w:szCs w:val="30"/>
        </w:rPr>
      </w:pPr>
    </w:p>
    <w:p w:rsidR="00925165" w:rsidRPr="002F64B5" w:rsidRDefault="00925165" w:rsidP="00D77BEB">
      <w:pPr>
        <w:rPr>
          <w:sz w:val="32"/>
          <w:szCs w:val="32"/>
        </w:rPr>
      </w:pPr>
    </w:p>
    <w:p w:rsidR="00D77BEB" w:rsidRPr="003F635B" w:rsidRDefault="00D77BEB" w:rsidP="00D77BEB">
      <w:pPr>
        <w:tabs>
          <w:tab w:val="left" w:pos="90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F635B">
        <w:rPr>
          <w:sz w:val="28"/>
          <w:szCs w:val="28"/>
        </w:rPr>
        <w:t>В соответствии с Положением о наградах и почётных званиях Петропавловск-Камчатского городско</w:t>
      </w:r>
      <w:r w:rsidR="00871321">
        <w:rPr>
          <w:sz w:val="28"/>
          <w:szCs w:val="28"/>
        </w:rPr>
        <w:t>го округа от 24.07.2008 № 51-нд</w:t>
      </w:r>
      <w:r w:rsidR="00E5315B">
        <w:rPr>
          <w:sz w:val="28"/>
          <w:szCs w:val="28"/>
        </w:rPr>
        <w:t xml:space="preserve">,  </w:t>
      </w:r>
      <w:r w:rsidR="00871321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 xml:space="preserve"> </w:t>
      </w:r>
      <w:r w:rsidRPr="003F635B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>Решением Городской Думы Петропавловск-Камчатского городского округа от 01.06.2011 № 395-нд «О представительских расходах и расходах, связанных с приобретением подарочной и сувенирной продукции в Городской Думе Петропавловск-Камчатского городского округа»,</w:t>
      </w:r>
      <w:r w:rsidR="00E5315B" w:rsidRPr="003F635B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 xml:space="preserve"> </w:t>
      </w:r>
      <w:r w:rsidR="00E5315B" w:rsidRPr="005D66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D665B">
        <w:rPr>
          <w:sz w:val="28"/>
          <w:szCs w:val="28"/>
        </w:rPr>
        <w:t xml:space="preserve"> </w:t>
      </w:r>
    </w:p>
    <w:p w:rsidR="00D77BEB" w:rsidRPr="00925165" w:rsidRDefault="00D77BEB" w:rsidP="00D77BEB">
      <w:pPr>
        <w:ind w:firstLine="902"/>
        <w:jc w:val="both"/>
        <w:rPr>
          <w:sz w:val="40"/>
          <w:szCs w:val="40"/>
        </w:rPr>
      </w:pPr>
    </w:p>
    <w:p w:rsidR="00D77BEB" w:rsidRDefault="00D77BEB" w:rsidP="00D77BEB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Pr="003F635B">
        <w:rPr>
          <w:sz w:val="28"/>
          <w:szCs w:val="28"/>
        </w:rPr>
        <w:t>:</w:t>
      </w:r>
    </w:p>
    <w:p w:rsidR="00773BBA" w:rsidRPr="00925165" w:rsidRDefault="00773BBA" w:rsidP="00D77BEB">
      <w:pPr>
        <w:jc w:val="both"/>
        <w:rPr>
          <w:sz w:val="40"/>
          <w:szCs w:val="40"/>
        </w:rPr>
      </w:pPr>
    </w:p>
    <w:p w:rsidR="00095DEF" w:rsidRPr="00095DEF" w:rsidRDefault="00320755" w:rsidP="00C0219F">
      <w:pPr>
        <w:tabs>
          <w:tab w:val="left" w:pos="4500"/>
          <w:tab w:val="left" w:pos="7513"/>
          <w:tab w:val="left" w:pos="8100"/>
        </w:tabs>
        <w:ind w:right="-1" w:firstLine="851"/>
        <w:rPr>
          <w:sz w:val="28"/>
          <w:szCs w:val="28"/>
        </w:rPr>
      </w:pPr>
      <w:r>
        <w:rPr>
          <w:sz w:val="28"/>
          <w:szCs w:val="28"/>
        </w:rPr>
        <w:t>за</w:t>
      </w:r>
      <w:r w:rsidR="00C0219F">
        <w:rPr>
          <w:sz w:val="28"/>
          <w:szCs w:val="28"/>
        </w:rPr>
        <w:t xml:space="preserve"> </w:t>
      </w:r>
      <w:r w:rsidR="00374145">
        <w:rPr>
          <w:sz w:val="28"/>
          <w:szCs w:val="28"/>
        </w:rPr>
        <w:t>безупречную службу, образцовое выполнение служебного долга и достигнутые положительные результаты в деле обеспечения безопасности в Камчатском крае и в связи с Днем работника органов безопасности</w:t>
      </w:r>
      <w:r w:rsidR="00DB080C">
        <w:rPr>
          <w:sz w:val="28"/>
          <w:szCs w:val="28"/>
        </w:rPr>
        <w:t xml:space="preserve">. </w:t>
      </w:r>
    </w:p>
    <w:p w:rsidR="000B3F3A" w:rsidRPr="00925165" w:rsidRDefault="000B3F3A" w:rsidP="00095DEF">
      <w:pPr>
        <w:pStyle w:val="3"/>
        <w:spacing w:after="0"/>
        <w:ind w:left="0"/>
        <w:jc w:val="both"/>
        <w:rPr>
          <w:rFonts w:ascii="Times New Roman" w:hAnsi="Times New Roman"/>
          <w:sz w:val="40"/>
          <w:szCs w:val="40"/>
        </w:rPr>
      </w:pPr>
    </w:p>
    <w:p w:rsidR="00D11434" w:rsidRPr="00302376" w:rsidRDefault="00D11434" w:rsidP="00095DEF">
      <w:pPr>
        <w:pStyle w:val="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923"/>
        <w:jc w:val="both"/>
        <w:rPr>
          <w:rFonts w:ascii="Times New Roman" w:hAnsi="Times New Roman"/>
          <w:sz w:val="28"/>
          <w:szCs w:val="28"/>
        </w:rPr>
      </w:pPr>
      <w:r w:rsidRPr="00302376">
        <w:rPr>
          <w:rFonts w:ascii="Times New Roman" w:hAnsi="Times New Roman"/>
          <w:sz w:val="28"/>
          <w:szCs w:val="28"/>
        </w:rPr>
        <w:t>Наградить Почётной грамотой Главы Петропавловск-Камчатского городского округа (в рамке):</w:t>
      </w:r>
    </w:p>
    <w:p w:rsidR="00D77BEB" w:rsidRPr="00DB080C" w:rsidRDefault="00D77BEB" w:rsidP="00D77BEB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40"/>
          <w:szCs w:val="40"/>
        </w:rPr>
      </w:pPr>
    </w:p>
    <w:tbl>
      <w:tblPr>
        <w:tblW w:w="9464" w:type="dxa"/>
        <w:tblLook w:val="01E0"/>
      </w:tblPr>
      <w:tblGrid>
        <w:gridCol w:w="3085"/>
        <w:gridCol w:w="6379"/>
      </w:tblGrid>
      <w:tr w:rsidR="00D77BEB" w:rsidRPr="00302376" w:rsidTr="00EC488A">
        <w:trPr>
          <w:trHeight w:val="367"/>
        </w:trPr>
        <w:tc>
          <w:tcPr>
            <w:tcW w:w="3085" w:type="dxa"/>
          </w:tcPr>
          <w:p w:rsidR="00DB080C" w:rsidRDefault="00F6405A" w:rsidP="00EC48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Подмарева</w:t>
            </w:r>
          </w:p>
          <w:p w:rsidR="00F6405A" w:rsidRPr="00302376" w:rsidRDefault="00F6405A" w:rsidP="00EC48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Сергея Сергеевича</w:t>
            </w:r>
          </w:p>
          <w:p w:rsidR="00D77BEB" w:rsidRPr="00302376" w:rsidRDefault="00D77BEB" w:rsidP="00EC488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D77BEB" w:rsidRDefault="008B5669" w:rsidP="00DB080C">
            <w:pPr>
              <w:tabs>
                <w:tab w:val="left" w:pos="4500"/>
                <w:tab w:val="left" w:pos="7513"/>
                <w:tab w:val="left" w:pos="8100"/>
              </w:tabs>
              <w:ind w:right="-1"/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-</w:t>
            </w:r>
            <w:r w:rsidR="00C0219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F6405A">
              <w:rPr>
                <w:sz w:val="28"/>
                <w:szCs w:val="28"/>
              </w:rPr>
              <w:t>подполковника;</w:t>
            </w:r>
            <w:r w:rsidR="00C0219F" w:rsidRPr="00EE689C">
              <w:rPr>
                <w:sz w:val="32"/>
                <w:szCs w:val="32"/>
              </w:rPr>
              <w:t xml:space="preserve"> </w:t>
            </w:r>
          </w:p>
          <w:p w:rsidR="00DB080C" w:rsidRDefault="00DB080C" w:rsidP="00DB080C">
            <w:pPr>
              <w:tabs>
                <w:tab w:val="left" w:pos="4500"/>
                <w:tab w:val="left" w:pos="7513"/>
                <w:tab w:val="left" w:pos="8100"/>
              </w:tabs>
              <w:ind w:right="-1"/>
              <w:rPr>
                <w:sz w:val="32"/>
                <w:szCs w:val="32"/>
              </w:rPr>
            </w:pPr>
          </w:p>
          <w:p w:rsidR="00DB080C" w:rsidRPr="00C0219F" w:rsidRDefault="00DB080C" w:rsidP="00DB080C">
            <w:pPr>
              <w:tabs>
                <w:tab w:val="left" w:pos="4500"/>
                <w:tab w:val="left" w:pos="7513"/>
                <w:tab w:val="left" w:pos="8100"/>
              </w:tabs>
              <w:ind w:right="-1"/>
              <w:rPr>
                <w:sz w:val="28"/>
                <w:szCs w:val="28"/>
              </w:rPr>
            </w:pPr>
          </w:p>
        </w:tc>
      </w:tr>
      <w:tr w:rsidR="00F6405A" w:rsidRPr="00302376" w:rsidTr="00EC488A">
        <w:trPr>
          <w:trHeight w:val="367"/>
        </w:trPr>
        <w:tc>
          <w:tcPr>
            <w:tcW w:w="3085" w:type="dxa"/>
          </w:tcPr>
          <w:p w:rsidR="00F6405A" w:rsidRDefault="00F6405A" w:rsidP="00EC48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Иванникову</w:t>
            </w:r>
          </w:p>
          <w:p w:rsidR="00F6405A" w:rsidRDefault="00F6405A" w:rsidP="00EC48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Татьяну Ивановну</w:t>
            </w:r>
          </w:p>
        </w:tc>
        <w:tc>
          <w:tcPr>
            <w:tcW w:w="6379" w:type="dxa"/>
          </w:tcPr>
          <w:p w:rsidR="00F6405A" w:rsidRDefault="00F6405A" w:rsidP="00DB080C">
            <w:pPr>
              <w:tabs>
                <w:tab w:val="left" w:pos="4500"/>
                <w:tab w:val="left" w:pos="7513"/>
                <w:tab w:val="left" w:pos="8100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старшего прапорщика.</w:t>
            </w:r>
          </w:p>
        </w:tc>
      </w:tr>
    </w:tbl>
    <w:p w:rsidR="00BB68E0" w:rsidRPr="00DB080C" w:rsidRDefault="00BB68E0" w:rsidP="00C92581">
      <w:pPr>
        <w:jc w:val="both"/>
        <w:rPr>
          <w:sz w:val="40"/>
          <w:szCs w:val="40"/>
        </w:rPr>
      </w:pPr>
    </w:p>
    <w:p w:rsidR="00095DEF" w:rsidRDefault="00095DEF" w:rsidP="00095DEF">
      <w:pPr>
        <w:pStyle w:val="3"/>
        <w:numPr>
          <w:ilvl w:val="0"/>
          <w:numId w:val="6"/>
        </w:num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Объявить Благодарность</w:t>
      </w:r>
      <w:r w:rsidRPr="00A311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Главы Петропавловск-Камчатского </w:t>
      </w:r>
      <w:r w:rsidRPr="00A3110A">
        <w:rPr>
          <w:rFonts w:ascii="Times New Roman" w:hAnsi="Times New Roman"/>
          <w:sz w:val="28"/>
          <w:szCs w:val="28"/>
        </w:rPr>
        <w:t>горо</w:t>
      </w:r>
      <w:r>
        <w:rPr>
          <w:rFonts w:ascii="Times New Roman" w:hAnsi="Times New Roman"/>
          <w:sz w:val="28"/>
          <w:szCs w:val="28"/>
        </w:rPr>
        <w:t>д</w:t>
      </w:r>
      <w:r w:rsidRPr="00A3110A">
        <w:rPr>
          <w:rFonts w:ascii="Times New Roman" w:hAnsi="Times New Roman"/>
          <w:sz w:val="28"/>
          <w:szCs w:val="28"/>
        </w:rPr>
        <w:t>ского округа (в рамке):</w:t>
      </w:r>
    </w:p>
    <w:p w:rsidR="00D11434" w:rsidRPr="00DB080C" w:rsidRDefault="00D11434" w:rsidP="00095DEF">
      <w:pPr>
        <w:pStyle w:val="a5"/>
        <w:ind w:left="1283"/>
        <w:jc w:val="both"/>
        <w:rPr>
          <w:sz w:val="40"/>
          <w:szCs w:val="40"/>
        </w:rPr>
      </w:pPr>
    </w:p>
    <w:tbl>
      <w:tblPr>
        <w:tblW w:w="9464" w:type="dxa"/>
        <w:tblLook w:val="01E0"/>
      </w:tblPr>
      <w:tblGrid>
        <w:gridCol w:w="3085"/>
        <w:gridCol w:w="6379"/>
      </w:tblGrid>
      <w:tr w:rsidR="00095DEF" w:rsidTr="00095DEF">
        <w:trPr>
          <w:trHeight w:val="367"/>
        </w:trPr>
        <w:tc>
          <w:tcPr>
            <w:tcW w:w="3085" w:type="dxa"/>
          </w:tcPr>
          <w:p w:rsidR="00DB080C" w:rsidRDefault="00F6405A" w:rsidP="00095D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Федорченко</w:t>
            </w:r>
          </w:p>
          <w:p w:rsidR="00F6405A" w:rsidRDefault="00F6405A" w:rsidP="00095D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Александру Юрьевичу</w:t>
            </w:r>
          </w:p>
        </w:tc>
        <w:tc>
          <w:tcPr>
            <w:tcW w:w="6379" w:type="dxa"/>
          </w:tcPr>
          <w:p w:rsidR="002070FD" w:rsidRPr="00E63BB0" w:rsidRDefault="00E165E3" w:rsidP="00C0219F">
            <w:pPr>
              <w:pStyle w:val="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F6405A">
              <w:rPr>
                <w:rFonts w:ascii="Times New Roman" w:hAnsi="Times New Roman"/>
                <w:sz w:val="28"/>
                <w:szCs w:val="28"/>
              </w:rPr>
              <w:t>полковнику</w:t>
            </w:r>
            <w:r w:rsidR="00C0219F" w:rsidRPr="00E63BB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95DEF" w:rsidRDefault="00095DEF" w:rsidP="002070FD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64B5" w:rsidRDefault="002F64B5" w:rsidP="002070FD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64B5" w:rsidRDefault="002F64B5" w:rsidP="002070FD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2F9A" w:rsidTr="00095DEF">
        <w:trPr>
          <w:trHeight w:val="367"/>
        </w:trPr>
        <w:tc>
          <w:tcPr>
            <w:tcW w:w="3085" w:type="dxa"/>
          </w:tcPr>
          <w:p w:rsidR="00E63BB0" w:rsidRDefault="00F6405A" w:rsidP="00095D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Пономаренко</w:t>
            </w:r>
          </w:p>
          <w:p w:rsidR="002070FD" w:rsidRDefault="00F6405A" w:rsidP="00095D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Роману Леонидовичу</w:t>
            </w:r>
          </w:p>
        </w:tc>
        <w:tc>
          <w:tcPr>
            <w:tcW w:w="6379" w:type="dxa"/>
          </w:tcPr>
          <w:p w:rsidR="0071551A" w:rsidRPr="00E63BB0" w:rsidRDefault="00E165E3" w:rsidP="00437D5C">
            <w:pPr>
              <w:pStyle w:val="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F6405A">
              <w:rPr>
                <w:rFonts w:ascii="Times New Roman" w:hAnsi="Times New Roman"/>
                <w:sz w:val="28"/>
                <w:szCs w:val="28"/>
              </w:rPr>
              <w:t>прапорщику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F2F9A" w:rsidRDefault="000F2F9A" w:rsidP="0071551A">
            <w:pPr>
              <w:pStyle w:val="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11434" w:rsidRDefault="00D11434" w:rsidP="00D11434">
      <w:pPr>
        <w:pStyle w:val="a5"/>
        <w:ind w:left="1069"/>
        <w:jc w:val="both"/>
        <w:rPr>
          <w:sz w:val="28"/>
          <w:szCs w:val="28"/>
        </w:rPr>
      </w:pPr>
    </w:p>
    <w:p w:rsidR="00F6405A" w:rsidRDefault="00F6405A" w:rsidP="00F6405A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Наградить ценным подарком – часы мужские в</w:t>
      </w:r>
      <w:r w:rsidR="002F64B5">
        <w:rPr>
          <w:sz w:val="28"/>
          <w:szCs w:val="28"/>
        </w:rPr>
        <w:t xml:space="preserve"> подарочной упаковке:</w:t>
      </w:r>
    </w:p>
    <w:p w:rsidR="002F64B5" w:rsidRDefault="002F64B5" w:rsidP="002F64B5">
      <w:pPr>
        <w:pStyle w:val="a5"/>
        <w:ind w:left="1283"/>
        <w:jc w:val="both"/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3085"/>
        <w:gridCol w:w="6379"/>
      </w:tblGrid>
      <w:tr w:rsidR="002F64B5" w:rsidTr="00AF3705">
        <w:trPr>
          <w:trHeight w:val="367"/>
        </w:trPr>
        <w:tc>
          <w:tcPr>
            <w:tcW w:w="3085" w:type="dxa"/>
          </w:tcPr>
          <w:p w:rsidR="002F64B5" w:rsidRDefault="002F64B5" w:rsidP="00AF37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Ильина</w:t>
            </w:r>
          </w:p>
          <w:p w:rsidR="002F64B5" w:rsidRDefault="002F64B5" w:rsidP="00AF37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Александра Юрьевича</w:t>
            </w:r>
          </w:p>
        </w:tc>
        <w:tc>
          <w:tcPr>
            <w:tcW w:w="6379" w:type="dxa"/>
          </w:tcPr>
          <w:p w:rsidR="002F64B5" w:rsidRPr="00E63BB0" w:rsidRDefault="002F64B5" w:rsidP="00AF3705">
            <w:pPr>
              <w:pStyle w:val="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полковника. </w:t>
            </w:r>
          </w:p>
          <w:p w:rsidR="002F64B5" w:rsidRDefault="002F64B5" w:rsidP="00AF3705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F64B5" w:rsidRDefault="002F64B5" w:rsidP="002F64B5">
      <w:pPr>
        <w:pStyle w:val="a5"/>
        <w:ind w:left="1283"/>
        <w:jc w:val="both"/>
        <w:rPr>
          <w:sz w:val="28"/>
          <w:szCs w:val="28"/>
        </w:rPr>
      </w:pPr>
    </w:p>
    <w:p w:rsidR="00E165E3" w:rsidRDefault="00E165E3" w:rsidP="00E165E3">
      <w:pPr>
        <w:pStyle w:val="3"/>
        <w:numPr>
          <w:ilvl w:val="0"/>
          <w:numId w:val="6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Наградить ценным подарком – </w:t>
      </w:r>
      <w:r w:rsidR="006C5C52">
        <w:rPr>
          <w:rFonts w:ascii="Times New Roman" w:hAnsi="Times New Roman"/>
          <w:sz w:val="28"/>
          <w:szCs w:val="28"/>
        </w:rPr>
        <w:t>книга «Петропавловск-Камчатский 12 месяцев»</w:t>
      </w:r>
      <w:r w:rsidRPr="00A3110A">
        <w:rPr>
          <w:rFonts w:ascii="Times New Roman" w:hAnsi="Times New Roman"/>
          <w:sz w:val="28"/>
          <w:szCs w:val="28"/>
        </w:rPr>
        <w:t>:</w:t>
      </w:r>
    </w:p>
    <w:p w:rsidR="00E165E3" w:rsidRPr="00A3110A" w:rsidRDefault="00E165E3" w:rsidP="00E165E3">
      <w:pPr>
        <w:pStyle w:val="3"/>
        <w:tabs>
          <w:tab w:val="left" w:pos="426"/>
        </w:tabs>
        <w:spacing w:after="0" w:line="240" w:lineRule="auto"/>
        <w:ind w:left="1283"/>
        <w:jc w:val="both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ook w:val="01E0"/>
      </w:tblPr>
      <w:tblGrid>
        <w:gridCol w:w="3085"/>
        <w:gridCol w:w="6379"/>
      </w:tblGrid>
      <w:tr w:rsidR="00E165E3" w:rsidTr="00E165E3">
        <w:trPr>
          <w:trHeight w:val="367"/>
        </w:trPr>
        <w:tc>
          <w:tcPr>
            <w:tcW w:w="3085" w:type="dxa"/>
          </w:tcPr>
          <w:p w:rsidR="00F6405A" w:rsidRDefault="00F6405A" w:rsidP="00E165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Прусова </w:t>
            </w:r>
          </w:p>
          <w:p w:rsidR="006C5C52" w:rsidRDefault="00F6405A" w:rsidP="00E165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Юрия Викторовича</w:t>
            </w:r>
          </w:p>
        </w:tc>
        <w:tc>
          <w:tcPr>
            <w:tcW w:w="6379" w:type="dxa"/>
          </w:tcPr>
          <w:p w:rsidR="00E165E3" w:rsidRPr="00E63BB0" w:rsidRDefault="006C5C52" w:rsidP="00E165E3">
            <w:pPr>
              <w:pStyle w:val="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F6405A">
              <w:rPr>
                <w:rFonts w:ascii="Times New Roman" w:hAnsi="Times New Roman"/>
                <w:sz w:val="28"/>
                <w:szCs w:val="28"/>
              </w:rPr>
              <w:t xml:space="preserve">капитана. </w:t>
            </w:r>
          </w:p>
          <w:p w:rsidR="00E165E3" w:rsidRDefault="00E165E3" w:rsidP="00E165E3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B080C" w:rsidRDefault="00DB080C" w:rsidP="00E165E3">
      <w:pPr>
        <w:pStyle w:val="a5"/>
        <w:ind w:left="1283"/>
        <w:jc w:val="both"/>
        <w:rPr>
          <w:sz w:val="28"/>
          <w:szCs w:val="28"/>
        </w:rPr>
      </w:pPr>
    </w:p>
    <w:p w:rsidR="00302376" w:rsidRDefault="00302376" w:rsidP="00D11434">
      <w:pPr>
        <w:pStyle w:val="a5"/>
        <w:ind w:left="1069"/>
        <w:jc w:val="both"/>
        <w:rPr>
          <w:sz w:val="28"/>
          <w:szCs w:val="28"/>
        </w:rPr>
      </w:pPr>
    </w:p>
    <w:p w:rsidR="0092235E" w:rsidRDefault="0092235E" w:rsidP="00D11434">
      <w:pPr>
        <w:pStyle w:val="a5"/>
        <w:ind w:left="1069"/>
        <w:jc w:val="both"/>
        <w:rPr>
          <w:sz w:val="28"/>
          <w:szCs w:val="28"/>
        </w:rPr>
      </w:pPr>
    </w:p>
    <w:p w:rsidR="0092235E" w:rsidRDefault="0092235E" w:rsidP="00D11434">
      <w:pPr>
        <w:pStyle w:val="a5"/>
        <w:ind w:left="1069"/>
        <w:jc w:val="both"/>
        <w:rPr>
          <w:sz w:val="28"/>
          <w:szCs w:val="28"/>
        </w:rPr>
      </w:pPr>
    </w:p>
    <w:p w:rsidR="00D77BEB" w:rsidRPr="00302376" w:rsidRDefault="00D77BEB" w:rsidP="00D77BEB">
      <w:pPr>
        <w:jc w:val="both"/>
        <w:rPr>
          <w:sz w:val="28"/>
          <w:szCs w:val="28"/>
        </w:rPr>
      </w:pPr>
      <w:r w:rsidRPr="00302376">
        <w:rPr>
          <w:sz w:val="28"/>
          <w:szCs w:val="28"/>
        </w:rPr>
        <w:t>Глава</w:t>
      </w:r>
    </w:p>
    <w:p w:rsidR="00D77BEB" w:rsidRPr="00302376" w:rsidRDefault="00D77BEB" w:rsidP="00D77BEB">
      <w:pPr>
        <w:jc w:val="both"/>
        <w:rPr>
          <w:sz w:val="28"/>
          <w:szCs w:val="28"/>
        </w:rPr>
      </w:pPr>
      <w:r w:rsidRPr="00302376">
        <w:rPr>
          <w:sz w:val="28"/>
          <w:szCs w:val="28"/>
        </w:rPr>
        <w:t xml:space="preserve">Петропавловск-Камчатского </w:t>
      </w:r>
    </w:p>
    <w:p w:rsidR="00D77BEB" w:rsidRPr="00302376" w:rsidRDefault="00D77BEB" w:rsidP="00D77BEB">
      <w:r w:rsidRPr="00302376">
        <w:rPr>
          <w:sz w:val="28"/>
          <w:szCs w:val="28"/>
        </w:rPr>
        <w:t>городского округа                                                                               В.А. Семчев</w:t>
      </w:r>
    </w:p>
    <w:sectPr w:rsidR="00D77BEB" w:rsidRPr="00302376" w:rsidSect="002F64B5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2863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691606"/>
    <w:multiLevelType w:val="hybridMultilevel"/>
    <w:tmpl w:val="0DEA1192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2DC3134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4F45BA"/>
    <w:multiLevelType w:val="hybridMultilevel"/>
    <w:tmpl w:val="597C5322"/>
    <w:lvl w:ilvl="0" w:tplc="EE20D7B8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4">
    <w:nsid w:val="20C00C60"/>
    <w:multiLevelType w:val="hybridMultilevel"/>
    <w:tmpl w:val="31804F2A"/>
    <w:lvl w:ilvl="0" w:tplc="4BEC10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356480C"/>
    <w:multiLevelType w:val="hybridMultilevel"/>
    <w:tmpl w:val="A59E46DC"/>
    <w:lvl w:ilvl="0" w:tplc="12AE2160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6">
    <w:nsid w:val="644B6A80"/>
    <w:multiLevelType w:val="hybridMultilevel"/>
    <w:tmpl w:val="27CC49E0"/>
    <w:lvl w:ilvl="0" w:tplc="AF7845D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77BEB"/>
    <w:rsid w:val="00070E9C"/>
    <w:rsid w:val="00095DEF"/>
    <w:rsid w:val="000B3F3A"/>
    <w:rsid w:val="000E6C62"/>
    <w:rsid w:val="000F2F9A"/>
    <w:rsid w:val="00134A19"/>
    <w:rsid w:val="001428CD"/>
    <w:rsid w:val="001A61D3"/>
    <w:rsid w:val="001F26D6"/>
    <w:rsid w:val="00206668"/>
    <w:rsid w:val="002070FD"/>
    <w:rsid w:val="00213E3E"/>
    <w:rsid w:val="00215D0C"/>
    <w:rsid w:val="002A526D"/>
    <w:rsid w:val="002B3669"/>
    <w:rsid w:val="002C3D8A"/>
    <w:rsid w:val="002F19DA"/>
    <w:rsid w:val="002F64B5"/>
    <w:rsid w:val="00302376"/>
    <w:rsid w:val="00320755"/>
    <w:rsid w:val="00324D82"/>
    <w:rsid w:val="00374145"/>
    <w:rsid w:val="003C7EB2"/>
    <w:rsid w:val="00424A44"/>
    <w:rsid w:val="00437D5C"/>
    <w:rsid w:val="00534D1D"/>
    <w:rsid w:val="00537D4A"/>
    <w:rsid w:val="005B288B"/>
    <w:rsid w:val="00606EA0"/>
    <w:rsid w:val="00641D04"/>
    <w:rsid w:val="006449F1"/>
    <w:rsid w:val="0066365A"/>
    <w:rsid w:val="00665BDC"/>
    <w:rsid w:val="00671039"/>
    <w:rsid w:val="006917B8"/>
    <w:rsid w:val="006C5C52"/>
    <w:rsid w:val="00705123"/>
    <w:rsid w:val="0071551A"/>
    <w:rsid w:val="00757BBB"/>
    <w:rsid w:val="00773BBA"/>
    <w:rsid w:val="00871321"/>
    <w:rsid w:val="00873F8E"/>
    <w:rsid w:val="00887539"/>
    <w:rsid w:val="008B5669"/>
    <w:rsid w:val="008F0ADE"/>
    <w:rsid w:val="009050B8"/>
    <w:rsid w:val="0092235E"/>
    <w:rsid w:val="00925165"/>
    <w:rsid w:val="009E168A"/>
    <w:rsid w:val="009F7491"/>
    <w:rsid w:val="00A31262"/>
    <w:rsid w:val="00A6528E"/>
    <w:rsid w:val="00A96FF2"/>
    <w:rsid w:val="00AB5C9B"/>
    <w:rsid w:val="00B074AF"/>
    <w:rsid w:val="00B2750C"/>
    <w:rsid w:val="00B3698B"/>
    <w:rsid w:val="00B90C28"/>
    <w:rsid w:val="00BB0F23"/>
    <w:rsid w:val="00BB68E0"/>
    <w:rsid w:val="00C0219F"/>
    <w:rsid w:val="00C34770"/>
    <w:rsid w:val="00C509D6"/>
    <w:rsid w:val="00C62168"/>
    <w:rsid w:val="00C92581"/>
    <w:rsid w:val="00CC75E3"/>
    <w:rsid w:val="00D06DD1"/>
    <w:rsid w:val="00D11434"/>
    <w:rsid w:val="00D23EB8"/>
    <w:rsid w:val="00D77BEB"/>
    <w:rsid w:val="00DA1497"/>
    <w:rsid w:val="00DA5AB8"/>
    <w:rsid w:val="00DA6808"/>
    <w:rsid w:val="00DB080C"/>
    <w:rsid w:val="00DB1C41"/>
    <w:rsid w:val="00DD57E1"/>
    <w:rsid w:val="00DE7ED0"/>
    <w:rsid w:val="00E03236"/>
    <w:rsid w:val="00E165E3"/>
    <w:rsid w:val="00E40883"/>
    <w:rsid w:val="00E5315B"/>
    <w:rsid w:val="00E63BB0"/>
    <w:rsid w:val="00E87C7B"/>
    <w:rsid w:val="00E9356A"/>
    <w:rsid w:val="00EC488A"/>
    <w:rsid w:val="00EE689C"/>
    <w:rsid w:val="00F40316"/>
    <w:rsid w:val="00F534C5"/>
    <w:rsid w:val="00F6405A"/>
    <w:rsid w:val="00F7555F"/>
    <w:rsid w:val="00F91256"/>
    <w:rsid w:val="00FA2BD6"/>
    <w:rsid w:val="00FB1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D77BEB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77BEB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7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0C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Сафронова</dc:creator>
  <cp:keywords/>
  <dc:description/>
  <cp:lastModifiedBy>novikova</cp:lastModifiedBy>
  <cp:revision>28</cp:revision>
  <cp:lastPrinted>2011-12-12T04:26:00Z</cp:lastPrinted>
  <dcterms:created xsi:type="dcterms:W3CDTF">2011-07-19T04:39:00Z</dcterms:created>
  <dcterms:modified xsi:type="dcterms:W3CDTF">2011-12-12T21:45:00Z</dcterms:modified>
</cp:coreProperties>
</file>