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Городской Думы </w:t>
      </w:r>
      <w:proofErr w:type="gramStart"/>
      <w:r w:rsidRPr="00D80447">
        <w:rPr>
          <w:i/>
          <w:sz w:val="20"/>
          <w:szCs w:val="22"/>
        </w:rPr>
        <w:t>Петропавловск-Камчатского</w:t>
      </w:r>
      <w:proofErr w:type="gramEnd"/>
      <w:r w:rsidRPr="00D80447">
        <w:rPr>
          <w:i/>
          <w:sz w:val="20"/>
          <w:szCs w:val="22"/>
        </w:rPr>
        <w:t xml:space="preserve"> </w:t>
      </w:r>
    </w:p>
    <w:p w:rsidR="003117E3" w:rsidRPr="003117E3" w:rsidRDefault="003117E3" w:rsidP="003117E3">
      <w:pPr>
        <w:tabs>
          <w:tab w:val="left" w:pos="1620"/>
        </w:tabs>
        <w:ind w:left="4320" w:firstLine="709"/>
        <w:jc w:val="right"/>
        <w:rPr>
          <w:i/>
          <w:sz w:val="22"/>
          <w:szCs w:val="22"/>
        </w:rPr>
      </w:pPr>
      <w:r w:rsidRPr="00D80447">
        <w:rPr>
          <w:i/>
          <w:sz w:val="20"/>
          <w:szCs w:val="22"/>
        </w:rPr>
        <w:t>городского округа и внесен Главой Петропавловск-Камчатского  городского округа К.Г. Слыщенко</w:t>
      </w:r>
    </w:p>
    <w:tbl>
      <w:tblPr>
        <w:tblpPr w:leftFromText="180" w:rightFromText="180" w:vertAnchor="page" w:horzAnchor="margin" w:tblpY="193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803E5" w:rsidTr="003117E3">
        <w:trPr>
          <w:trHeight w:val="1540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2D4D0B" wp14:editId="49F17A42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03E5" w:rsidTr="003117E3">
        <w:trPr>
          <w:trHeight w:val="144"/>
        </w:trPr>
        <w:tc>
          <w:tcPr>
            <w:tcW w:w="10456" w:type="dxa"/>
          </w:tcPr>
          <w:p w:rsidR="002803E5" w:rsidRPr="00CC67B7" w:rsidRDefault="00CC67B7" w:rsidP="003117E3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2803E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FEC18F5" wp14:editId="2F8646D2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62229</wp:posOffset>
                      </wp:positionV>
                      <wp:extent cx="65157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5pt,4.9pt" to="509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wWg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3117E3" w:rsidP="0047311D">
      <w:pPr>
        <w:jc w:val="center"/>
        <w:rPr>
          <w:sz w:val="28"/>
          <w:szCs w:val="36"/>
        </w:rPr>
      </w:pPr>
    </w:p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754A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3117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754A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754A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7311D" w:rsidRPr="00BA6FFE" w:rsidTr="00C32903">
        <w:trPr>
          <w:trHeight w:val="12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47311D" w:rsidP="00D0179F">
            <w:pPr>
              <w:pStyle w:val="3"/>
              <w:suppressAutoHyphens/>
              <w:ind w:firstLine="0"/>
              <w:jc w:val="both"/>
            </w:pPr>
            <w:r w:rsidRPr="00BA6FFE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принятии решения </w:t>
            </w:r>
            <w:r w:rsidR="003117E3">
              <w:rPr>
                <w:szCs w:val="28"/>
              </w:rPr>
              <w:t xml:space="preserve">о признании </w:t>
            </w:r>
            <w:proofErr w:type="gramStart"/>
            <w:r w:rsidR="003117E3">
              <w:rPr>
                <w:szCs w:val="28"/>
              </w:rPr>
              <w:t>утратившим</w:t>
            </w:r>
            <w:r w:rsidR="00203BE3">
              <w:rPr>
                <w:szCs w:val="28"/>
              </w:rPr>
              <w:t>и</w:t>
            </w:r>
            <w:proofErr w:type="gramEnd"/>
            <w:r w:rsidR="00576F97">
              <w:rPr>
                <w:szCs w:val="28"/>
              </w:rPr>
              <w:t xml:space="preserve"> силу </w:t>
            </w:r>
            <w:r w:rsidR="00D0179F">
              <w:rPr>
                <w:szCs w:val="28"/>
              </w:rPr>
              <w:t xml:space="preserve">отдельных </w:t>
            </w:r>
            <w:r w:rsidR="00E53905">
              <w:rPr>
                <w:szCs w:val="28"/>
              </w:rPr>
              <w:t xml:space="preserve">нормативных правовых актов </w:t>
            </w:r>
            <w:r w:rsidR="00576F97">
              <w:rPr>
                <w:szCs w:val="28"/>
              </w:rPr>
              <w:t>Городской Думы Петропавловск-Камчатского городского округа</w:t>
            </w:r>
            <w:r w:rsidR="00E53905">
              <w:rPr>
                <w:szCs w:val="28"/>
              </w:rPr>
              <w:t xml:space="preserve">, </w:t>
            </w:r>
            <w:r w:rsidR="00E53905" w:rsidRPr="00ED5FF2">
              <w:rPr>
                <w:szCs w:val="28"/>
              </w:rPr>
              <w:t>регулирующи</w:t>
            </w:r>
            <w:r w:rsidR="00E53905">
              <w:rPr>
                <w:szCs w:val="28"/>
              </w:rPr>
              <w:t>х</w:t>
            </w:r>
            <w:r w:rsidR="00E53905" w:rsidRPr="00ED5FF2">
              <w:rPr>
                <w:szCs w:val="28"/>
              </w:rPr>
              <w:t xml:space="preserve"> вопросы оплаты труда</w:t>
            </w:r>
          </w:p>
        </w:tc>
        <w:bookmarkStart w:id="0" w:name="_GoBack"/>
        <w:bookmarkEnd w:id="0"/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3117E3">
        <w:rPr>
          <w:szCs w:val="28"/>
        </w:rPr>
        <w:t xml:space="preserve">о признании </w:t>
      </w:r>
      <w:proofErr w:type="gramStart"/>
      <w:r w:rsidR="003117E3">
        <w:rPr>
          <w:szCs w:val="28"/>
        </w:rPr>
        <w:t>утратившим</w:t>
      </w:r>
      <w:r w:rsidR="00203BE3">
        <w:rPr>
          <w:szCs w:val="28"/>
        </w:rPr>
        <w:t>и</w:t>
      </w:r>
      <w:proofErr w:type="gramEnd"/>
      <w:r w:rsidR="00576F97">
        <w:rPr>
          <w:szCs w:val="28"/>
        </w:rPr>
        <w:t xml:space="preserve"> </w:t>
      </w:r>
      <w:r w:rsidR="00D0179F">
        <w:rPr>
          <w:szCs w:val="28"/>
        </w:rPr>
        <w:t>силу отдельных нормативных правовых актов Городской Думы Петропавловск-Камчатского городского округа,</w:t>
      </w:r>
      <w:r w:rsidR="00203BE3">
        <w:rPr>
          <w:szCs w:val="28"/>
        </w:rPr>
        <w:t xml:space="preserve"> </w:t>
      </w:r>
      <w:r w:rsidR="00203BE3" w:rsidRPr="00ED5FF2">
        <w:rPr>
          <w:szCs w:val="28"/>
        </w:rPr>
        <w:t>регулирующи</w:t>
      </w:r>
      <w:r w:rsidR="00203BE3">
        <w:rPr>
          <w:szCs w:val="28"/>
        </w:rPr>
        <w:t>х</w:t>
      </w:r>
      <w:r w:rsidR="00203BE3" w:rsidRPr="00ED5FF2">
        <w:rPr>
          <w:szCs w:val="28"/>
        </w:rPr>
        <w:t xml:space="preserve"> вопросы оплаты труда</w:t>
      </w:r>
      <w:r w:rsidRPr="00D80447">
        <w:rPr>
          <w:szCs w:val="28"/>
        </w:rPr>
        <w:t xml:space="preserve">, внесенный </w:t>
      </w:r>
      <w:r w:rsidR="00AF594B" w:rsidRPr="00D80447">
        <w:rPr>
          <w:szCs w:val="28"/>
        </w:rPr>
        <w:t xml:space="preserve">Главой </w:t>
      </w:r>
      <w:r w:rsidRPr="00D80447">
        <w:rPr>
          <w:szCs w:val="28"/>
        </w:rPr>
        <w:t xml:space="preserve">Петропавловск-Камчатского городского округа </w:t>
      </w:r>
      <w:r w:rsidR="003117E3" w:rsidRPr="00D80447">
        <w:rPr>
          <w:szCs w:val="28"/>
        </w:rPr>
        <w:t>Слыщенко К.Г.</w:t>
      </w:r>
      <w:r w:rsidRPr="00D80447">
        <w:rPr>
          <w:szCs w:val="28"/>
        </w:rPr>
        <w:t xml:space="preserve">, </w:t>
      </w:r>
      <w:r w:rsidR="000578A9" w:rsidRPr="00D80447">
        <w:rPr>
          <w:bCs/>
          <w:szCs w:val="28"/>
        </w:rPr>
        <w:t xml:space="preserve">в соответствии с </w:t>
      </w:r>
      <w:r w:rsidR="009748DA" w:rsidRPr="00D80447">
        <w:rPr>
          <w:bCs/>
          <w:szCs w:val="28"/>
        </w:rPr>
        <w:t>частью 12</w:t>
      </w:r>
      <w:r w:rsidRPr="00D80447">
        <w:rPr>
          <w:bCs/>
          <w:szCs w:val="28"/>
        </w:rPr>
        <w:t xml:space="preserve"> </w:t>
      </w:r>
      <w:r w:rsidRPr="00D80447">
        <w:rPr>
          <w:szCs w:val="28"/>
        </w:rPr>
        <w:t>стать</w:t>
      </w:r>
      <w:r w:rsidR="009748DA" w:rsidRPr="00D80447">
        <w:rPr>
          <w:szCs w:val="28"/>
        </w:rPr>
        <w:t>и</w:t>
      </w:r>
      <w:r w:rsidRPr="00D80447">
        <w:rPr>
          <w:szCs w:val="28"/>
        </w:rPr>
        <w:t xml:space="preserve"> </w:t>
      </w:r>
      <w:r w:rsidR="009748DA" w:rsidRPr="00D80447">
        <w:rPr>
          <w:szCs w:val="28"/>
        </w:rPr>
        <w:t>59</w:t>
      </w:r>
      <w:r w:rsidRPr="00D80447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EF26D9">
      <w:pPr>
        <w:jc w:val="both"/>
        <w:rPr>
          <w:sz w:val="28"/>
          <w:szCs w:val="28"/>
        </w:rPr>
      </w:pPr>
    </w:p>
    <w:p w:rsidR="00576F97" w:rsidRDefault="0047311D" w:rsidP="00576F97">
      <w:pPr>
        <w:pStyle w:val="3"/>
        <w:suppressAutoHyphens/>
        <w:ind w:firstLine="708"/>
        <w:jc w:val="both"/>
        <w:rPr>
          <w:szCs w:val="28"/>
        </w:rPr>
      </w:pPr>
      <w:r w:rsidRPr="00C848DC">
        <w:rPr>
          <w:szCs w:val="28"/>
        </w:rPr>
        <w:t xml:space="preserve">1. Принять Решение </w:t>
      </w:r>
      <w:r w:rsidR="00D0179F">
        <w:rPr>
          <w:szCs w:val="28"/>
        </w:rPr>
        <w:t xml:space="preserve">о признании утратившими силу отдельных нормативных правовых актов Городской Думы </w:t>
      </w:r>
      <w:proofErr w:type="gramStart"/>
      <w:r w:rsidR="00D0179F">
        <w:rPr>
          <w:szCs w:val="28"/>
        </w:rPr>
        <w:t>Петропавловск-Камчатского</w:t>
      </w:r>
      <w:proofErr w:type="gramEnd"/>
      <w:r w:rsidR="00D0179F">
        <w:rPr>
          <w:szCs w:val="28"/>
        </w:rPr>
        <w:t xml:space="preserve"> городского округа, </w:t>
      </w:r>
      <w:r w:rsidR="00D0179F" w:rsidRPr="00ED5FF2">
        <w:rPr>
          <w:szCs w:val="28"/>
        </w:rPr>
        <w:t>регулирующи</w:t>
      </w:r>
      <w:r w:rsidR="00D0179F">
        <w:rPr>
          <w:szCs w:val="28"/>
        </w:rPr>
        <w:t>х</w:t>
      </w:r>
      <w:r w:rsidR="00D0179F" w:rsidRPr="00ED5FF2">
        <w:rPr>
          <w:szCs w:val="28"/>
        </w:rPr>
        <w:t xml:space="preserve"> вопросы оплаты труда</w:t>
      </w:r>
      <w:r w:rsidR="004B1DA6">
        <w:rPr>
          <w:szCs w:val="28"/>
        </w:rPr>
        <w:t>.</w:t>
      </w:r>
    </w:p>
    <w:p w:rsidR="0047311D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47311D" w:rsidRPr="00D80447" w:rsidRDefault="0047311D" w:rsidP="00EF26D9">
      <w:pPr>
        <w:jc w:val="both"/>
        <w:rPr>
          <w:sz w:val="28"/>
          <w:szCs w:val="28"/>
        </w:rPr>
      </w:pPr>
    </w:p>
    <w:p w:rsidR="0047311D" w:rsidRPr="00D80447" w:rsidRDefault="0047311D" w:rsidP="00EF26D9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7B3EF0">
            <w:pPr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C32903" w:rsidRDefault="00C32903"/>
    <w:p w:rsidR="00D80447" w:rsidRDefault="00D80447"/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B5331" w:rsidRPr="005406C2" w:rsidTr="007B3EF0">
        <w:trPr>
          <w:trHeight w:val="1635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45E618A" wp14:editId="13D0D2C3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31" w:rsidRPr="005406C2" w:rsidTr="007B3EF0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B5331" w:rsidRPr="005406C2" w:rsidTr="007B3EF0">
        <w:trPr>
          <w:trHeight w:val="330"/>
        </w:trPr>
        <w:tc>
          <w:tcPr>
            <w:tcW w:w="10314" w:type="dxa"/>
          </w:tcPr>
          <w:p w:rsidR="00EB5331" w:rsidRPr="005406C2" w:rsidRDefault="00EB5331" w:rsidP="00EB5331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EB5331" w:rsidRPr="005406C2" w:rsidTr="007B3EF0">
        <w:trPr>
          <w:trHeight w:val="285"/>
        </w:trPr>
        <w:tc>
          <w:tcPr>
            <w:tcW w:w="10314" w:type="dxa"/>
          </w:tcPr>
          <w:p w:rsidR="00EB5331" w:rsidRPr="005406C2" w:rsidRDefault="002803E5" w:rsidP="00EB53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79D76AF" wp14:editId="2EDEE7D3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311D" w:rsidRPr="009748DA" w:rsidRDefault="0047311D" w:rsidP="00EF26D9">
      <w:pPr>
        <w:jc w:val="center"/>
        <w:rPr>
          <w:sz w:val="28"/>
          <w:szCs w:val="28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9748DA" w:rsidRDefault="0047311D" w:rsidP="0047311D">
      <w:pPr>
        <w:jc w:val="center"/>
        <w:rPr>
          <w:b/>
          <w:sz w:val="28"/>
          <w:szCs w:val="28"/>
        </w:rPr>
      </w:pPr>
    </w:p>
    <w:p w:rsidR="006354C9" w:rsidRPr="006354C9" w:rsidRDefault="006354C9" w:rsidP="006354C9">
      <w:pPr>
        <w:jc w:val="center"/>
        <w:rPr>
          <w:sz w:val="28"/>
          <w:szCs w:val="28"/>
        </w:rPr>
      </w:pPr>
      <w:r w:rsidRPr="006354C9">
        <w:rPr>
          <w:sz w:val="28"/>
          <w:szCs w:val="28"/>
        </w:rPr>
        <w:t>от ____________ № _____-нд</w:t>
      </w:r>
    </w:p>
    <w:p w:rsidR="0047311D" w:rsidRPr="009748DA" w:rsidRDefault="0047311D" w:rsidP="00EF26D9">
      <w:pPr>
        <w:contextualSpacing/>
        <w:jc w:val="center"/>
        <w:rPr>
          <w:sz w:val="28"/>
          <w:szCs w:val="28"/>
        </w:rPr>
      </w:pPr>
    </w:p>
    <w:p w:rsidR="004C7184" w:rsidRDefault="0047311D" w:rsidP="00D0179F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Pr="00364AEF">
        <w:rPr>
          <w:b/>
        </w:rPr>
        <w:t xml:space="preserve"> </w:t>
      </w:r>
      <w:r w:rsidR="003117E3">
        <w:rPr>
          <w:b/>
          <w:szCs w:val="28"/>
        </w:rPr>
        <w:t xml:space="preserve">признании </w:t>
      </w:r>
      <w:proofErr w:type="gramStart"/>
      <w:r w:rsidR="003117E3">
        <w:rPr>
          <w:b/>
          <w:szCs w:val="28"/>
        </w:rPr>
        <w:t>утратившим</w:t>
      </w:r>
      <w:r w:rsidR="00203BE3">
        <w:rPr>
          <w:b/>
          <w:szCs w:val="28"/>
        </w:rPr>
        <w:t>и</w:t>
      </w:r>
      <w:proofErr w:type="gramEnd"/>
      <w:r w:rsidR="004C7184" w:rsidRPr="004C7184">
        <w:rPr>
          <w:b/>
          <w:szCs w:val="28"/>
        </w:rPr>
        <w:t xml:space="preserve"> </w:t>
      </w:r>
      <w:r w:rsidR="00D0179F" w:rsidRPr="00D0179F">
        <w:rPr>
          <w:b/>
          <w:szCs w:val="28"/>
        </w:rPr>
        <w:t>силу отдельных нормативных правовых актов Городской Думы Петропавловск-Камчатского городского округа, регулирующих вопросы оплаты труда</w:t>
      </w:r>
    </w:p>
    <w:p w:rsidR="009748DA" w:rsidRPr="009748DA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>(решение от ____________ № ______-р)</w:t>
      </w:r>
    </w:p>
    <w:p w:rsidR="0047311D" w:rsidRPr="009748DA" w:rsidRDefault="0047311D" w:rsidP="00EF26D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F61FE" w:rsidRPr="005F61FE" w:rsidRDefault="003117E3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184" w:rsidRPr="003117E3">
        <w:rPr>
          <w:sz w:val="28"/>
          <w:szCs w:val="28"/>
        </w:rPr>
        <w:t>Признать утратившими силу</w:t>
      </w:r>
      <w:r w:rsidR="005F61FE">
        <w:rPr>
          <w:sz w:val="28"/>
          <w:szCs w:val="28"/>
        </w:rPr>
        <w:t xml:space="preserve"> </w:t>
      </w:r>
      <w:r w:rsidR="005F61FE" w:rsidRPr="005F61FE">
        <w:rPr>
          <w:sz w:val="28"/>
          <w:szCs w:val="28"/>
        </w:rPr>
        <w:t>следующие</w:t>
      </w:r>
      <w:r w:rsidRPr="005F61FE">
        <w:rPr>
          <w:sz w:val="28"/>
          <w:szCs w:val="28"/>
        </w:rPr>
        <w:t xml:space="preserve"> </w:t>
      </w:r>
      <w:r w:rsidR="0093240F">
        <w:rPr>
          <w:sz w:val="28"/>
          <w:szCs w:val="28"/>
        </w:rPr>
        <w:t xml:space="preserve">нормативные правовые акты Городской Думы </w:t>
      </w:r>
      <w:proofErr w:type="gramStart"/>
      <w:r w:rsidR="0093240F">
        <w:rPr>
          <w:sz w:val="28"/>
          <w:szCs w:val="28"/>
        </w:rPr>
        <w:t>Петропавловск-Камчатского</w:t>
      </w:r>
      <w:proofErr w:type="gramEnd"/>
      <w:r w:rsidR="0093240F">
        <w:rPr>
          <w:sz w:val="28"/>
          <w:szCs w:val="28"/>
        </w:rPr>
        <w:t xml:space="preserve"> городского округа</w:t>
      </w:r>
      <w:r w:rsidR="00E53905">
        <w:rPr>
          <w:sz w:val="28"/>
          <w:szCs w:val="28"/>
        </w:rPr>
        <w:t xml:space="preserve">, </w:t>
      </w:r>
      <w:r w:rsidR="00E53905" w:rsidRPr="00ED5FF2">
        <w:rPr>
          <w:sz w:val="28"/>
          <w:szCs w:val="28"/>
        </w:rPr>
        <w:t>регулирующие вопросы оплаты труда</w:t>
      </w:r>
      <w:r w:rsidR="005F61FE" w:rsidRPr="005F61FE">
        <w:rPr>
          <w:sz w:val="28"/>
          <w:szCs w:val="28"/>
        </w:rPr>
        <w:t>:</w:t>
      </w:r>
    </w:p>
    <w:p w:rsidR="005F61FE" w:rsidRPr="005F61FE" w:rsidRDefault="005F61FE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1FE">
        <w:rPr>
          <w:sz w:val="28"/>
          <w:szCs w:val="28"/>
        </w:rPr>
        <w:t>-</w:t>
      </w:r>
      <w:r w:rsidR="003117E3" w:rsidRPr="005F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EF26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Петропавловск-Камчатской</w:t>
      </w:r>
      <w:proofErr w:type="gramEnd"/>
      <w:r>
        <w:rPr>
          <w:sz w:val="28"/>
          <w:szCs w:val="28"/>
        </w:rPr>
        <w:t xml:space="preserve">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EF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F26D9"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 xml:space="preserve">29.12.2005 № 272-р </w:t>
      </w:r>
      <w:r>
        <w:rPr>
          <w:sz w:val="28"/>
          <w:szCs w:val="28"/>
        </w:rPr>
        <w:t>«</w:t>
      </w:r>
      <w:r w:rsidRPr="005F61FE">
        <w:rPr>
          <w:sz w:val="28"/>
          <w:szCs w:val="28"/>
        </w:rPr>
        <w:t>Об оплате труда работников муниципальных учреждений, финансируемых из бюджета Петропавловск-Камчатского городского округа</w:t>
      </w:r>
      <w:r>
        <w:rPr>
          <w:sz w:val="28"/>
          <w:szCs w:val="28"/>
        </w:rPr>
        <w:t>»;</w:t>
      </w:r>
    </w:p>
    <w:p w:rsidR="005F61FE" w:rsidRDefault="005F61FE" w:rsidP="005F6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61FE">
        <w:rPr>
          <w:sz w:val="28"/>
          <w:szCs w:val="28"/>
        </w:rPr>
        <w:t>- ИЗМЕНЕНИЯ</w:t>
      </w:r>
      <w:r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5F61FE"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  <w:r w:rsidRPr="005F61FE">
        <w:rPr>
          <w:sz w:val="28"/>
          <w:szCs w:val="28"/>
        </w:rPr>
        <w:t>городского округа, утвержденное решением Петропавловск-Камчатской Городской Думы от 29.12.2005 № 272-р «Об оплате труда работников муниципальных учрежде</w:t>
      </w:r>
      <w:r>
        <w:rPr>
          <w:sz w:val="28"/>
          <w:szCs w:val="28"/>
        </w:rPr>
        <w:t xml:space="preserve">ний, финансируемых из бюджета </w:t>
      </w:r>
      <w:r w:rsidRPr="005F61FE">
        <w:rPr>
          <w:sz w:val="28"/>
          <w:szCs w:val="28"/>
        </w:rPr>
        <w:t>Петропавловск-Камчатского городского округа»</w:t>
      </w:r>
      <w:r w:rsidR="002A34A0">
        <w:rPr>
          <w:sz w:val="28"/>
          <w:szCs w:val="28"/>
        </w:rPr>
        <w:t>,</w:t>
      </w:r>
      <w:r>
        <w:rPr>
          <w:sz w:val="28"/>
          <w:szCs w:val="28"/>
        </w:rPr>
        <w:t xml:space="preserve"> от 24.04.2006 № 14-нд;</w:t>
      </w:r>
    </w:p>
    <w:p w:rsidR="00FC3B37" w:rsidRPr="00FC3B37" w:rsidRDefault="005F61FE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B37" w:rsidRPr="00FC3B37">
        <w:rPr>
          <w:sz w:val="28"/>
          <w:szCs w:val="28"/>
        </w:rPr>
        <w:t>ИЗМЕНЕНИЯ</w:t>
      </w:r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в Положение об оплате труда работ</w:t>
      </w:r>
      <w:r w:rsidR="00FC3B37">
        <w:rPr>
          <w:sz w:val="28"/>
          <w:szCs w:val="28"/>
        </w:rPr>
        <w:t xml:space="preserve">ников муниципальных учреждений, </w:t>
      </w:r>
      <w:r w:rsidR="00FC3B37" w:rsidRPr="00FC3B37">
        <w:rPr>
          <w:sz w:val="28"/>
          <w:szCs w:val="28"/>
        </w:rPr>
        <w:t xml:space="preserve">финансируемых из бюджета </w:t>
      </w:r>
      <w:proofErr w:type="gramStart"/>
      <w:r w:rsidR="00FC3B37" w:rsidRPr="00FC3B37">
        <w:rPr>
          <w:sz w:val="28"/>
          <w:szCs w:val="28"/>
        </w:rPr>
        <w:t>Петропавловск-Камчатского</w:t>
      </w:r>
      <w:proofErr w:type="gramEnd"/>
      <w:r w:rsidR="00FC3B37">
        <w:rPr>
          <w:sz w:val="28"/>
          <w:szCs w:val="28"/>
        </w:rPr>
        <w:t xml:space="preserve"> </w:t>
      </w:r>
      <w:r w:rsidR="00FC3B37" w:rsidRPr="00FC3B37">
        <w:rPr>
          <w:sz w:val="28"/>
          <w:szCs w:val="28"/>
        </w:rPr>
        <w:t>городского округа, утвержденное решением Петропавловск-Камчатской Городской Думы от 29.12.2005 № 272-р «Об оплате труда работников муниципальных учрежде</w:t>
      </w:r>
      <w:r w:rsidR="00FC3B37">
        <w:rPr>
          <w:sz w:val="28"/>
          <w:szCs w:val="28"/>
        </w:rPr>
        <w:t xml:space="preserve">ний, финансируемых из бюджета </w:t>
      </w:r>
      <w:r w:rsidR="00FC3B37" w:rsidRPr="00FC3B37">
        <w:rPr>
          <w:sz w:val="28"/>
          <w:szCs w:val="28"/>
        </w:rPr>
        <w:t>Петропавловск-Камчатского городского округа»</w:t>
      </w:r>
      <w:r w:rsidR="002A34A0">
        <w:rPr>
          <w:sz w:val="28"/>
          <w:szCs w:val="28"/>
        </w:rPr>
        <w:t>,</w:t>
      </w:r>
      <w:r w:rsidR="00FC3B37">
        <w:rPr>
          <w:sz w:val="28"/>
          <w:szCs w:val="28"/>
        </w:rPr>
        <w:t xml:space="preserve"> от 29.11.2006 </w:t>
      </w:r>
      <w:r w:rsidR="00FC3B37" w:rsidRPr="00FE5A04">
        <w:rPr>
          <w:sz w:val="28"/>
          <w:szCs w:val="28"/>
        </w:rPr>
        <w:t xml:space="preserve">№ </w:t>
      </w:r>
      <w:r w:rsidR="00FC3B37">
        <w:rPr>
          <w:sz w:val="28"/>
          <w:szCs w:val="28"/>
        </w:rPr>
        <w:t>71</w:t>
      </w:r>
      <w:r w:rsidR="00FC3B37" w:rsidRPr="00FE5A04">
        <w:rPr>
          <w:sz w:val="28"/>
          <w:szCs w:val="28"/>
        </w:rPr>
        <w:t>-нд</w:t>
      </w:r>
      <w:r w:rsidR="00FC3B37">
        <w:rPr>
          <w:sz w:val="28"/>
          <w:szCs w:val="28"/>
        </w:rPr>
        <w:t>;</w:t>
      </w:r>
    </w:p>
    <w:p w:rsidR="00FC3B37" w:rsidRPr="00FC3B37" w:rsidRDefault="00FC3B37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B3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C3B37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FC3B37">
        <w:rPr>
          <w:sz w:val="28"/>
          <w:szCs w:val="28"/>
        </w:rPr>
        <w:t>Петропавловск-Камчатского</w:t>
      </w:r>
      <w:proofErr w:type="gramEnd"/>
      <w:r w:rsidRPr="00FC3B37">
        <w:rPr>
          <w:sz w:val="28"/>
          <w:szCs w:val="28"/>
        </w:rPr>
        <w:t xml:space="preserve"> городского     округа, утвержденное решением Петропавловск-Камчатской Городской Думы от 29.12.2005 № 272-р «Об оплате труда работников муниципальных учреждений, финансируемых из бюджета Петропавловск-Камчатского городского округа»</w:t>
      </w:r>
      <w:r w:rsidR="002A34A0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FC3B37">
        <w:rPr>
          <w:sz w:val="28"/>
          <w:szCs w:val="28"/>
        </w:rPr>
        <w:t>26.12.2006 № 73-нд</w:t>
      </w:r>
      <w:r>
        <w:rPr>
          <w:sz w:val="28"/>
          <w:szCs w:val="28"/>
        </w:rPr>
        <w:t>;</w:t>
      </w:r>
    </w:p>
    <w:p w:rsidR="00FC3B37" w:rsidRDefault="00FC3B37" w:rsidP="00FC3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B3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C3B37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FC3B37">
        <w:rPr>
          <w:sz w:val="28"/>
          <w:szCs w:val="28"/>
        </w:rPr>
        <w:t>Петропавловск-Камчатского</w:t>
      </w:r>
      <w:proofErr w:type="gramEnd"/>
      <w:r w:rsidRPr="00FC3B37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</w:t>
      </w:r>
      <w:r w:rsidR="002A34A0">
        <w:rPr>
          <w:sz w:val="28"/>
          <w:szCs w:val="28"/>
        </w:rPr>
        <w:t>,</w:t>
      </w:r>
      <w:r w:rsidRPr="00FC3B37">
        <w:rPr>
          <w:sz w:val="28"/>
          <w:szCs w:val="28"/>
        </w:rPr>
        <w:t xml:space="preserve"> </w:t>
      </w:r>
      <w:r w:rsidR="002A34A0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14.09.2007 121-нд</w:t>
      </w:r>
      <w:r w:rsidR="002A34A0">
        <w:rPr>
          <w:sz w:val="28"/>
          <w:szCs w:val="28"/>
        </w:rPr>
        <w:t>;</w:t>
      </w:r>
    </w:p>
    <w:p w:rsidR="002A34A0" w:rsidRPr="00B4360E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34A0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приложение 8 к Положению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утвержденному решением Петропавловск-Камчатской Городской Думы от 29.12.2005 № 272-р</w:t>
      </w:r>
      <w:r>
        <w:rPr>
          <w:sz w:val="28"/>
          <w:szCs w:val="28"/>
        </w:rPr>
        <w:t xml:space="preserve">, от </w:t>
      </w:r>
      <w:r w:rsidRPr="00B4360E">
        <w:rPr>
          <w:sz w:val="28"/>
          <w:szCs w:val="28"/>
        </w:rPr>
        <w:t>09.10.2007 № 12</w:t>
      </w:r>
      <w:r>
        <w:rPr>
          <w:sz w:val="28"/>
          <w:szCs w:val="28"/>
        </w:rPr>
        <w:t>8</w:t>
      </w:r>
      <w:r w:rsidRPr="00B4360E">
        <w:rPr>
          <w:sz w:val="28"/>
          <w:szCs w:val="28"/>
        </w:rPr>
        <w:t>-нд</w:t>
      </w:r>
      <w:r>
        <w:rPr>
          <w:sz w:val="28"/>
          <w:szCs w:val="28"/>
        </w:rPr>
        <w:t>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округа, утвержденное решением Петропавловск-Камчатской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Городской Думы от 29.12.2005  № 272-р</w:t>
      </w:r>
      <w:r>
        <w:rPr>
          <w:sz w:val="28"/>
          <w:szCs w:val="28"/>
        </w:rPr>
        <w:t>, от 06.02.2008 № 4-нд;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в Положение об оплате труда работников 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 № 272-р</w:t>
      </w:r>
      <w:r>
        <w:rPr>
          <w:sz w:val="28"/>
          <w:szCs w:val="28"/>
        </w:rPr>
        <w:t xml:space="preserve">, от 28.02.2008 </w:t>
      </w:r>
      <w:r w:rsidRPr="00360928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360928">
        <w:rPr>
          <w:sz w:val="28"/>
          <w:szCs w:val="28"/>
        </w:rPr>
        <w:t>- нд</w:t>
      </w:r>
      <w:r>
        <w:rPr>
          <w:sz w:val="28"/>
          <w:szCs w:val="28"/>
        </w:rPr>
        <w:t>;</w:t>
      </w:r>
      <w:r w:rsidRPr="00360928">
        <w:rPr>
          <w:sz w:val="28"/>
          <w:szCs w:val="28"/>
        </w:rPr>
        <w:t xml:space="preserve"> </w:t>
      </w:r>
    </w:p>
    <w:p w:rsidR="002A34A0" w:rsidRPr="00ED44C8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4A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в  Положение об оплате труда работников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 xml:space="preserve">муниципальных учреждений, финансируемых из бюджета </w:t>
      </w:r>
      <w:proofErr w:type="gramStart"/>
      <w:r w:rsidRPr="002A34A0">
        <w:rPr>
          <w:sz w:val="28"/>
          <w:szCs w:val="28"/>
        </w:rPr>
        <w:t>Петропавловск-Камчатского</w:t>
      </w:r>
      <w:proofErr w:type="gramEnd"/>
      <w:r w:rsidRPr="002A34A0">
        <w:rPr>
          <w:sz w:val="28"/>
          <w:szCs w:val="28"/>
        </w:rPr>
        <w:t xml:space="preserve">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 xml:space="preserve">, от </w:t>
      </w:r>
      <w:r w:rsidRPr="00ED44C8">
        <w:rPr>
          <w:sz w:val="28"/>
          <w:szCs w:val="28"/>
        </w:rPr>
        <w:t>25.04.2008 № 3</w:t>
      </w:r>
      <w:r>
        <w:rPr>
          <w:sz w:val="28"/>
          <w:szCs w:val="28"/>
        </w:rPr>
        <w:t>5-нд;</w:t>
      </w:r>
    </w:p>
    <w:p w:rsidR="002A34A0" w:rsidRPr="002A34A0" w:rsidRDefault="002A34A0" w:rsidP="002A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</w:t>
      </w:r>
      <w:r w:rsidR="0093240F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A34A0">
        <w:rPr>
          <w:sz w:val="28"/>
          <w:szCs w:val="28"/>
        </w:rPr>
        <w:t>от 25.12.2008 № 90-нд</w:t>
      </w:r>
      <w:r>
        <w:rPr>
          <w:sz w:val="28"/>
          <w:szCs w:val="28"/>
        </w:rPr>
        <w:t xml:space="preserve"> «</w:t>
      </w:r>
      <w:r w:rsidRPr="002A34A0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2A34A0">
        <w:rPr>
          <w:sz w:val="28"/>
          <w:szCs w:val="28"/>
        </w:rPr>
        <w:t>об оплате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93240F" w:rsidRDefault="002A34A0" w:rsidP="00932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40F">
        <w:rPr>
          <w:sz w:val="28"/>
          <w:szCs w:val="28"/>
        </w:rPr>
        <w:t xml:space="preserve"> Решение Городской Думы </w:t>
      </w:r>
      <w:proofErr w:type="gramStart"/>
      <w:r w:rsidR="0093240F">
        <w:rPr>
          <w:sz w:val="28"/>
          <w:szCs w:val="28"/>
        </w:rPr>
        <w:t>Петропавловск-Камчатского</w:t>
      </w:r>
      <w:proofErr w:type="gramEnd"/>
      <w:r w:rsidR="0093240F">
        <w:rPr>
          <w:sz w:val="28"/>
          <w:szCs w:val="28"/>
        </w:rPr>
        <w:t xml:space="preserve"> городского округа </w:t>
      </w:r>
      <w:r w:rsidR="0093240F" w:rsidRPr="0093240F">
        <w:rPr>
          <w:sz w:val="28"/>
          <w:szCs w:val="28"/>
        </w:rPr>
        <w:t>от 29.04.2009 № 128-нд</w:t>
      </w:r>
      <w:r w:rsidR="0093240F">
        <w:rPr>
          <w:sz w:val="28"/>
          <w:szCs w:val="28"/>
        </w:rPr>
        <w:t xml:space="preserve"> «</w:t>
      </w:r>
      <w:r w:rsidR="0093240F" w:rsidRPr="0093240F">
        <w:rPr>
          <w:sz w:val="28"/>
          <w:szCs w:val="28"/>
        </w:rPr>
        <w:t>О внесении изменений в Положение об оплате труда работников муниципальных учреждений, финансируемых из бюджета Петропавловск-Камчатского городского округа, утвержденное решением</w:t>
      </w:r>
      <w:r w:rsidR="0093240F">
        <w:rPr>
          <w:sz w:val="28"/>
          <w:szCs w:val="28"/>
        </w:rPr>
        <w:t xml:space="preserve"> </w:t>
      </w:r>
      <w:r w:rsidR="0093240F" w:rsidRPr="0093240F">
        <w:rPr>
          <w:sz w:val="28"/>
          <w:szCs w:val="28"/>
        </w:rPr>
        <w:t>Петропавловск-Камчатской Городской Думы от 29.12.2005 № 272-р</w:t>
      </w:r>
      <w:r w:rsidR="0093240F">
        <w:rPr>
          <w:sz w:val="28"/>
          <w:szCs w:val="28"/>
        </w:rPr>
        <w:t>»;</w:t>
      </w:r>
    </w:p>
    <w:p w:rsidR="0093240F" w:rsidRDefault="0093240F" w:rsidP="009324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02.07.2009 149</w:t>
      </w:r>
      <w:r w:rsidRPr="00111FB0">
        <w:rPr>
          <w:sz w:val="28"/>
          <w:szCs w:val="28"/>
        </w:rPr>
        <w:t>-нд</w:t>
      </w:r>
      <w:r>
        <w:rPr>
          <w:sz w:val="28"/>
          <w:szCs w:val="28"/>
        </w:rPr>
        <w:t xml:space="preserve"> «</w:t>
      </w:r>
      <w:r w:rsidRPr="0093240F">
        <w:rPr>
          <w:sz w:val="28"/>
          <w:szCs w:val="28"/>
        </w:rPr>
        <w:t>О внесении изменения в Положение об оплате труда работников муниципальных учреждений, финансируемых из бюджета Петропавловск</w:t>
      </w:r>
      <w:r w:rsidRPr="007A0183">
        <w:rPr>
          <w:sz w:val="28"/>
          <w:szCs w:val="28"/>
        </w:rPr>
        <w:t>-</w:t>
      </w:r>
      <w:r w:rsidRPr="0093240F">
        <w:rPr>
          <w:sz w:val="28"/>
          <w:szCs w:val="28"/>
        </w:rPr>
        <w:t>Камчатского городского округа, утвержденное решением Петропавловск</w:t>
      </w:r>
      <w:r w:rsidRPr="00CD714C">
        <w:rPr>
          <w:sz w:val="28"/>
          <w:szCs w:val="28"/>
        </w:rPr>
        <w:t>-</w:t>
      </w:r>
      <w:r w:rsidRPr="0093240F">
        <w:rPr>
          <w:sz w:val="28"/>
          <w:szCs w:val="28"/>
        </w:rPr>
        <w:t>Камчатской Городской Думы от 29.12.2005 № 272-р</w:t>
      </w:r>
      <w:r w:rsidR="00ED5FF2"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</w:t>
      </w:r>
      <w:r w:rsidR="00EF26D9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24.12.2009 № 216-нд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отдельные правовые акты Городской Думы Петропавловск-Камчатского городского округа, регулирующие вопросы оплаты труда</w:t>
      </w:r>
      <w:r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15.09.2010 № 284-нд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</w:t>
      </w:r>
      <w:r>
        <w:rPr>
          <w:sz w:val="28"/>
          <w:szCs w:val="28"/>
        </w:rPr>
        <w:t>.12.2005 № 272-р»;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01.06.2011 № 386-нд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t>работников муниципальных учреждений, финансируемых из бюджета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t>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ED5FF2" w:rsidRP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</w:t>
      </w:r>
      <w:r w:rsidRPr="00E832A4">
        <w:rPr>
          <w:sz w:val="28"/>
          <w:szCs w:val="28"/>
        </w:rPr>
        <w:t>т</w:t>
      </w:r>
      <w:r>
        <w:rPr>
          <w:sz w:val="28"/>
          <w:szCs w:val="28"/>
        </w:rPr>
        <w:t xml:space="preserve"> 28.09.2011 </w:t>
      </w:r>
      <w:r w:rsidRPr="00E832A4">
        <w:rPr>
          <w:sz w:val="28"/>
          <w:szCs w:val="28"/>
        </w:rPr>
        <w:t>№</w:t>
      </w:r>
      <w:r>
        <w:rPr>
          <w:sz w:val="28"/>
          <w:szCs w:val="28"/>
        </w:rPr>
        <w:t xml:space="preserve"> 426</w:t>
      </w:r>
      <w:r w:rsidRPr="00E832A4">
        <w:rPr>
          <w:sz w:val="28"/>
          <w:szCs w:val="28"/>
        </w:rPr>
        <w:t>-н</w:t>
      </w:r>
      <w:r>
        <w:rPr>
          <w:sz w:val="28"/>
          <w:szCs w:val="28"/>
        </w:rPr>
        <w:t>д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</w:t>
      </w:r>
      <w:r>
        <w:rPr>
          <w:sz w:val="28"/>
          <w:szCs w:val="28"/>
        </w:rPr>
        <w:t xml:space="preserve"> </w:t>
      </w:r>
      <w:r w:rsidRPr="00ED5FF2">
        <w:rPr>
          <w:sz w:val="28"/>
          <w:szCs w:val="28"/>
        </w:rPr>
        <w:lastRenderedPageBreak/>
        <w:t>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>
        <w:rPr>
          <w:sz w:val="28"/>
          <w:szCs w:val="28"/>
        </w:rPr>
        <w:t>»;</w:t>
      </w:r>
    </w:p>
    <w:p w:rsidR="00ED5FF2" w:rsidRDefault="005F61FE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FF2">
        <w:rPr>
          <w:sz w:val="28"/>
          <w:szCs w:val="28"/>
        </w:rPr>
        <w:t xml:space="preserve">Решение Городской Думы </w:t>
      </w:r>
      <w:proofErr w:type="gramStart"/>
      <w:r w:rsidR="00ED5FF2">
        <w:rPr>
          <w:sz w:val="28"/>
          <w:szCs w:val="28"/>
        </w:rPr>
        <w:t>Петропавловск-Камчатского</w:t>
      </w:r>
      <w:proofErr w:type="gramEnd"/>
      <w:r w:rsidR="00ED5FF2">
        <w:rPr>
          <w:sz w:val="28"/>
          <w:szCs w:val="28"/>
        </w:rPr>
        <w:t xml:space="preserve"> городского округа </w:t>
      </w:r>
      <w:r w:rsidR="00ED5FF2" w:rsidRPr="00DD19FD">
        <w:rPr>
          <w:sz w:val="28"/>
          <w:szCs w:val="28"/>
        </w:rPr>
        <w:t>от 30.11.2011 №</w:t>
      </w:r>
      <w:r w:rsidR="00ED5FF2">
        <w:rPr>
          <w:sz w:val="28"/>
          <w:szCs w:val="28"/>
        </w:rPr>
        <w:t xml:space="preserve"> 448</w:t>
      </w:r>
      <w:r w:rsidR="00ED5FF2" w:rsidRPr="00DD19FD">
        <w:rPr>
          <w:sz w:val="28"/>
          <w:szCs w:val="28"/>
        </w:rPr>
        <w:t>-нд</w:t>
      </w:r>
      <w:r w:rsidR="00ED5FF2">
        <w:rPr>
          <w:sz w:val="28"/>
          <w:szCs w:val="28"/>
        </w:rPr>
        <w:t xml:space="preserve"> «</w:t>
      </w:r>
      <w:r w:rsidR="00ED5FF2"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 w:rsidR="00ED5FF2">
        <w:rPr>
          <w:sz w:val="28"/>
          <w:szCs w:val="28"/>
        </w:rPr>
        <w:t>»;</w:t>
      </w:r>
    </w:p>
    <w:p w:rsidR="00ED5FF2" w:rsidRDefault="00ED5FF2" w:rsidP="00ED5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ED5FF2">
        <w:rPr>
          <w:sz w:val="28"/>
          <w:szCs w:val="28"/>
        </w:rPr>
        <w:t>от 28.02.2012 № 469-нд</w:t>
      </w:r>
      <w:r>
        <w:rPr>
          <w:sz w:val="28"/>
          <w:szCs w:val="28"/>
        </w:rPr>
        <w:t xml:space="preserve"> «</w:t>
      </w:r>
      <w:r w:rsidRPr="00ED5FF2">
        <w:rPr>
          <w:sz w:val="28"/>
          <w:szCs w:val="28"/>
        </w:rPr>
        <w:t>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</w:t>
      </w:r>
      <w:r>
        <w:rPr>
          <w:sz w:val="28"/>
          <w:szCs w:val="28"/>
        </w:rPr>
        <w:t>»;</w:t>
      </w:r>
    </w:p>
    <w:p w:rsidR="00387855" w:rsidRPr="00387855" w:rsidRDefault="00ED5FF2" w:rsidP="00387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432F4A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от 27.06.2012 № 514-нд</w:t>
      </w:r>
      <w:r w:rsidR="00387855">
        <w:rPr>
          <w:sz w:val="28"/>
          <w:szCs w:val="28"/>
        </w:rPr>
        <w:t xml:space="preserve"> «</w:t>
      </w:r>
      <w:r w:rsidR="00387855" w:rsidRPr="00387855">
        <w:rPr>
          <w:sz w:val="28"/>
          <w:szCs w:val="28"/>
        </w:rPr>
        <w:t>О  внесении изменения в Решение Городской Думы Петропавловск-Камчатского городского округа от 28.02.2012 № 469-нд «О внесении изменений в Положение о тарифной системе 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 272-р»</w:t>
      </w:r>
      <w:r w:rsidR="00387855">
        <w:rPr>
          <w:sz w:val="28"/>
          <w:szCs w:val="28"/>
        </w:rPr>
        <w:t>;</w:t>
      </w:r>
    </w:p>
    <w:p w:rsidR="00387855" w:rsidRPr="00387855" w:rsidRDefault="00ED5FF2" w:rsidP="00387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387855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от 16.10.2012 № 540-нд</w:t>
      </w:r>
      <w:r w:rsidR="00387855">
        <w:rPr>
          <w:sz w:val="28"/>
          <w:szCs w:val="28"/>
        </w:rPr>
        <w:t xml:space="preserve"> «</w:t>
      </w:r>
      <w:r w:rsidR="00387855" w:rsidRPr="00387855">
        <w:rPr>
          <w:sz w:val="28"/>
          <w:szCs w:val="28"/>
        </w:rPr>
        <w:t>О внесении изменений в Положение о тарифной системе</w:t>
      </w:r>
      <w:r w:rsidR="00387855">
        <w:rPr>
          <w:sz w:val="28"/>
          <w:szCs w:val="28"/>
        </w:rPr>
        <w:t xml:space="preserve"> </w:t>
      </w:r>
      <w:r w:rsidR="00387855" w:rsidRPr="00387855">
        <w:rPr>
          <w:sz w:val="28"/>
          <w:szCs w:val="28"/>
        </w:rPr>
        <w:t>оплаты труда работников муниципальных учреждений, финансируемых из бюджета Петропавловск-Камчатского городского округа, утвержденное решением Петропавловск-Камчатской Городской Думы от 29.12.2005 № 272-р</w:t>
      </w:r>
      <w:r w:rsidR="00387855">
        <w:rPr>
          <w:sz w:val="28"/>
          <w:szCs w:val="28"/>
        </w:rPr>
        <w:t>».</w:t>
      </w:r>
    </w:p>
    <w:p w:rsidR="00A00CED" w:rsidRPr="003117E3" w:rsidRDefault="00A00CED" w:rsidP="005F61FE">
      <w:pPr>
        <w:ind w:firstLine="709"/>
        <w:jc w:val="both"/>
        <w:rPr>
          <w:sz w:val="28"/>
          <w:szCs w:val="28"/>
        </w:rPr>
      </w:pPr>
      <w:r w:rsidRPr="003117E3">
        <w:rPr>
          <w:sz w:val="28"/>
          <w:szCs w:val="28"/>
        </w:rPr>
        <w:t xml:space="preserve">2. Настоящее Решение вступает в силу </w:t>
      </w:r>
      <w:r w:rsidR="00886B54" w:rsidRPr="003117E3">
        <w:rPr>
          <w:sz w:val="28"/>
          <w:szCs w:val="28"/>
        </w:rPr>
        <w:t>после дня</w:t>
      </w:r>
      <w:r w:rsidR="003117E3" w:rsidRPr="003117E3">
        <w:rPr>
          <w:sz w:val="28"/>
          <w:szCs w:val="28"/>
        </w:rPr>
        <w:t xml:space="preserve"> его официального опубликования.</w:t>
      </w:r>
    </w:p>
    <w:p w:rsidR="00A00CED" w:rsidRDefault="00A00CED" w:rsidP="00A00CED">
      <w:pPr>
        <w:rPr>
          <w:sz w:val="28"/>
          <w:szCs w:val="28"/>
        </w:rPr>
      </w:pPr>
    </w:p>
    <w:p w:rsidR="003D0747" w:rsidRDefault="003D0747" w:rsidP="00A00CED">
      <w:pPr>
        <w:rPr>
          <w:sz w:val="28"/>
          <w:szCs w:val="28"/>
        </w:rPr>
      </w:pP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47311D" w:rsidRPr="009230C4" w:rsidRDefault="0047311D" w:rsidP="0047311D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230C4">
        <w:rPr>
          <w:sz w:val="28"/>
          <w:szCs w:val="28"/>
        </w:rPr>
        <w:t xml:space="preserve"> К.Г. Слыщенко</w:t>
      </w: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991891" w:rsidRDefault="0099189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Default="008B0C11" w:rsidP="0047311D">
      <w:pPr>
        <w:jc w:val="center"/>
        <w:rPr>
          <w:b/>
          <w:iCs/>
          <w:sz w:val="28"/>
          <w:szCs w:val="28"/>
        </w:rPr>
      </w:pPr>
    </w:p>
    <w:p w:rsidR="008B0C11" w:rsidRPr="008B0C11" w:rsidRDefault="008B0C11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 w:rsidRPr="008B0C11">
        <w:rPr>
          <w:b/>
          <w:bCs/>
          <w:color w:val="000000"/>
          <w:spacing w:val="-5"/>
          <w:sz w:val="28"/>
        </w:rPr>
        <w:t>П</w:t>
      </w:r>
      <w:r>
        <w:rPr>
          <w:b/>
          <w:bCs/>
          <w:color w:val="000000"/>
          <w:spacing w:val="-5"/>
          <w:sz w:val="28"/>
        </w:rPr>
        <w:t>ояснительная записка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B0C11" w:rsidRPr="00203BE3" w:rsidTr="00C769C9">
        <w:trPr>
          <w:trHeight w:val="936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C11" w:rsidRPr="00203BE3" w:rsidRDefault="008B0C11" w:rsidP="00C769C9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к проекту решения </w:t>
            </w:r>
            <w:r w:rsidRPr="00203BE3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Городской Думы Петропавловск-Камчатского городского округа «О принятии решения </w:t>
            </w:r>
            <w:r w:rsidR="00EF26D9" w:rsidRPr="00EF26D9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о признании </w:t>
            </w:r>
            <w:proofErr w:type="gramStart"/>
            <w:r w:rsidR="00EF26D9" w:rsidRPr="00EF26D9">
              <w:rPr>
                <w:b/>
                <w:bCs/>
                <w:color w:val="000000"/>
                <w:spacing w:val="-5"/>
                <w:sz w:val="28"/>
                <w:lang w:eastAsia="en-US"/>
              </w:rPr>
              <w:t>утратившими</w:t>
            </w:r>
            <w:proofErr w:type="gramEnd"/>
            <w:r w:rsidR="00EF26D9" w:rsidRPr="00EF26D9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 силу отдельных нормативных правовых актов Городской Думы Петропавловск-Камчатского городского округа, регулирующих вопросы оплаты труда</w:t>
            </w:r>
            <w:r w:rsidRPr="00203BE3">
              <w:rPr>
                <w:b/>
                <w:bCs/>
                <w:color w:val="000000"/>
                <w:spacing w:val="-5"/>
                <w:sz w:val="28"/>
                <w:lang w:eastAsia="en-US"/>
              </w:rPr>
              <w:t>»</w:t>
            </w:r>
          </w:p>
        </w:tc>
      </w:tr>
    </w:tbl>
    <w:p w:rsidR="008B0C11" w:rsidRPr="00203BE3" w:rsidRDefault="008B0C11" w:rsidP="008B0C11">
      <w:pPr>
        <w:shd w:val="clear" w:color="auto" w:fill="FFFFFF"/>
        <w:ind w:firstLine="708"/>
        <w:jc w:val="both"/>
        <w:rPr>
          <w:b/>
          <w:bCs/>
          <w:color w:val="000000"/>
          <w:spacing w:val="-5"/>
          <w:sz w:val="28"/>
          <w:lang w:eastAsia="en-US"/>
        </w:rPr>
      </w:pPr>
    </w:p>
    <w:p w:rsidR="008B0C11" w:rsidRPr="00C1299E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203BE3">
        <w:rPr>
          <w:sz w:val="28"/>
          <w:szCs w:val="28"/>
        </w:rPr>
        <w:t>Проект решения Городской Думы Петропавловск-Камчатского городского округа «</w:t>
      </w:r>
      <w:r w:rsidRPr="008B0C11">
        <w:rPr>
          <w:sz w:val="28"/>
          <w:szCs w:val="28"/>
        </w:rPr>
        <w:t xml:space="preserve">О принятии решения </w:t>
      </w:r>
      <w:r w:rsidR="00EF26D9" w:rsidRPr="00EF26D9">
        <w:rPr>
          <w:sz w:val="28"/>
          <w:szCs w:val="28"/>
        </w:rPr>
        <w:t xml:space="preserve">о признании утратившими силу отдельных нормативных правовых актов Городской Думы Петропавловск-Камчатского городского округа, </w:t>
      </w:r>
      <w:r w:rsidR="00EF26D9" w:rsidRPr="00C1299E">
        <w:rPr>
          <w:bCs/>
          <w:color w:val="000000"/>
          <w:spacing w:val="-5"/>
          <w:sz w:val="28"/>
          <w:szCs w:val="28"/>
        </w:rPr>
        <w:t>регулирующих вопросы оплаты труда</w:t>
      </w:r>
      <w:r w:rsidRPr="00C1299E">
        <w:rPr>
          <w:bCs/>
          <w:color w:val="000000"/>
          <w:spacing w:val="-5"/>
          <w:sz w:val="28"/>
          <w:szCs w:val="28"/>
        </w:rPr>
        <w:t xml:space="preserve">» разработан </w:t>
      </w:r>
      <w:r w:rsidR="00C1299E" w:rsidRPr="00C1299E">
        <w:rPr>
          <w:bCs/>
          <w:color w:val="000000"/>
          <w:spacing w:val="-5"/>
          <w:sz w:val="28"/>
          <w:szCs w:val="28"/>
        </w:rPr>
        <w:t>по результатам мониторинга правовой базы, действующей на территории Петропавловск-Камчатского городского округа, в целях приведения нормативных правовых актов Городской Думы Петропавловск-Камчатского городского округа в соответствие с законодательством Российской Федерации, Камчатского края и Уставом</w:t>
      </w:r>
      <w:proofErr w:type="gramEnd"/>
      <w:r w:rsidR="00C1299E" w:rsidRPr="00C1299E"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="00C1299E" w:rsidRPr="00C1299E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C1299E" w:rsidRPr="00C1299E">
        <w:rPr>
          <w:bCs/>
          <w:color w:val="000000"/>
          <w:spacing w:val="-5"/>
          <w:sz w:val="28"/>
          <w:szCs w:val="28"/>
        </w:rPr>
        <w:t xml:space="preserve"> городского округа.</w:t>
      </w:r>
    </w:p>
    <w:p w:rsidR="00C1299E" w:rsidRDefault="00C1299E" w:rsidP="00C1299E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C1299E">
        <w:rPr>
          <w:bCs/>
          <w:color w:val="000000"/>
          <w:spacing w:val="-5"/>
          <w:sz w:val="28"/>
          <w:szCs w:val="28"/>
        </w:rPr>
        <w:t xml:space="preserve">Решение Петропавловск-Камчатской  Городской  Думы  от  29.12.2005 № 272-р «Об оплате труда работников муниципальных учреждений, финансируемых из бюджета Петропавловск-Камчатского городского округа», действующее с 2005 </w:t>
      </w:r>
      <w:r w:rsidR="008F1EF1">
        <w:rPr>
          <w:bCs/>
          <w:color w:val="000000"/>
          <w:spacing w:val="-5"/>
          <w:sz w:val="28"/>
          <w:szCs w:val="28"/>
        </w:rPr>
        <w:t>года</w:t>
      </w:r>
      <w:r w:rsidR="008F1EF1">
        <w:rPr>
          <w:rStyle w:val="a9"/>
          <w:bCs/>
          <w:color w:val="000000"/>
          <w:spacing w:val="-5"/>
          <w:sz w:val="28"/>
          <w:szCs w:val="28"/>
        </w:rPr>
        <w:footnoteReference w:id="1"/>
      </w:r>
      <w:r>
        <w:rPr>
          <w:bCs/>
          <w:color w:val="000000"/>
          <w:spacing w:val="-5"/>
          <w:sz w:val="28"/>
          <w:szCs w:val="28"/>
        </w:rPr>
        <w:t xml:space="preserve">, до сих пор регулирует отношения в сфере оплаты труда по </w:t>
      </w:r>
      <w:r w:rsidRPr="00C1299E">
        <w:rPr>
          <w:bCs/>
          <w:color w:val="000000"/>
          <w:spacing w:val="-5"/>
          <w:sz w:val="28"/>
          <w:szCs w:val="28"/>
        </w:rPr>
        <w:t xml:space="preserve">тарифной системе оплаты труда работников </w:t>
      </w:r>
      <w:r>
        <w:rPr>
          <w:bCs/>
          <w:color w:val="000000"/>
          <w:spacing w:val="-5"/>
          <w:sz w:val="28"/>
          <w:szCs w:val="28"/>
        </w:rPr>
        <w:t xml:space="preserve">таких </w:t>
      </w:r>
      <w:r w:rsidRPr="00C1299E">
        <w:rPr>
          <w:bCs/>
          <w:color w:val="000000"/>
          <w:spacing w:val="-5"/>
          <w:sz w:val="28"/>
          <w:szCs w:val="28"/>
        </w:rPr>
        <w:t>муниципальных учреждений</w:t>
      </w:r>
      <w:r>
        <w:rPr>
          <w:bCs/>
          <w:color w:val="000000"/>
          <w:spacing w:val="-5"/>
          <w:sz w:val="28"/>
          <w:szCs w:val="28"/>
        </w:rPr>
        <w:t xml:space="preserve">, как </w:t>
      </w:r>
      <w:r w:rsidRPr="00C1299E">
        <w:rPr>
          <w:bCs/>
          <w:color w:val="000000"/>
          <w:spacing w:val="-5"/>
          <w:sz w:val="28"/>
          <w:szCs w:val="28"/>
        </w:rPr>
        <w:t xml:space="preserve">учреждений здравоохранения </w:t>
      </w:r>
      <w:r w:rsidR="00F4090B">
        <w:rPr>
          <w:bCs/>
          <w:color w:val="000000"/>
          <w:spacing w:val="-5"/>
          <w:sz w:val="28"/>
          <w:szCs w:val="28"/>
        </w:rPr>
        <w:t>(</w:t>
      </w:r>
      <w:r w:rsidRPr="00C1299E">
        <w:rPr>
          <w:bCs/>
          <w:color w:val="000000"/>
          <w:spacing w:val="-5"/>
          <w:sz w:val="28"/>
          <w:szCs w:val="28"/>
        </w:rPr>
        <w:t>в том числе водителям санитарного автотранспорта</w:t>
      </w:r>
      <w:r w:rsidR="00F4090B">
        <w:rPr>
          <w:bCs/>
          <w:color w:val="000000"/>
          <w:spacing w:val="-5"/>
          <w:sz w:val="28"/>
          <w:szCs w:val="28"/>
        </w:rPr>
        <w:t>)</w:t>
      </w:r>
      <w:r w:rsidRPr="00C1299E">
        <w:rPr>
          <w:bCs/>
          <w:color w:val="000000"/>
          <w:spacing w:val="-5"/>
          <w:sz w:val="28"/>
          <w:szCs w:val="28"/>
        </w:rPr>
        <w:t>,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="00F4090B" w:rsidRPr="00F4090B">
        <w:rPr>
          <w:bCs/>
          <w:color w:val="000000"/>
          <w:spacing w:val="-5"/>
          <w:sz w:val="28"/>
          <w:szCs w:val="28"/>
        </w:rPr>
        <w:t>специальных (коррекционных) образовательных учреждени</w:t>
      </w:r>
      <w:r w:rsidR="00F4090B">
        <w:rPr>
          <w:bCs/>
          <w:color w:val="000000"/>
          <w:spacing w:val="-5"/>
          <w:sz w:val="28"/>
          <w:szCs w:val="28"/>
        </w:rPr>
        <w:t>й</w:t>
      </w:r>
      <w:r w:rsidR="00F4090B" w:rsidRPr="00F4090B">
        <w:rPr>
          <w:bCs/>
          <w:color w:val="000000"/>
          <w:spacing w:val="-5"/>
          <w:sz w:val="28"/>
          <w:szCs w:val="28"/>
        </w:rPr>
        <w:t xml:space="preserve"> для воспитанников с дефектами умственного развития</w:t>
      </w:r>
      <w:proofErr w:type="gramEnd"/>
      <w:r w:rsidR="00F4090B" w:rsidRPr="00F4090B">
        <w:rPr>
          <w:bCs/>
          <w:color w:val="000000"/>
          <w:spacing w:val="-5"/>
          <w:sz w:val="28"/>
          <w:szCs w:val="28"/>
        </w:rPr>
        <w:t xml:space="preserve"> и детей с поражением ЦНС с нарушением психики</w:t>
      </w:r>
      <w:r w:rsidR="007A73C9">
        <w:rPr>
          <w:bCs/>
          <w:color w:val="000000"/>
          <w:spacing w:val="-5"/>
          <w:sz w:val="28"/>
          <w:szCs w:val="28"/>
        </w:rPr>
        <w:t>, МКУ «</w:t>
      </w:r>
      <w:r w:rsidRPr="00C1299E">
        <w:rPr>
          <w:bCs/>
          <w:color w:val="000000"/>
          <w:spacing w:val="-5"/>
          <w:sz w:val="28"/>
          <w:szCs w:val="28"/>
        </w:rPr>
        <w:t>Управление транспорта и дорожного хозяйства</w:t>
      </w:r>
      <w:r w:rsidR="007A73C9">
        <w:rPr>
          <w:bCs/>
          <w:color w:val="000000"/>
          <w:spacing w:val="-5"/>
          <w:sz w:val="28"/>
          <w:szCs w:val="28"/>
        </w:rPr>
        <w:t>», МКУ «</w:t>
      </w:r>
      <w:r w:rsidRPr="00C1299E">
        <w:rPr>
          <w:bCs/>
          <w:color w:val="000000"/>
          <w:spacing w:val="-5"/>
          <w:sz w:val="28"/>
          <w:szCs w:val="28"/>
        </w:rPr>
        <w:t>Управление благоустройства</w:t>
      </w:r>
      <w:r w:rsidR="007A73C9">
        <w:rPr>
          <w:bCs/>
          <w:color w:val="000000"/>
          <w:spacing w:val="-5"/>
          <w:sz w:val="28"/>
          <w:szCs w:val="28"/>
        </w:rPr>
        <w:t>»</w:t>
      </w:r>
      <w:r w:rsidR="00F752D1">
        <w:rPr>
          <w:rStyle w:val="a9"/>
          <w:bCs/>
          <w:color w:val="000000"/>
          <w:spacing w:val="-5"/>
          <w:sz w:val="28"/>
          <w:szCs w:val="28"/>
        </w:rPr>
        <w:footnoteReference w:id="2"/>
      </w:r>
      <w:r w:rsidR="008F1EF1">
        <w:rPr>
          <w:bCs/>
          <w:color w:val="000000"/>
          <w:spacing w:val="-5"/>
          <w:sz w:val="28"/>
          <w:szCs w:val="28"/>
        </w:rPr>
        <w:t>…</w:t>
      </w:r>
    </w:p>
    <w:p w:rsidR="00F752D1" w:rsidRDefault="00F752D1" w:rsidP="00F752D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Основанием для п</w:t>
      </w:r>
      <w:r w:rsidRPr="00C1299E">
        <w:rPr>
          <w:bCs/>
          <w:color w:val="000000"/>
          <w:spacing w:val="-5"/>
          <w:sz w:val="28"/>
          <w:szCs w:val="28"/>
        </w:rPr>
        <w:t>роект</w:t>
      </w:r>
      <w:r>
        <w:rPr>
          <w:bCs/>
          <w:color w:val="000000"/>
          <w:spacing w:val="-5"/>
          <w:sz w:val="28"/>
          <w:szCs w:val="28"/>
        </w:rPr>
        <w:t>а</w:t>
      </w:r>
      <w:r w:rsidRPr="00C1299E">
        <w:rPr>
          <w:bCs/>
          <w:color w:val="000000"/>
          <w:spacing w:val="-5"/>
          <w:sz w:val="28"/>
          <w:szCs w:val="28"/>
        </w:rPr>
        <w:t xml:space="preserve"> решения </w:t>
      </w:r>
      <w:r>
        <w:rPr>
          <w:bCs/>
          <w:color w:val="000000"/>
          <w:spacing w:val="-5"/>
          <w:sz w:val="28"/>
          <w:szCs w:val="28"/>
        </w:rPr>
        <w:t>является</w:t>
      </w:r>
      <w:r w:rsidRPr="00C1299E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пункт 5 </w:t>
      </w:r>
      <w:r w:rsidRPr="00C1299E">
        <w:rPr>
          <w:bCs/>
          <w:color w:val="000000"/>
          <w:spacing w:val="-5"/>
          <w:sz w:val="28"/>
          <w:szCs w:val="28"/>
        </w:rPr>
        <w:t>част</w:t>
      </w:r>
      <w:r>
        <w:rPr>
          <w:bCs/>
          <w:color w:val="000000"/>
          <w:spacing w:val="-5"/>
          <w:sz w:val="28"/>
          <w:szCs w:val="28"/>
        </w:rPr>
        <w:t>и</w:t>
      </w:r>
      <w:r w:rsidRPr="00C1299E">
        <w:rPr>
          <w:bCs/>
          <w:color w:val="000000"/>
          <w:spacing w:val="-5"/>
          <w:sz w:val="28"/>
          <w:szCs w:val="28"/>
        </w:rPr>
        <w:t xml:space="preserve"> 1 статьи </w:t>
      </w:r>
      <w:r>
        <w:rPr>
          <w:bCs/>
          <w:color w:val="000000"/>
          <w:spacing w:val="-5"/>
          <w:sz w:val="28"/>
          <w:szCs w:val="28"/>
        </w:rPr>
        <w:t>48</w:t>
      </w:r>
      <w:r w:rsidRPr="00C1299E">
        <w:rPr>
          <w:bCs/>
          <w:color w:val="000000"/>
          <w:spacing w:val="-5"/>
          <w:sz w:val="28"/>
          <w:szCs w:val="28"/>
        </w:rPr>
        <w:t xml:space="preserve"> Устава </w:t>
      </w:r>
      <w:proofErr w:type="gramStart"/>
      <w:r w:rsidRPr="00C1299E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C1299E">
        <w:rPr>
          <w:bCs/>
          <w:color w:val="000000"/>
          <w:spacing w:val="-5"/>
          <w:sz w:val="28"/>
          <w:szCs w:val="28"/>
        </w:rPr>
        <w:t xml:space="preserve"> городского</w:t>
      </w:r>
      <w:r w:rsidRPr="00C1299E">
        <w:rPr>
          <w:sz w:val="28"/>
          <w:szCs w:val="28"/>
        </w:rPr>
        <w:t xml:space="preserve"> округа</w:t>
      </w:r>
      <w:r>
        <w:rPr>
          <w:rStyle w:val="a9"/>
          <w:sz w:val="28"/>
          <w:szCs w:val="28"/>
        </w:rPr>
        <w:footnoteReference w:id="3"/>
      </w:r>
      <w:r w:rsidRPr="00C1299E">
        <w:rPr>
          <w:bCs/>
          <w:color w:val="000000"/>
          <w:spacing w:val="-5"/>
          <w:sz w:val="28"/>
          <w:szCs w:val="28"/>
        </w:rPr>
        <w:t>.</w:t>
      </w:r>
    </w:p>
    <w:p w:rsidR="00F752D1" w:rsidRPr="00C1299E" w:rsidRDefault="00F752D1" w:rsidP="00C1299E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t xml:space="preserve">Поскольку в течение 2-ух лет предложений по </w:t>
      </w:r>
      <w:r w:rsidRPr="00C1299E">
        <w:rPr>
          <w:bCs/>
          <w:color w:val="000000"/>
          <w:spacing w:val="-5"/>
          <w:sz w:val="28"/>
          <w:szCs w:val="28"/>
        </w:rPr>
        <w:t>Решени</w:t>
      </w:r>
      <w:r w:rsidR="00674B4B">
        <w:rPr>
          <w:bCs/>
          <w:color w:val="000000"/>
          <w:spacing w:val="-5"/>
          <w:sz w:val="28"/>
          <w:szCs w:val="28"/>
        </w:rPr>
        <w:t>ю</w:t>
      </w:r>
      <w:r w:rsidRPr="00C1299E">
        <w:rPr>
          <w:bCs/>
          <w:color w:val="000000"/>
          <w:spacing w:val="-5"/>
          <w:sz w:val="28"/>
          <w:szCs w:val="28"/>
        </w:rPr>
        <w:t xml:space="preserve"> Петропавловск-Камчатской  Городской  Думы  от  29.12.2005 № 272-р «Об оплате труда работников муниципальных учреждений, финансируемых из бюджета Петропавловск-Камчатского городского округа»</w:t>
      </w:r>
      <w:r>
        <w:rPr>
          <w:bCs/>
          <w:color w:val="000000"/>
          <w:spacing w:val="-5"/>
          <w:sz w:val="28"/>
          <w:szCs w:val="28"/>
        </w:rPr>
        <w:t xml:space="preserve"> от администрации Петропавловск-Камчатского городского округа не поступало, а утрата его актуальности очевидна, иной механизм приведения данного решения в соответствие с </w:t>
      </w:r>
      <w:r w:rsidRPr="00C1299E">
        <w:rPr>
          <w:bCs/>
          <w:color w:val="000000"/>
          <w:spacing w:val="-5"/>
          <w:sz w:val="28"/>
          <w:szCs w:val="28"/>
        </w:rPr>
        <w:t xml:space="preserve">законодательством </w:t>
      </w:r>
      <w:r w:rsidRPr="00C1299E">
        <w:rPr>
          <w:bCs/>
          <w:color w:val="000000"/>
          <w:spacing w:val="-5"/>
          <w:sz w:val="28"/>
          <w:szCs w:val="28"/>
        </w:rPr>
        <w:lastRenderedPageBreak/>
        <w:t>Российской Федерации, Камчатского края и Уставом Петропавловск-Камчатского городского округа</w:t>
      </w:r>
      <w:r>
        <w:rPr>
          <w:bCs/>
          <w:color w:val="000000"/>
          <w:spacing w:val="-5"/>
          <w:sz w:val="28"/>
          <w:szCs w:val="28"/>
        </w:rPr>
        <w:t>, отсутствует.</w:t>
      </w:r>
      <w:proofErr w:type="gramEnd"/>
    </w:p>
    <w:p w:rsidR="008B0C11" w:rsidRPr="008B0C11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</w:rPr>
      </w:pPr>
      <w:r w:rsidRPr="00C1299E">
        <w:rPr>
          <w:bCs/>
          <w:color w:val="000000"/>
          <w:spacing w:val="-5"/>
          <w:sz w:val="28"/>
          <w:szCs w:val="28"/>
        </w:rPr>
        <w:t>Принятие проекта решения не повлечет приостановление, изменение или дополнение других правовых актов Городской Думы, а также не потребует</w:t>
      </w:r>
      <w:r w:rsidRPr="00C1299E">
        <w:rPr>
          <w:bCs/>
          <w:color w:val="000000"/>
          <w:spacing w:val="-5"/>
          <w:sz w:val="28"/>
        </w:rPr>
        <w:t xml:space="preserve"> дополнительных расходов бюджета </w:t>
      </w:r>
      <w:proofErr w:type="gramStart"/>
      <w:r w:rsidRPr="00C1299E">
        <w:rPr>
          <w:bCs/>
          <w:color w:val="000000"/>
          <w:spacing w:val="-5"/>
          <w:sz w:val="28"/>
        </w:rPr>
        <w:t>Петропавловск-Камчатского</w:t>
      </w:r>
      <w:proofErr w:type="gramEnd"/>
      <w:r w:rsidRPr="00C1299E">
        <w:rPr>
          <w:bCs/>
          <w:color w:val="000000"/>
          <w:spacing w:val="-5"/>
          <w:sz w:val="28"/>
        </w:rPr>
        <w:t xml:space="preserve"> городского округа.</w:t>
      </w:r>
    </w:p>
    <w:p w:rsid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674B4B" w:rsidRPr="008B0C11" w:rsidRDefault="00674B4B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8B0C11" w:rsidRP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8B0C11" w:rsidRPr="008B0C11" w:rsidRDefault="008F1EF1" w:rsidP="008B0C11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>01.04.</w:t>
      </w:r>
      <w:r w:rsidR="008B0C11" w:rsidRPr="008B0C11">
        <w:rPr>
          <w:bCs/>
          <w:color w:val="000000"/>
          <w:spacing w:val="-5"/>
          <w:sz w:val="28"/>
        </w:rPr>
        <w:t xml:space="preserve">2015                                            </w:t>
      </w:r>
      <w:r w:rsidR="008B0C11">
        <w:rPr>
          <w:bCs/>
          <w:color w:val="000000"/>
          <w:spacing w:val="-5"/>
          <w:sz w:val="28"/>
        </w:rPr>
        <w:t xml:space="preserve">                       </w:t>
      </w:r>
      <w:r w:rsidR="008B0C11" w:rsidRPr="008B0C11">
        <w:rPr>
          <w:bCs/>
          <w:color w:val="000000"/>
          <w:spacing w:val="-5"/>
          <w:sz w:val="28"/>
        </w:rPr>
        <w:t xml:space="preserve">       </w:t>
      </w:r>
      <w:r>
        <w:rPr>
          <w:bCs/>
          <w:color w:val="000000"/>
          <w:spacing w:val="-5"/>
          <w:sz w:val="28"/>
        </w:rPr>
        <w:t xml:space="preserve">        </w:t>
      </w:r>
      <w:r w:rsidR="008B0C11" w:rsidRPr="008B0C11">
        <w:rPr>
          <w:bCs/>
          <w:color w:val="000000"/>
          <w:spacing w:val="-5"/>
          <w:sz w:val="28"/>
        </w:rPr>
        <w:t xml:space="preserve"> ___________/ </w:t>
      </w:r>
      <w:r w:rsidR="007A73C9">
        <w:rPr>
          <w:bCs/>
          <w:color w:val="000000"/>
          <w:spacing w:val="-5"/>
          <w:sz w:val="28"/>
        </w:rPr>
        <w:t>Катрук Т.О</w:t>
      </w:r>
      <w:r w:rsidR="008B0C11" w:rsidRPr="008B0C11">
        <w:rPr>
          <w:bCs/>
          <w:color w:val="000000"/>
          <w:spacing w:val="-5"/>
          <w:sz w:val="28"/>
        </w:rPr>
        <w:t>./</w:t>
      </w:r>
    </w:p>
    <w:p w:rsidR="008B0C11" w:rsidRPr="008B0C11" w:rsidRDefault="008B0C11" w:rsidP="008B0C11">
      <w:pPr>
        <w:rPr>
          <w:sz w:val="22"/>
          <w:szCs w:val="20"/>
        </w:rPr>
      </w:pPr>
    </w:p>
    <w:p w:rsidR="00991891" w:rsidRPr="008B0C11" w:rsidRDefault="00991891" w:rsidP="0047311D">
      <w:pPr>
        <w:jc w:val="center"/>
        <w:rPr>
          <w:b/>
          <w:iCs/>
          <w:sz w:val="32"/>
          <w:szCs w:val="28"/>
        </w:rPr>
      </w:pPr>
    </w:p>
    <w:sectPr w:rsidR="00991891" w:rsidRPr="008B0C11" w:rsidSect="00EF26D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1" w:rsidRDefault="00EC0F41" w:rsidP="00D76F87">
      <w:r>
        <w:separator/>
      </w:r>
    </w:p>
  </w:endnote>
  <w:endnote w:type="continuationSeparator" w:id="0">
    <w:p w:rsidR="00EC0F41" w:rsidRDefault="00EC0F41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1" w:rsidRDefault="00EC0F41" w:rsidP="00D76F87">
      <w:r>
        <w:separator/>
      </w:r>
    </w:p>
  </w:footnote>
  <w:footnote w:type="continuationSeparator" w:id="0">
    <w:p w:rsidR="00EC0F41" w:rsidRDefault="00EC0F41" w:rsidP="00D76F87">
      <w:r>
        <w:continuationSeparator/>
      </w:r>
    </w:p>
  </w:footnote>
  <w:footnote w:id="1">
    <w:p w:rsidR="008F1EF1" w:rsidRDefault="008F1EF1" w:rsidP="008F1EF1">
      <w:pPr>
        <w:pStyle w:val="a7"/>
        <w:ind w:firstLine="284"/>
        <w:jc w:val="both"/>
      </w:pPr>
      <w:r w:rsidRPr="008F1EF1">
        <w:rPr>
          <w:rStyle w:val="a9"/>
          <w:sz w:val="24"/>
          <w:szCs w:val="24"/>
        </w:rPr>
        <w:footnoteRef/>
      </w:r>
      <w:r w:rsidRPr="008F1EF1">
        <w:rPr>
          <w:rStyle w:val="a9"/>
          <w:sz w:val="24"/>
          <w:szCs w:val="24"/>
        </w:rPr>
        <w:t xml:space="preserve"> </w:t>
      </w:r>
      <w:r w:rsidRPr="008F1EF1">
        <w:rPr>
          <w:bCs/>
          <w:color w:val="000000"/>
          <w:spacing w:val="-5"/>
          <w:sz w:val="24"/>
          <w:szCs w:val="24"/>
        </w:rPr>
        <w:t>последние изменения вносились в 2012 году и были связаны с изменением размера тарифной ставки (оклада) первого разряда Единой тарифной сетки по оплате труда работников муниципальных учреждений с  1 804 рубля на 1 912 рублей</w:t>
      </w:r>
    </w:p>
  </w:footnote>
  <w:footnote w:id="2">
    <w:p w:rsidR="00F752D1" w:rsidRPr="00F752D1" w:rsidRDefault="00F752D1" w:rsidP="00F752D1">
      <w:pPr>
        <w:pStyle w:val="a7"/>
        <w:ind w:firstLine="284"/>
        <w:jc w:val="both"/>
        <w:rPr>
          <w:sz w:val="24"/>
          <w:szCs w:val="24"/>
        </w:rPr>
      </w:pPr>
      <w:r w:rsidRPr="00F752D1">
        <w:rPr>
          <w:rStyle w:val="a9"/>
          <w:sz w:val="24"/>
          <w:szCs w:val="24"/>
        </w:rPr>
        <w:footnoteRef/>
      </w:r>
      <w:r w:rsidRPr="00F752D1">
        <w:rPr>
          <w:sz w:val="24"/>
          <w:szCs w:val="24"/>
        </w:rPr>
        <w:t xml:space="preserve"> Вся муниципальная система здравоохранения передана в </w:t>
      </w:r>
      <w:r>
        <w:rPr>
          <w:sz w:val="24"/>
          <w:szCs w:val="24"/>
        </w:rPr>
        <w:t xml:space="preserve">краевую форму собственности, образовательные организации (не учреждения) имеют установленные законодательством формы, виды и соответственные наименования с указанием сфер деятельности и переведены на отраслевую систему оплаты труда, </w:t>
      </w:r>
      <w:r w:rsidR="00674B4B">
        <w:rPr>
          <w:sz w:val="24"/>
          <w:szCs w:val="24"/>
        </w:rPr>
        <w:t>МКУ имеют иные наименования…</w:t>
      </w:r>
    </w:p>
  </w:footnote>
  <w:footnote w:id="3">
    <w:p w:rsidR="00F752D1" w:rsidRPr="008F1EF1" w:rsidRDefault="00F752D1" w:rsidP="00F752D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Style w:val="a9"/>
        </w:rPr>
        <w:footnoteRef/>
      </w:r>
      <w:r>
        <w:t xml:space="preserve"> </w:t>
      </w:r>
      <w:r w:rsidRPr="008F1EF1">
        <w:rPr>
          <w:rFonts w:eastAsiaTheme="minorHAnsi"/>
          <w:b/>
          <w:bCs/>
          <w:color w:val="26282F"/>
          <w:lang w:eastAsia="en-US"/>
        </w:rPr>
        <w:t>Статья 48</w:t>
      </w:r>
      <w:r w:rsidRPr="008F1EF1">
        <w:rPr>
          <w:rFonts w:eastAsiaTheme="minorHAnsi"/>
          <w:lang w:eastAsia="en-US"/>
        </w:rPr>
        <w:t xml:space="preserve">. Исполнительно-распорядительные полномочия администрации </w:t>
      </w:r>
      <w:proofErr w:type="spellStart"/>
      <w:r w:rsidRPr="008F1EF1">
        <w:rPr>
          <w:rFonts w:eastAsiaTheme="minorHAnsi"/>
          <w:lang w:eastAsia="en-US"/>
        </w:rPr>
        <w:t>Петропа</w:t>
      </w:r>
      <w:proofErr w:type="spellEnd"/>
      <w:r>
        <w:rPr>
          <w:rFonts w:eastAsiaTheme="minorHAnsi"/>
          <w:lang w:eastAsia="en-US"/>
        </w:rPr>
        <w:t>-</w:t>
      </w:r>
      <w:proofErr w:type="spellStart"/>
      <w:r w:rsidRPr="008F1EF1">
        <w:rPr>
          <w:rFonts w:eastAsiaTheme="minorHAnsi"/>
          <w:lang w:eastAsia="en-US"/>
        </w:rPr>
        <w:t>вловск</w:t>
      </w:r>
      <w:proofErr w:type="spellEnd"/>
      <w:r w:rsidRPr="008F1EF1">
        <w:rPr>
          <w:rFonts w:eastAsiaTheme="minorHAnsi"/>
          <w:lang w:eastAsia="en-US"/>
        </w:rPr>
        <w:t>-Камчатского городского округа</w:t>
      </w:r>
    </w:p>
    <w:p w:rsidR="00F752D1" w:rsidRPr="008F1EF1" w:rsidRDefault="00F752D1" w:rsidP="00F752D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F1EF1">
        <w:rPr>
          <w:rFonts w:eastAsiaTheme="minorHAnsi"/>
          <w:lang w:eastAsia="en-US"/>
        </w:rPr>
        <w:t>1. Администрация городского округа в лице ее органов реализует следующие полномочия:</w:t>
      </w:r>
    </w:p>
    <w:p w:rsidR="00F752D1" w:rsidRPr="008F1EF1" w:rsidRDefault="00F752D1" w:rsidP="00F752D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F1EF1">
        <w:rPr>
          <w:rFonts w:eastAsiaTheme="minorHAnsi"/>
          <w:lang w:eastAsia="en-US"/>
        </w:rPr>
        <w:t>5) осуществление полномочий собственника муниципальных учреждений, муниципальных унитарных предприятий, назначение и освобождение от должности их руководителей, определение порядка оплаты труда работников муниципальных учреждений, финансируем</w:t>
      </w:r>
      <w:r>
        <w:rPr>
          <w:rFonts w:eastAsiaTheme="minorHAnsi"/>
          <w:lang w:eastAsia="en-US"/>
        </w:rPr>
        <w:t>ых из бюджета городского округа</w:t>
      </w:r>
    </w:p>
    <w:p w:rsidR="00F752D1" w:rsidRDefault="00F752D1" w:rsidP="00F752D1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52F92"/>
    <w:rsid w:val="00056756"/>
    <w:rsid w:val="000578A9"/>
    <w:rsid w:val="000729AA"/>
    <w:rsid w:val="00073C17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43F4"/>
    <w:rsid w:val="001B6082"/>
    <w:rsid w:val="00203BE3"/>
    <w:rsid w:val="002136F3"/>
    <w:rsid w:val="00220216"/>
    <w:rsid w:val="002242A0"/>
    <w:rsid w:val="00246E34"/>
    <w:rsid w:val="002772D6"/>
    <w:rsid w:val="002803E5"/>
    <w:rsid w:val="002835C9"/>
    <w:rsid w:val="002A34A0"/>
    <w:rsid w:val="002D347B"/>
    <w:rsid w:val="003117E3"/>
    <w:rsid w:val="0034083C"/>
    <w:rsid w:val="00342516"/>
    <w:rsid w:val="00354927"/>
    <w:rsid w:val="0037398E"/>
    <w:rsid w:val="00387855"/>
    <w:rsid w:val="00391B10"/>
    <w:rsid w:val="00395BC1"/>
    <w:rsid w:val="003A35E6"/>
    <w:rsid w:val="003D0747"/>
    <w:rsid w:val="003D56E4"/>
    <w:rsid w:val="003D735F"/>
    <w:rsid w:val="0041371E"/>
    <w:rsid w:val="00432F4A"/>
    <w:rsid w:val="004678F2"/>
    <w:rsid w:val="0047311D"/>
    <w:rsid w:val="004B1DA6"/>
    <w:rsid w:val="004B3B4D"/>
    <w:rsid w:val="004C1E57"/>
    <w:rsid w:val="004C7184"/>
    <w:rsid w:val="004D21EE"/>
    <w:rsid w:val="004F385C"/>
    <w:rsid w:val="005754A6"/>
    <w:rsid w:val="00576F97"/>
    <w:rsid w:val="0058194D"/>
    <w:rsid w:val="00596D8A"/>
    <w:rsid w:val="005E1FA7"/>
    <w:rsid w:val="005F61FE"/>
    <w:rsid w:val="006354C9"/>
    <w:rsid w:val="00674B4B"/>
    <w:rsid w:val="006854EF"/>
    <w:rsid w:val="006A3D67"/>
    <w:rsid w:val="006A7758"/>
    <w:rsid w:val="006C14DA"/>
    <w:rsid w:val="0073109A"/>
    <w:rsid w:val="00743833"/>
    <w:rsid w:val="007636C8"/>
    <w:rsid w:val="00766740"/>
    <w:rsid w:val="007867E9"/>
    <w:rsid w:val="00796E87"/>
    <w:rsid w:val="007A73C9"/>
    <w:rsid w:val="007B3EF0"/>
    <w:rsid w:val="007B439E"/>
    <w:rsid w:val="007E40A3"/>
    <w:rsid w:val="007F7B21"/>
    <w:rsid w:val="008171AA"/>
    <w:rsid w:val="00843DE1"/>
    <w:rsid w:val="00857580"/>
    <w:rsid w:val="008603BA"/>
    <w:rsid w:val="00864C36"/>
    <w:rsid w:val="00865895"/>
    <w:rsid w:val="008847FD"/>
    <w:rsid w:val="00886B54"/>
    <w:rsid w:val="008B0C11"/>
    <w:rsid w:val="008E29DE"/>
    <w:rsid w:val="008F1EF1"/>
    <w:rsid w:val="00905B01"/>
    <w:rsid w:val="00924333"/>
    <w:rsid w:val="0093240F"/>
    <w:rsid w:val="009613F2"/>
    <w:rsid w:val="00962263"/>
    <w:rsid w:val="009748DA"/>
    <w:rsid w:val="009748DE"/>
    <w:rsid w:val="00991891"/>
    <w:rsid w:val="009A10DC"/>
    <w:rsid w:val="009D05AD"/>
    <w:rsid w:val="009D19A7"/>
    <w:rsid w:val="00A00CED"/>
    <w:rsid w:val="00A43025"/>
    <w:rsid w:val="00A73181"/>
    <w:rsid w:val="00AA246E"/>
    <w:rsid w:val="00AB495A"/>
    <w:rsid w:val="00AE139B"/>
    <w:rsid w:val="00AE3F75"/>
    <w:rsid w:val="00AF492D"/>
    <w:rsid w:val="00AF594B"/>
    <w:rsid w:val="00B04EF1"/>
    <w:rsid w:val="00B109B6"/>
    <w:rsid w:val="00B806D5"/>
    <w:rsid w:val="00B96275"/>
    <w:rsid w:val="00BE12DE"/>
    <w:rsid w:val="00BF45FC"/>
    <w:rsid w:val="00C1299E"/>
    <w:rsid w:val="00C20A20"/>
    <w:rsid w:val="00C32903"/>
    <w:rsid w:val="00C769C9"/>
    <w:rsid w:val="00C87FC9"/>
    <w:rsid w:val="00C9483A"/>
    <w:rsid w:val="00CA076B"/>
    <w:rsid w:val="00CA7EC4"/>
    <w:rsid w:val="00CB16C8"/>
    <w:rsid w:val="00CC67B7"/>
    <w:rsid w:val="00CC7948"/>
    <w:rsid w:val="00CD3447"/>
    <w:rsid w:val="00CD720D"/>
    <w:rsid w:val="00CF11B1"/>
    <w:rsid w:val="00D0179F"/>
    <w:rsid w:val="00D0322D"/>
    <w:rsid w:val="00D06ED8"/>
    <w:rsid w:val="00D22EEC"/>
    <w:rsid w:val="00D412DC"/>
    <w:rsid w:val="00D54013"/>
    <w:rsid w:val="00D76F87"/>
    <w:rsid w:val="00D80447"/>
    <w:rsid w:val="00DA3963"/>
    <w:rsid w:val="00DA45D0"/>
    <w:rsid w:val="00DC7DBE"/>
    <w:rsid w:val="00DD5424"/>
    <w:rsid w:val="00E10C29"/>
    <w:rsid w:val="00E277DF"/>
    <w:rsid w:val="00E53905"/>
    <w:rsid w:val="00E72F2E"/>
    <w:rsid w:val="00E8587F"/>
    <w:rsid w:val="00EA7DC0"/>
    <w:rsid w:val="00EB5331"/>
    <w:rsid w:val="00EC0F41"/>
    <w:rsid w:val="00EC3AB5"/>
    <w:rsid w:val="00ED2989"/>
    <w:rsid w:val="00ED5FF2"/>
    <w:rsid w:val="00EF26D9"/>
    <w:rsid w:val="00F20A35"/>
    <w:rsid w:val="00F25AE8"/>
    <w:rsid w:val="00F4090B"/>
    <w:rsid w:val="00F752D1"/>
    <w:rsid w:val="00F77BCE"/>
    <w:rsid w:val="00F8037F"/>
    <w:rsid w:val="00FA1686"/>
    <w:rsid w:val="00FB763C"/>
    <w:rsid w:val="00FC3B37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Body Text Indent"/>
    <w:basedOn w:val="a"/>
    <w:link w:val="ad"/>
    <w:unhideWhenUsed/>
    <w:rsid w:val="005F61F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5F61FE"/>
    <w:rPr>
      <w:rFonts w:ascii="Calibri" w:eastAsia="Times New Roman" w:hAnsi="Calibri"/>
      <w:sz w:val="22"/>
      <w:szCs w:val="22"/>
      <w:lang w:eastAsia="ru-RU"/>
    </w:rPr>
  </w:style>
  <w:style w:type="paragraph" w:customStyle="1" w:styleId="CharChar">
    <w:name w:val="Char Char Знак Знак Знак"/>
    <w:basedOn w:val="a"/>
    <w:rsid w:val="002A34A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Прижатый влево"/>
    <w:basedOn w:val="a"/>
    <w:next w:val="a"/>
    <w:uiPriority w:val="99"/>
    <w:rsid w:val="00C1299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f">
    <w:name w:val="Сравнение редакций. Удаленный фрагмент"/>
    <w:uiPriority w:val="99"/>
    <w:rsid w:val="00C1299E"/>
    <w:rPr>
      <w:color w:val="000000"/>
      <w:shd w:val="clear" w:color="auto" w:fill="C4C413"/>
    </w:rPr>
  </w:style>
  <w:style w:type="character" w:customStyle="1" w:styleId="af0">
    <w:name w:val="Цветовое выделение"/>
    <w:uiPriority w:val="99"/>
    <w:rsid w:val="008F1EF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F1EF1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Body Text Indent"/>
    <w:basedOn w:val="a"/>
    <w:link w:val="ad"/>
    <w:unhideWhenUsed/>
    <w:rsid w:val="005F61F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5F61FE"/>
    <w:rPr>
      <w:rFonts w:ascii="Calibri" w:eastAsia="Times New Roman" w:hAnsi="Calibri"/>
      <w:sz w:val="22"/>
      <w:szCs w:val="22"/>
      <w:lang w:eastAsia="ru-RU"/>
    </w:rPr>
  </w:style>
  <w:style w:type="paragraph" w:customStyle="1" w:styleId="CharChar">
    <w:name w:val="Char Char Знак Знак Знак"/>
    <w:basedOn w:val="a"/>
    <w:rsid w:val="002A34A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Прижатый влево"/>
    <w:basedOn w:val="a"/>
    <w:next w:val="a"/>
    <w:uiPriority w:val="99"/>
    <w:rsid w:val="00C1299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f">
    <w:name w:val="Сравнение редакций. Удаленный фрагмент"/>
    <w:uiPriority w:val="99"/>
    <w:rsid w:val="00C1299E"/>
    <w:rPr>
      <w:color w:val="000000"/>
      <w:shd w:val="clear" w:color="auto" w:fill="C4C413"/>
    </w:rPr>
  </w:style>
  <w:style w:type="character" w:customStyle="1" w:styleId="af0">
    <w:name w:val="Цветовое выделение"/>
    <w:uiPriority w:val="99"/>
    <w:rsid w:val="008F1EF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F1EF1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C7CB-DB66-4FA0-8E92-F6E839B6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2015-03-13T00:56:00Z</cp:lastPrinted>
  <dcterms:created xsi:type="dcterms:W3CDTF">2015-04-13T00:56:00Z</dcterms:created>
  <dcterms:modified xsi:type="dcterms:W3CDTF">2015-04-13T00:56:00Z</dcterms:modified>
</cp:coreProperties>
</file>