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0" w:type="dxa"/>
        <w:jc w:val="center"/>
        <w:tblLook w:val="01E0" w:firstRow="1" w:lastRow="1" w:firstColumn="1" w:lastColumn="1" w:noHBand="0" w:noVBand="0"/>
      </w:tblPr>
      <w:tblGrid>
        <w:gridCol w:w="9880"/>
      </w:tblGrid>
      <w:tr w:rsidR="00342778" w:rsidTr="006708D3">
        <w:trPr>
          <w:jc w:val="center"/>
        </w:trPr>
        <w:tc>
          <w:tcPr>
            <w:tcW w:w="9880" w:type="dxa"/>
          </w:tcPr>
          <w:p w:rsidR="00342778" w:rsidRDefault="00342778" w:rsidP="006708D3">
            <w:pPr>
              <w:jc w:val="center"/>
              <w:rPr>
                <w:lang w:val="en-US"/>
              </w:rPr>
            </w:pPr>
            <w:r>
              <w:rPr>
                <w:noProof/>
              </w:rPr>
              <w:drawing>
                <wp:inline distT="0" distB="0" distL="0" distR="0" wp14:anchorId="052A1A07" wp14:editId="3B353AA3">
                  <wp:extent cx="1000760" cy="99187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760" cy="991870"/>
                          </a:xfrm>
                          <a:prstGeom prst="rect">
                            <a:avLst/>
                          </a:prstGeom>
                          <a:noFill/>
                          <a:ln>
                            <a:noFill/>
                          </a:ln>
                        </pic:spPr>
                      </pic:pic>
                    </a:graphicData>
                  </a:graphic>
                </wp:inline>
              </w:drawing>
            </w:r>
          </w:p>
        </w:tc>
      </w:tr>
      <w:tr w:rsidR="00342778" w:rsidTr="006708D3">
        <w:trPr>
          <w:jc w:val="center"/>
        </w:trPr>
        <w:tc>
          <w:tcPr>
            <w:tcW w:w="9880" w:type="dxa"/>
          </w:tcPr>
          <w:p w:rsidR="00342778" w:rsidRDefault="00342778" w:rsidP="006708D3">
            <w:pPr>
              <w:jc w:val="center"/>
              <w:rPr>
                <w:rFonts w:ascii="Bookman Old Style" w:hAnsi="Bookman Old Style"/>
                <w:sz w:val="30"/>
                <w:szCs w:val="30"/>
              </w:rPr>
            </w:pPr>
            <w:r>
              <w:rPr>
                <w:rFonts w:ascii="Bookman Old Style" w:hAnsi="Bookman Old Style"/>
                <w:sz w:val="30"/>
                <w:szCs w:val="30"/>
              </w:rPr>
              <w:t>ГОРОДСКАЯ ДУМА</w:t>
            </w:r>
          </w:p>
        </w:tc>
      </w:tr>
      <w:tr w:rsidR="00342778" w:rsidTr="006708D3">
        <w:trPr>
          <w:jc w:val="center"/>
        </w:trPr>
        <w:tc>
          <w:tcPr>
            <w:tcW w:w="9880" w:type="dxa"/>
          </w:tcPr>
          <w:p w:rsidR="00342778" w:rsidRDefault="00342778" w:rsidP="006708D3">
            <w:pPr>
              <w:jc w:val="center"/>
              <w:rPr>
                <w:rFonts w:ascii="Bookman Old Style" w:hAnsi="Bookman Old Style"/>
                <w:sz w:val="30"/>
                <w:szCs w:val="30"/>
              </w:rPr>
            </w:pPr>
            <w:r>
              <w:rPr>
                <w:rFonts w:ascii="Bookman Old Style" w:hAnsi="Bookman Old Style"/>
                <w:sz w:val="30"/>
                <w:szCs w:val="30"/>
              </w:rPr>
              <w:t>ПЕТРОПАВЛОВСК-КАМЧАТСКОГО ГОРОДСКОГО ОКРУГА</w:t>
            </w:r>
          </w:p>
        </w:tc>
      </w:tr>
      <w:tr w:rsidR="00342778" w:rsidTr="00CF3CED">
        <w:trPr>
          <w:trHeight w:val="232"/>
          <w:jc w:val="center"/>
        </w:trPr>
        <w:tc>
          <w:tcPr>
            <w:tcW w:w="9880" w:type="dxa"/>
          </w:tcPr>
          <w:p w:rsidR="00342778" w:rsidRDefault="00342778" w:rsidP="006708D3">
            <w:pPr>
              <w:jc w:val="center"/>
              <w:rPr>
                <w:rFonts w:ascii="Bookman Old Style" w:hAnsi="Bookman Old Style"/>
                <w:sz w:val="30"/>
                <w:szCs w:val="30"/>
              </w:rPr>
            </w:pPr>
            <w:r>
              <w:rPr>
                <w:noProof/>
              </w:rPr>
              <mc:AlternateContent>
                <mc:Choice Requires="wps">
                  <w:drawing>
                    <wp:anchor distT="0" distB="0" distL="114300" distR="114300" simplePos="0" relativeHeight="251660288" behindDoc="0" locked="0" layoutInCell="1" allowOverlap="1" wp14:anchorId="04174C9F" wp14:editId="0CE3153B">
                      <wp:simplePos x="0" y="0"/>
                      <wp:positionH relativeFrom="column">
                        <wp:posOffset>-68580</wp:posOffset>
                      </wp:positionH>
                      <wp:positionV relativeFrom="page">
                        <wp:posOffset>122615</wp:posOffset>
                      </wp:positionV>
                      <wp:extent cx="6229985" cy="0"/>
                      <wp:effectExtent l="0" t="19050" r="18415"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0EC3B"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pt,9.65pt" to="485.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" strokeweight="5pt">
                      <v:stroke linestyle="thinThick"/>
                      <w10:wrap anchory="page"/>
                    </v:line>
                  </w:pict>
                </mc:Fallback>
              </mc:AlternateContent>
            </w:r>
          </w:p>
        </w:tc>
      </w:tr>
    </w:tbl>
    <w:p w:rsidR="00342778" w:rsidRPr="00D17368" w:rsidRDefault="00342778" w:rsidP="00342778">
      <w:pPr>
        <w:jc w:val="center"/>
        <w:rPr>
          <w:b/>
        </w:rPr>
      </w:pPr>
    </w:p>
    <w:p w:rsidR="00342778" w:rsidRPr="008522A2" w:rsidRDefault="00342778" w:rsidP="00342778">
      <w:pPr>
        <w:jc w:val="center"/>
        <w:rPr>
          <w:b/>
          <w:sz w:val="36"/>
          <w:szCs w:val="36"/>
        </w:rPr>
      </w:pPr>
      <w:r w:rsidRPr="008522A2">
        <w:rPr>
          <w:b/>
          <w:sz w:val="36"/>
          <w:szCs w:val="36"/>
        </w:rPr>
        <w:t>РЕШЕНИЕ</w:t>
      </w:r>
    </w:p>
    <w:p w:rsidR="00342778" w:rsidRPr="00996D38" w:rsidRDefault="00342778" w:rsidP="00342778">
      <w:pPr>
        <w:ind w:firstLine="709"/>
        <w:rPr>
          <w:sz w:val="28"/>
          <w:szCs w:val="28"/>
        </w:rPr>
      </w:pPr>
    </w:p>
    <w:tbl>
      <w:tblPr>
        <w:tblW w:w="0" w:type="auto"/>
        <w:tblLook w:val="01E0" w:firstRow="1" w:lastRow="1" w:firstColumn="1" w:lastColumn="1" w:noHBand="0" w:noVBand="0"/>
      </w:tblPr>
      <w:tblGrid>
        <w:gridCol w:w="3168"/>
      </w:tblGrid>
      <w:tr w:rsidR="00342778" w:rsidRPr="003045A3" w:rsidTr="006708D3">
        <w:trPr>
          <w:trHeight w:val="328"/>
        </w:trPr>
        <w:tc>
          <w:tcPr>
            <w:tcW w:w="3168" w:type="dxa"/>
            <w:tcBorders>
              <w:top w:val="nil"/>
              <w:left w:val="nil"/>
              <w:bottom w:val="single" w:sz="4" w:space="0" w:color="auto"/>
              <w:right w:val="nil"/>
            </w:tcBorders>
          </w:tcPr>
          <w:p w:rsidR="00342778" w:rsidRPr="003B1D02" w:rsidRDefault="00D37761" w:rsidP="00ED09AE">
            <w:pPr>
              <w:pStyle w:val="a3"/>
            </w:pPr>
            <w:r w:rsidRPr="003B1D02">
              <w:t xml:space="preserve">от </w:t>
            </w:r>
            <w:r w:rsidR="00ED09AE" w:rsidRPr="003B1D02">
              <w:t xml:space="preserve">21.08.2013 </w:t>
            </w:r>
            <w:r w:rsidRPr="003B1D02">
              <w:t>№ 262</w:t>
            </w:r>
            <w:r w:rsidR="00342778" w:rsidRPr="003B1D02">
              <w:t>-р</w:t>
            </w:r>
          </w:p>
        </w:tc>
      </w:tr>
      <w:tr w:rsidR="00342778" w:rsidRPr="003045A3" w:rsidTr="006708D3">
        <w:trPr>
          <w:trHeight w:val="328"/>
        </w:trPr>
        <w:tc>
          <w:tcPr>
            <w:tcW w:w="3168" w:type="dxa"/>
            <w:tcBorders>
              <w:top w:val="single" w:sz="4" w:space="0" w:color="auto"/>
              <w:left w:val="nil"/>
              <w:bottom w:val="single" w:sz="4" w:space="0" w:color="auto"/>
              <w:right w:val="nil"/>
            </w:tcBorders>
          </w:tcPr>
          <w:p w:rsidR="00342778" w:rsidRPr="003B1D02" w:rsidRDefault="00AA08D4" w:rsidP="00AA08D4">
            <w:pPr>
              <w:pStyle w:val="a3"/>
            </w:pPr>
            <w:r w:rsidRPr="003B1D02">
              <w:t>8</w:t>
            </w:r>
            <w:r w:rsidR="00342778" w:rsidRPr="003B1D02">
              <w:t>-я сессия</w:t>
            </w:r>
          </w:p>
        </w:tc>
      </w:tr>
      <w:tr w:rsidR="00342778" w:rsidRPr="003045A3" w:rsidTr="006708D3">
        <w:trPr>
          <w:trHeight w:val="268"/>
        </w:trPr>
        <w:tc>
          <w:tcPr>
            <w:tcW w:w="3168" w:type="dxa"/>
            <w:tcBorders>
              <w:top w:val="single" w:sz="4" w:space="0" w:color="auto"/>
              <w:left w:val="nil"/>
              <w:bottom w:val="nil"/>
              <w:right w:val="nil"/>
            </w:tcBorders>
          </w:tcPr>
          <w:p w:rsidR="00342778" w:rsidRPr="00C85779" w:rsidRDefault="00342778" w:rsidP="006708D3">
            <w:pPr>
              <w:pStyle w:val="a3"/>
            </w:pPr>
            <w:r w:rsidRPr="003045A3">
              <w:rPr>
                <w:sz w:val="22"/>
                <w:szCs w:val="22"/>
              </w:rPr>
              <w:t>г.Петропавловск-Камчатский</w:t>
            </w:r>
          </w:p>
        </w:tc>
      </w:tr>
    </w:tbl>
    <w:p w:rsidR="00342778" w:rsidRDefault="00342778" w:rsidP="00342778">
      <w:pPr>
        <w:jc w:val="right"/>
        <w:rPr>
          <w:i/>
          <w:szCs w:val="28"/>
        </w:rPr>
      </w:pPr>
    </w:p>
    <w:tbl>
      <w:tblPr>
        <w:tblW w:w="0" w:type="auto"/>
        <w:tblLook w:val="01E0" w:firstRow="1" w:lastRow="1" w:firstColumn="1" w:lastColumn="1" w:noHBand="0" w:noVBand="0"/>
      </w:tblPr>
      <w:tblGrid>
        <w:gridCol w:w="5070"/>
      </w:tblGrid>
      <w:tr w:rsidR="00342778" w:rsidRPr="00DF0A47" w:rsidTr="00AA08D4">
        <w:trPr>
          <w:trHeight w:val="455"/>
        </w:trPr>
        <w:tc>
          <w:tcPr>
            <w:tcW w:w="5070" w:type="dxa"/>
          </w:tcPr>
          <w:p w:rsidR="00342778" w:rsidRPr="00DF0A47" w:rsidRDefault="00342778" w:rsidP="00BA4809">
            <w:pPr>
              <w:jc w:val="both"/>
              <w:rPr>
                <w:color w:val="FF0000"/>
                <w:szCs w:val="28"/>
              </w:rPr>
            </w:pPr>
            <w:r w:rsidRPr="00DF0A47">
              <w:rPr>
                <w:sz w:val="28"/>
                <w:szCs w:val="28"/>
              </w:rPr>
              <w:t xml:space="preserve">О принятии решения </w:t>
            </w:r>
            <w:r>
              <w:rPr>
                <w:sz w:val="28"/>
                <w:szCs w:val="28"/>
              </w:rPr>
              <w:t xml:space="preserve">о </w:t>
            </w:r>
            <w:r w:rsidR="00730179" w:rsidRPr="00A57012">
              <w:rPr>
                <w:sz w:val="28"/>
                <w:szCs w:val="28"/>
              </w:rPr>
              <w:t>порядк</w:t>
            </w:r>
            <w:r w:rsidR="00730179" w:rsidRPr="00730179">
              <w:rPr>
                <w:sz w:val="28"/>
                <w:szCs w:val="28"/>
              </w:rPr>
              <w:t>е</w:t>
            </w:r>
            <w:r w:rsidR="00730179" w:rsidRPr="00A57012">
              <w:rPr>
                <w:sz w:val="28"/>
                <w:szCs w:val="28"/>
              </w:rPr>
              <w:t xml:space="preserve"> </w:t>
            </w:r>
            <w:r w:rsidR="00125A6E" w:rsidRPr="00125A6E">
              <w:rPr>
                <w:sz w:val="28"/>
                <w:szCs w:val="28"/>
              </w:rPr>
              <w:t xml:space="preserve">сохранения, использования и популяризации объектов культурного наследия (памятников истории и культуры), находящихся в собственности </w:t>
            </w:r>
            <w:r w:rsidR="00125A6E" w:rsidRPr="00BC6C3C">
              <w:rPr>
                <w:sz w:val="28"/>
                <w:szCs w:val="28"/>
              </w:rPr>
              <w:t xml:space="preserve">Петропавловск-Камчатского </w:t>
            </w:r>
            <w:r w:rsidR="00125A6E" w:rsidRPr="00125A6E">
              <w:rPr>
                <w:sz w:val="28"/>
                <w:szCs w:val="28"/>
              </w:rPr>
              <w:t>городского округ</w:t>
            </w:r>
            <w:r w:rsidR="00125A6E">
              <w:rPr>
                <w:sz w:val="28"/>
                <w:szCs w:val="28"/>
              </w:rPr>
              <w:t>а</w:t>
            </w:r>
          </w:p>
        </w:tc>
      </w:tr>
    </w:tbl>
    <w:p w:rsidR="00342778" w:rsidRDefault="00342778" w:rsidP="00342778">
      <w:pPr>
        <w:autoSpaceDE w:val="0"/>
        <w:autoSpaceDN w:val="0"/>
        <w:adjustRightInd w:val="0"/>
        <w:ind w:firstLine="720"/>
        <w:jc w:val="both"/>
        <w:rPr>
          <w:sz w:val="28"/>
          <w:szCs w:val="28"/>
        </w:rPr>
      </w:pPr>
    </w:p>
    <w:p w:rsidR="00342778" w:rsidRPr="00BC6C3C" w:rsidRDefault="00342778" w:rsidP="00342778">
      <w:pPr>
        <w:autoSpaceDE w:val="0"/>
        <w:autoSpaceDN w:val="0"/>
        <w:adjustRightInd w:val="0"/>
        <w:ind w:firstLine="720"/>
        <w:jc w:val="both"/>
        <w:rPr>
          <w:sz w:val="28"/>
          <w:szCs w:val="28"/>
        </w:rPr>
      </w:pPr>
      <w:r>
        <w:rPr>
          <w:sz w:val="28"/>
          <w:szCs w:val="28"/>
        </w:rPr>
        <w:t xml:space="preserve">Рассмотрев проект решения </w:t>
      </w:r>
      <w:r w:rsidR="00730179">
        <w:rPr>
          <w:sz w:val="28"/>
          <w:szCs w:val="28"/>
        </w:rPr>
        <w:t xml:space="preserve">о </w:t>
      </w:r>
      <w:r w:rsidR="00125A6E" w:rsidRPr="00A57012">
        <w:rPr>
          <w:sz w:val="28"/>
          <w:szCs w:val="28"/>
        </w:rPr>
        <w:t>порядк</w:t>
      </w:r>
      <w:r w:rsidR="00125A6E" w:rsidRPr="00730179">
        <w:rPr>
          <w:sz w:val="28"/>
          <w:szCs w:val="28"/>
        </w:rPr>
        <w:t>е</w:t>
      </w:r>
      <w:r w:rsidR="00125A6E" w:rsidRPr="00A57012">
        <w:rPr>
          <w:sz w:val="28"/>
          <w:szCs w:val="28"/>
        </w:rPr>
        <w:t xml:space="preserve"> </w:t>
      </w:r>
      <w:r w:rsidR="00125A6E" w:rsidRPr="00125A6E">
        <w:rPr>
          <w:sz w:val="28"/>
          <w:szCs w:val="28"/>
        </w:rPr>
        <w:t xml:space="preserve">сохранения, использования и популяризации объектов культурного наследия (памятников истории и культуры), находящихся в собственности </w:t>
      </w:r>
      <w:r w:rsidR="00125A6E" w:rsidRPr="00BC6C3C">
        <w:rPr>
          <w:sz w:val="28"/>
          <w:szCs w:val="28"/>
        </w:rPr>
        <w:t xml:space="preserve">Петропавловск-Камчатского </w:t>
      </w:r>
      <w:r w:rsidR="00125A6E" w:rsidRPr="00125A6E">
        <w:rPr>
          <w:sz w:val="28"/>
          <w:szCs w:val="28"/>
        </w:rPr>
        <w:t>городского округ</w:t>
      </w:r>
      <w:r w:rsidR="00125A6E">
        <w:rPr>
          <w:sz w:val="28"/>
          <w:szCs w:val="28"/>
        </w:rPr>
        <w:t>а</w:t>
      </w:r>
      <w:r>
        <w:rPr>
          <w:sz w:val="28"/>
          <w:szCs w:val="28"/>
        </w:rPr>
        <w:t>,</w:t>
      </w:r>
      <w:r w:rsidRPr="001876DF">
        <w:rPr>
          <w:sz w:val="28"/>
          <w:szCs w:val="28"/>
        </w:rPr>
        <w:t xml:space="preserve"> </w:t>
      </w:r>
      <w:r w:rsidR="00CF3CED" w:rsidRPr="005406F4">
        <w:rPr>
          <w:sz w:val="28"/>
          <w:szCs w:val="28"/>
        </w:rPr>
        <w:t xml:space="preserve">внесенный </w:t>
      </w:r>
      <w:r w:rsidR="00CF3CED">
        <w:rPr>
          <w:sz w:val="28"/>
          <w:szCs w:val="28"/>
        </w:rPr>
        <w:t xml:space="preserve">заместителем председателя Городской Думы </w:t>
      </w:r>
      <w:r w:rsidR="00CF3CED" w:rsidRPr="005406F4">
        <w:rPr>
          <w:sz w:val="28"/>
          <w:szCs w:val="28"/>
        </w:rPr>
        <w:t xml:space="preserve">Петропавловск-Камчатского городского округа </w:t>
      </w:r>
      <w:r w:rsidR="00CF3CED">
        <w:rPr>
          <w:sz w:val="28"/>
          <w:szCs w:val="28"/>
        </w:rPr>
        <w:t>Смирновым С.И</w:t>
      </w:r>
      <w:r>
        <w:rPr>
          <w:sz w:val="28"/>
          <w:szCs w:val="28"/>
        </w:rPr>
        <w:t xml:space="preserve">, </w:t>
      </w:r>
      <w:r w:rsidR="00AA08D4">
        <w:rPr>
          <w:sz w:val="28"/>
          <w:szCs w:val="28"/>
        </w:rPr>
        <w:t xml:space="preserve">в соответствии со </w:t>
      </w:r>
      <w:r>
        <w:rPr>
          <w:sz w:val="28"/>
          <w:szCs w:val="28"/>
        </w:rPr>
        <w:t>стать</w:t>
      </w:r>
      <w:r w:rsidR="00741A95">
        <w:rPr>
          <w:sz w:val="28"/>
          <w:szCs w:val="28"/>
        </w:rPr>
        <w:t>е</w:t>
      </w:r>
      <w:r>
        <w:rPr>
          <w:sz w:val="28"/>
          <w:szCs w:val="28"/>
        </w:rPr>
        <w:t xml:space="preserve">й </w:t>
      </w:r>
      <w:r w:rsidR="004A4BCD">
        <w:rPr>
          <w:sz w:val="28"/>
          <w:szCs w:val="28"/>
        </w:rPr>
        <w:t>28</w:t>
      </w:r>
      <w:r w:rsidRPr="00BC6C3C">
        <w:rPr>
          <w:sz w:val="28"/>
          <w:szCs w:val="28"/>
        </w:rPr>
        <w:t xml:space="preserve"> Устава Петропавловск-Камчатского городского округа, Городская Дума Петропавловск-Камчатского городского округа</w:t>
      </w:r>
    </w:p>
    <w:p w:rsidR="00342778" w:rsidRDefault="00342778" w:rsidP="00342778">
      <w:pPr>
        <w:rPr>
          <w:sz w:val="28"/>
          <w:szCs w:val="28"/>
        </w:rPr>
      </w:pPr>
    </w:p>
    <w:p w:rsidR="00342778" w:rsidRPr="00AA08D4" w:rsidRDefault="00342778" w:rsidP="00342778">
      <w:pPr>
        <w:rPr>
          <w:b/>
          <w:sz w:val="28"/>
          <w:szCs w:val="28"/>
        </w:rPr>
      </w:pPr>
      <w:r w:rsidRPr="00AA08D4">
        <w:rPr>
          <w:b/>
          <w:sz w:val="28"/>
          <w:szCs w:val="28"/>
        </w:rPr>
        <w:t>РЕШИЛА:</w:t>
      </w:r>
    </w:p>
    <w:p w:rsidR="00342778" w:rsidRDefault="00342778" w:rsidP="00342778">
      <w:pPr>
        <w:jc w:val="center"/>
      </w:pPr>
    </w:p>
    <w:p w:rsidR="00342778" w:rsidRDefault="00342778" w:rsidP="00342778">
      <w:pPr>
        <w:autoSpaceDE w:val="0"/>
        <w:autoSpaceDN w:val="0"/>
        <w:adjustRightInd w:val="0"/>
        <w:ind w:firstLine="720"/>
        <w:jc w:val="both"/>
        <w:rPr>
          <w:sz w:val="28"/>
          <w:szCs w:val="28"/>
        </w:rPr>
      </w:pPr>
      <w:r w:rsidRPr="00192200">
        <w:rPr>
          <w:sz w:val="28"/>
          <w:szCs w:val="28"/>
        </w:rPr>
        <w:t>1.</w:t>
      </w:r>
      <w:r>
        <w:rPr>
          <w:sz w:val="28"/>
          <w:szCs w:val="28"/>
        </w:rPr>
        <w:t xml:space="preserve"> Принять Решение </w:t>
      </w:r>
      <w:r w:rsidR="00125A6E">
        <w:rPr>
          <w:sz w:val="28"/>
          <w:szCs w:val="28"/>
        </w:rPr>
        <w:t xml:space="preserve">о </w:t>
      </w:r>
      <w:r w:rsidR="00125A6E" w:rsidRPr="00A57012">
        <w:rPr>
          <w:sz w:val="28"/>
          <w:szCs w:val="28"/>
        </w:rPr>
        <w:t>порядк</w:t>
      </w:r>
      <w:r w:rsidR="00125A6E" w:rsidRPr="00730179">
        <w:rPr>
          <w:sz w:val="28"/>
          <w:szCs w:val="28"/>
        </w:rPr>
        <w:t>е</w:t>
      </w:r>
      <w:r w:rsidR="00125A6E" w:rsidRPr="00A57012">
        <w:rPr>
          <w:sz w:val="28"/>
          <w:szCs w:val="28"/>
        </w:rPr>
        <w:t xml:space="preserve"> </w:t>
      </w:r>
      <w:r w:rsidR="00125A6E" w:rsidRPr="00125A6E">
        <w:rPr>
          <w:sz w:val="28"/>
          <w:szCs w:val="28"/>
        </w:rPr>
        <w:t xml:space="preserve">сохранения, использования и популяризации объектов культурного наследия (памятников истории и культуры), находящихся в собственности </w:t>
      </w:r>
      <w:r w:rsidR="00125A6E" w:rsidRPr="00BC6C3C">
        <w:rPr>
          <w:sz w:val="28"/>
          <w:szCs w:val="28"/>
        </w:rPr>
        <w:t xml:space="preserve">Петропавловск-Камчатского </w:t>
      </w:r>
      <w:r w:rsidR="00125A6E" w:rsidRPr="00125A6E">
        <w:rPr>
          <w:sz w:val="28"/>
          <w:szCs w:val="28"/>
        </w:rPr>
        <w:t>городского округ</w:t>
      </w:r>
      <w:r w:rsidR="00125A6E">
        <w:rPr>
          <w:sz w:val="28"/>
          <w:szCs w:val="28"/>
        </w:rPr>
        <w:t>а</w:t>
      </w:r>
      <w:r>
        <w:rPr>
          <w:sz w:val="28"/>
          <w:szCs w:val="28"/>
        </w:rPr>
        <w:t>.</w:t>
      </w:r>
    </w:p>
    <w:p w:rsidR="00342778" w:rsidRDefault="00342778" w:rsidP="00342778">
      <w:pPr>
        <w:autoSpaceDE w:val="0"/>
        <w:autoSpaceDN w:val="0"/>
        <w:adjustRightInd w:val="0"/>
        <w:ind w:firstLine="720"/>
        <w:jc w:val="both"/>
        <w:rPr>
          <w:sz w:val="28"/>
          <w:szCs w:val="28"/>
        </w:rPr>
      </w:pPr>
      <w:r>
        <w:rPr>
          <w:sz w:val="28"/>
          <w:szCs w:val="28"/>
        </w:rPr>
        <w:t xml:space="preserve">2. </w:t>
      </w:r>
      <w:r w:rsidRPr="008C343B">
        <w:rPr>
          <w:sz w:val="28"/>
          <w:szCs w:val="28"/>
        </w:rPr>
        <w:t>Направить принятое Решение Главе Петропавловск-Камчатского городского округа для подписания и обнародования</w:t>
      </w:r>
      <w:r>
        <w:rPr>
          <w:sz w:val="28"/>
          <w:szCs w:val="28"/>
        </w:rPr>
        <w:t>.</w:t>
      </w:r>
    </w:p>
    <w:p w:rsidR="00342778" w:rsidRDefault="00342778" w:rsidP="00342778">
      <w:pPr>
        <w:jc w:val="center"/>
        <w:rPr>
          <w:sz w:val="28"/>
          <w:szCs w:val="28"/>
        </w:rPr>
      </w:pPr>
    </w:p>
    <w:p w:rsidR="00342778" w:rsidRDefault="00342778" w:rsidP="00342778">
      <w:pPr>
        <w:jc w:val="center"/>
        <w:rPr>
          <w:b/>
        </w:rPr>
      </w:pPr>
    </w:p>
    <w:tbl>
      <w:tblPr>
        <w:tblW w:w="10031" w:type="dxa"/>
        <w:tblLook w:val="01E0" w:firstRow="1" w:lastRow="1" w:firstColumn="1" w:lastColumn="1" w:noHBand="0" w:noVBand="0"/>
      </w:tblPr>
      <w:tblGrid>
        <w:gridCol w:w="4786"/>
        <w:gridCol w:w="2410"/>
        <w:gridCol w:w="2835"/>
      </w:tblGrid>
      <w:tr w:rsidR="00AA08D4" w:rsidRPr="00005DE8" w:rsidTr="00AE1FCC">
        <w:trPr>
          <w:trHeight w:val="857"/>
        </w:trPr>
        <w:tc>
          <w:tcPr>
            <w:tcW w:w="4786" w:type="dxa"/>
          </w:tcPr>
          <w:p w:rsidR="00AA08D4" w:rsidRPr="00005DE8" w:rsidRDefault="00AA08D4" w:rsidP="00ED09AE">
            <w:pPr>
              <w:jc w:val="both"/>
              <w:rPr>
                <w:sz w:val="28"/>
                <w:szCs w:val="28"/>
              </w:rPr>
            </w:pPr>
            <w:r w:rsidRPr="00005DE8">
              <w:rPr>
                <w:bCs/>
                <w:sz w:val="28"/>
                <w:szCs w:val="28"/>
              </w:rPr>
              <w:t>Глава Петропавловск-Камчатского городского округа, исполняющий полномочия</w:t>
            </w:r>
            <w:r w:rsidRPr="00005DE8">
              <w:rPr>
                <w:sz w:val="28"/>
                <w:szCs w:val="28"/>
              </w:rPr>
              <w:t xml:space="preserve"> председателя Городской Думы </w:t>
            </w:r>
          </w:p>
        </w:tc>
        <w:tc>
          <w:tcPr>
            <w:tcW w:w="2410" w:type="dxa"/>
          </w:tcPr>
          <w:p w:rsidR="00AA08D4" w:rsidRPr="00005DE8" w:rsidRDefault="00AA08D4" w:rsidP="00ED09AE">
            <w:pPr>
              <w:jc w:val="center"/>
              <w:rPr>
                <w:sz w:val="28"/>
                <w:szCs w:val="28"/>
              </w:rPr>
            </w:pPr>
          </w:p>
          <w:p w:rsidR="00AA08D4" w:rsidRPr="00005DE8" w:rsidRDefault="00AA08D4" w:rsidP="00ED09AE">
            <w:pPr>
              <w:jc w:val="center"/>
              <w:rPr>
                <w:sz w:val="28"/>
                <w:szCs w:val="28"/>
              </w:rPr>
            </w:pPr>
          </w:p>
          <w:p w:rsidR="00AA08D4" w:rsidRPr="00005DE8" w:rsidRDefault="00AA08D4" w:rsidP="00ED09AE">
            <w:pPr>
              <w:jc w:val="center"/>
              <w:rPr>
                <w:sz w:val="28"/>
                <w:szCs w:val="28"/>
              </w:rPr>
            </w:pPr>
          </w:p>
        </w:tc>
        <w:tc>
          <w:tcPr>
            <w:tcW w:w="2835" w:type="dxa"/>
          </w:tcPr>
          <w:p w:rsidR="00AA08D4" w:rsidRPr="00005DE8" w:rsidRDefault="00AA08D4" w:rsidP="00ED09AE">
            <w:pPr>
              <w:jc w:val="right"/>
              <w:rPr>
                <w:sz w:val="28"/>
                <w:szCs w:val="28"/>
              </w:rPr>
            </w:pPr>
          </w:p>
          <w:p w:rsidR="00AA08D4" w:rsidRPr="00005DE8" w:rsidRDefault="00AA08D4" w:rsidP="00ED09AE">
            <w:pPr>
              <w:jc w:val="right"/>
              <w:rPr>
                <w:sz w:val="28"/>
                <w:szCs w:val="28"/>
              </w:rPr>
            </w:pPr>
          </w:p>
          <w:p w:rsidR="00AA08D4" w:rsidRPr="00005DE8" w:rsidRDefault="00AA08D4" w:rsidP="00ED09AE">
            <w:pPr>
              <w:jc w:val="right"/>
              <w:rPr>
                <w:sz w:val="28"/>
                <w:szCs w:val="28"/>
              </w:rPr>
            </w:pPr>
          </w:p>
          <w:p w:rsidR="00AA08D4" w:rsidRPr="00005DE8" w:rsidRDefault="00AA08D4" w:rsidP="00AE1FCC">
            <w:pPr>
              <w:ind w:right="-108"/>
              <w:jc w:val="center"/>
              <w:rPr>
                <w:sz w:val="28"/>
                <w:szCs w:val="28"/>
              </w:rPr>
            </w:pPr>
            <w:r w:rsidRPr="00005DE8">
              <w:rPr>
                <w:sz w:val="28"/>
                <w:szCs w:val="28"/>
              </w:rPr>
              <w:t xml:space="preserve">           К.Г. Слыщенко</w:t>
            </w:r>
          </w:p>
        </w:tc>
      </w:tr>
    </w:tbl>
    <w:p w:rsidR="00342778" w:rsidRDefault="00342778" w:rsidP="00342778">
      <w:pPr>
        <w:pStyle w:val="a3"/>
        <w:ind w:firstLine="720"/>
      </w:pPr>
    </w:p>
    <w:tbl>
      <w:tblPr>
        <w:tblpPr w:leftFromText="181" w:rightFromText="181" w:vertAnchor="text" w:horzAnchor="margin" w:tblpY="1"/>
        <w:tblW w:w="0" w:type="auto"/>
        <w:tblLook w:val="01E0" w:firstRow="1" w:lastRow="1" w:firstColumn="1" w:lastColumn="1" w:noHBand="0" w:noVBand="0"/>
      </w:tblPr>
      <w:tblGrid>
        <w:gridCol w:w="9923"/>
      </w:tblGrid>
      <w:tr w:rsidR="00342778" w:rsidRPr="005406C2" w:rsidTr="006708D3">
        <w:tc>
          <w:tcPr>
            <w:tcW w:w="10116" w:type="dxa"/>
          </w:tcPr>
          <w:p w:rsidR="00342778" w:rsidRPr="005406C2" w:rsidRDefault="00342778" w:rsidP="006708D3">
            <w:pPr>
              <w:jc w:val="center"/>
              <w:rPr>
                <w:rFonts w:ascii="Bookman Old Style" w:hAnsi="Bookman Old Style"/>
                <w:sz w:val="28"/>
                <w:szCs w:val="28"/>
              </w:rPr>
            </w:pPr>
            <w:r>
              <w:rPr>
                <w:noProof/>
                <w:sz w:val="28"/>
                <w:szCs w:val="28"/>
              </w:rPr>
              <w:lastRenderedPageBreak/>
              <w:drawing>
                <wp:inline distT="0" distB="0" distL="0" distR="0">
                  <wp:extent cx="991870" cy="1035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870" cy="1035050"/>
                          </a:xfrm>
                          <a:prstGeom prst="rect">
                            <a:avLst/>
                          </a:prstGeom>
                          <a:noFill/>
                          <a:ln>
                            <a:noFill/>
                          </a:ln>
                        </pic:spPr>
                      </pic:pic>
                    </a:graphicData>
                  </a:graphic>
                </wp:inline>
              </w:drawing>
            </w:r>
          </w:p>
        </w:tc>
      </w:tr>
      <w:tr w:rsidR="00342778" w:rsidRPr="005406C2" w:rsidTr="006708D3">
        <w:tc>
          <w:tcPr>
            <w:tcW w:w="10116" w:type="dxa"/>
          </w:tcPr>
          <w:p w:rsidR="00342778" w:rsidRPr="005406C2" w:rsidRDefault="00342778" w:rsidP="006708D3">
            <w:pPr>
              <w:jc w:val="center"/>
              <w:rPr>
                <w:rFonts w:ascii="Bookman Old Style" w:hAnsi="Bookman Old Style"/>
                <w:sz w:val="28"/>
                <w:szCs w:val="28"/>
              </w:rPr>
            </w:pPr>
            <w:r w:rsidRPr="005406C2">
              <w:rPr>
                <w:rFonts w:ascii="Bookman Old Style" w:hAnsi="Bookman Old Style"/>
                <w:sz w:val="28"/>
                <w:szCs w:val="28"/>
              </w:rPr>
              <w:t>ГОРОДСКАЯ ДУМА</w:t>
            </w:r>
          </w:p>
        </w:tc>
      </w:tr>
      <w:tr w:rsidR="00342778" w:rsidRPr="005406C2" w:rsidTr="006708D3">
        <w:tc>
          <w:tcPr>
            <w:tcW w:w="10116" w:type="dxa"/>
          </w:tcPr>
          <w:p w:rsidR="00342778" w:rsidRPr="005406C2" w:rsidRDefault="00342778" w:rsidP="006708D3">
            <w:pPr>
              <w:jc w:val="center"/>
              <w:rPr>
                <w:rFonts w:ascii="Bookman Old Style" w:hAnsi="Bookman Old Style"/>
                <w:sz w:val="28"/>
                <w:szCs w:val="28"/>
              </w:rPr>
            </w:pPr>
            <w:r w:rsidRPr="005406C2">
              <w:rPr>
                <w:rFonts w:ascii="Bookman Old Style" w:hAnsi="Bookman Old Style"/>
                <w:sz w:val="28"/>
                <w:szCs w:val="28"/>
              </w:rPr>
              <w:t>ПЕТРОПАВЛОВСК-КАМЧАТСКОГО ГОРОДСКОГО ОКРУГА</w:t>
            </w:r>
          </w:p>
        </w:tc>
      </w:tr>
      <w:tr w:rsidR="00342778" w:rsidRPr="005406C2" w:rsidTr="006708D3">
        <w:tc>
          <w:tcPr>
            <w:tcW w:w="10116" w:type="dxa"/>
          </w:tcPr>
          <w:p w:rsidR="00342778" w:rsidRPr="005406C2" w:rsidRDefault="00342778" w:rsidP="006708D3">
            <w:pPr>
              <w:jc w:val="center"/>
              <w:rPr>
                <w:rFonts w:ascii="Bookman Old Style" w:hAnsi="Bookman Old Style"/>
                <w:sz w:val="28"/>
                <w:szCs w:val="28"/>
              </w:rPr>
            </w:pPr>
            <w:r>
              <w:rPr>
                <w:rFonts w:ascii="Bookman Old Style" w:hAnsi="Bookman Old Style"/>
                <w:noProof/>
                <w:sz w:val="28"/>
                <w:szCs w:val="28"/>
              </w:rPr>
              <mc:AlternateContent>
                <mc:Choice Requires="wps">
                  <w:drawing>
                    <wp:anchor distT="0" distB="0" distL="114300" distR="114300" simplePos="0" relativeHeight="251659264" behindDoc="0" locked="0" layoutInCell="1" allowOverlap="1">
                      <wp:simplePos x="0" y="0"/>
                      <wp:positionH relativeFrom="column">
                        <wp:posOffset>112766</wp:posOffset>
                      </wp:positionH>
                      <wp:positionV relativeFrom="page">
                        <wp:posOffset>91883</wp:posOffset>
                      </wp:positionV>
                      <wp:extent cx="6211019" cy="0"/>
                      <wp:effectExtent l="0" t="19050" r="18415"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1019"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64ED7"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9pt,7.25pt" to="497.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" strokeweight="5pt">
                      <v:stroke linestyle="thinThick"/>
                      <w10:wrap anchory="page"/>
                    </v:line>
                  </w:pict>
                </mc:Fallback>
              </mc:AlternateContent>
            </w:r>
          </w:p>
        </w:tc>
      </w:tr>
    </w:tbl>
    <w:p w:rsidR="00342778" w:rsidRPr="00E400D2" w:rsidRDefault="00342778" w:rsidP="00342778">
      <w:pPr>
        <w:jc w:val="center"/>
        <w:rPr>
          <w:sz w:val="28"/>
          <w:szCs w:val="28"/>
        </w:rPr>
      </w:pPr>
    </w:p>
    <w:p w:rsidR="00342778" w:rsidRPr="00E400D2" w:rsidRDefault="00342778" w:rsidP="00342778">
      <w:pPr>
        <w:jc w:val="center"/>
        <w:rPr>
          <w:sz w:val="36"/>
          <w:szCs w:val="36"/>
        </w:rPr>
      </w:pPr>
      <w:r w:rsidRPr="00AA08D4">
        <w:rPr>
          <w:b/>
          <w:sz w:val="36"/>
          <w:szCs w:val="36"/>
        </w:rPr>
        <w:t>РЕШЕНИЕ</w:t>
      </w:r>
    </w:p>
    <w:p w:rsidR="00342778" w:rsidRPr="00E400D2" w:rsidRDefault="00342778" w:rsidP="00342778">
      <w:pPr>
        <w:jc w:val="center"/>
        <w:rPr>
          <w:sz w:val="28"/>
          <w:szCs w:val="28"/>
        </w:rPr>
      </w:pPr>
    </w:p>
    <w:p w:rsidR="00342778" w:rsidRDefault="00342778" w:rsidP="00342778">
      <w:pPr>
        <w:contextualSpacing/>
        <w:jc w:val="center"/>
        <w:rPr>
          <w:sz w:val="28"/>
          <w:szCs w:val="28"/>
        </w:rPr>
      </w:pPr>
      <w:r w:rsidRPr="008B61A7">
        <w:rPr>
          <w:sz w:val="28"/>
          <w:szCs w:val="28"/>
        </w:rPr>
        <w:t xml:space="preserve">от </w:t>
      </w:r>
      <w:r w:rsidR="00D37761">
        <w:rPr>
          <w:sz w:val="28"/>
          <w:szCs w:val="28"/>
        </w:rPr>
        <w:t>28.08.2013</w:t>
      </w:r>
      <w:r>
        <w:rPr>
          <w:sz w:val="28"/>
          <w:szCs w:val="28"/>
        </w:rPr>
        <w:t xml:space="preserve"> </w:t>
      </w:r>
      <w:r w:rsidRPr="008B61A7">
        <w:rPr>
          <w:sz w:val="28"/>
          <w:szCs w:val="28"/>
        </w:rPr>
        <w:t xml:space="preserve">№ </w:t>
      </w:r>
      <w:r w:rsidR="00D37761">
        <w:rPr>
          <w:sz w:val="28"/>
          <w:szCs w:val="28"/>
        </w:rPr>
        <w:t>121</w:t>
      </w:r>
      <w:r w:rsidRPr="008B61A7">
        <w:rPr>
          <w:sz w:val="28"/>
          <w:szCs w:val="28"/>
        </w:rPr>
        <w:t>-нд</w:t>
      </w:r>
    </w:p>
    <w:p w:rsidR="00342778" w:rsidRDefault="00342778" w:rsidP="004746A3">
      <w:pPr>
        <w:contextualSpacing/>
        <w:jc w:val="center"/>
        <w:rPr>
          <w:sz w:val="28"/>
          <w:szCs w:val="28"/>
        </w:rPr>
      </w:pPr>
    </w:p>
    <w:p w:rsidR="00197C1D" w:rsidRPr="00A56263" w:rsidRDefault="00197C1D" w:rsidP="00197C1D">
      <w:pPr>
        <w:jc w:val="center"/>
        <w:rPr>
          <w:i/>
        </w:rPr>
      </w:pPr>
      <w:r w:rsidRPr="00D016AC">
        <w:rPr>
          <w:i/>
        </w:rPr>
        <w:t>Решением от 25.04.2017 № 565-нд (19.04.2017 № 1281-р) в наименование внесено изменение</w:t>
      </w:r>
    </w:p>
    <w:p w:rsidR="00342778" w:rsidRPr="00E400D2" w:rsidRDefault="00342778" w:rsidP="00F07ED2">
      <w:pPr>
        <w:autoSpaceDE w:val="0"/>
        <w:autoSpaceDN w:val="0"/>
        <w:adjustRightInd w:val="0"/>
        <w:jc w:val="center"/>
        <w:rPr>
          <w:sz w:val="28"/>
          <w:szCs w:val="28"/>
        </w:rPr>
      </w:pPr>
      <w:r w:rsidRPr="005406C2">
        <w:rPr>
          <w:b/>
          <w:sz w:val="28"/>
          <w:szCs w:val="28"/>
        </w:rPr>
        <w:t xml:space="preserve">О </w:t>
      </w:r>
      <w:r w:rsidR="00730179" w:rsidRPr="00A57012">
        <w:rPr>
          <w:b/>
          <w:sz w:val="28"/>
          <w:szCs w:val="28"/>
        </w:rPr>
        <w:t>порядк</w:t>
      </w:r>
      <w:r w:rsidR="00730179" w:rsidRPr="00730179">
        <w:rPr>
          <w:b/>
          <w:sz w:val="28"/>
          <w:szCs w:val="28"/>
        </w:rPr>
        <w:t>е</w:t>
      </w:r>
      <w:r w:rsidR="00730179" w:rsidRPr="00A57012">
        <w:rPr>
          <w:b/>
          <w:sz w:val="28"/>
          <w:szCs w:val="28"/>
        </w:rPr>
        <w:t xml:space="preserve"> </w:t>
      </w:r>
      <w:r w:rsidR="00F07ED2" w:rsidRPr="00F07ED2">
        <w:rPr>
          <w:b/>
          <w:sz w:val="28"/>
          <w:szCs w:val="28"/>
        </w:rPr>
        <w:t>сохранения, использования и популяризации объектов культурного наследия (памятников истории и культуры), находящихся в собственности Петропавловск-Камчатского городского округа</w:t>
      </w:r>
      <w:r w:rsidR="00197C1D">
        <w:rPr>
          <w:b/>
          <w:sz w:val="28"/>
          <w:szCs w:val="28"/>
        </w:rPr>
        <w:t xml:space="preserve">, </w:t>
      </w:r>
      <w:r w:rsidR="00197C1D" w:rsidRPr="00D016AC">
        <w:rPr>
          <w:b/>
          <w:sz w:val="28"/>
          <w:szCs w:val="28"/>
        </w:rPr>
        <w:t>охраны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42778" w:rsidRPr="004746A3" w:rsidRDefault="00342778" w:rsidP="00342778">
      <w:pPr>
        <w:jc w:val="center"/>
        <w:rPr>
          <w:sz w:val="28"/>
          <w:szCs w:val="28"/>
        </w:rPr>
      </w:pPr>
    </w:p>
    <w:p w:rsidR="00342778" w:rsidRPr="00C42FE6" w:rsidRDefault="00342778" w:rsidP="00342778">
      <w:pPr>
        <w:spacing w:before="240"/>
        <w:contextualSpacing/>
        <w:jc w:val="center"/>
        <w:rPr>
          <w:i/>
        </w:rPr>
      </w:pPr>
      <w:bookmarkStart w:id="0" w:name="sub_1011"/>
      <w:r w:rsidRPr="00C42FE6">
        <w:rPr>
          <w:i/>
        </w:rPr>
        <w:t>Принято Городской Думой Петропавловск-Камчатского городского округа</w:t>
      </w:r>
    </w:p>
    <w:p w:rsidR="00342778" w:rsidRPr="00C42FE6" w:rsidRDefault="00342778" w:rsidP="00342778">
      <w:pPr>
        <w:contextualSpacing/>
        <w:jc w:val="center"/>
        <w:rPr>
          <w:i/>
        </w:rPr>
      </w:pPr>
      <w:r w:rsidRPr="00C42FE6">
        <w:rPr>
          <w:i/>
        </w:rPr>
        <w:t>(решение от</w:t>
      </w:r>
      <w:r>
        <w:rPr>
          <w:i/>
        </w:rPr>
        <w:t xml:space="preserve"> </w:t>
      </w:r>
      <w:r w:rsidR="00225ED4">
        <w:rPr>
          <w:i/>
        </w:rPr>
        <w:t xml:space="preserve">21.08.2013 </w:t>
      </w:r>
      <w:r w:rsidRPr="00C42FE6">
        <w:rPr>
          <w:i/>
        </w:rPr>
        <w:t xml:space="preserve">№ </w:t>
      </w:r>
      <w:r w:rsidR="00FB0BA6">
        <w:rPr>
          <w:i/>
        </w:rPr>
        <w:t>262</w:t>
      </w:r>
      <w:r w:rsidRPr="00C42FE6">
        <w:rPr>
          <w:i/>
        </w:rPr>
        <w:t>-р)</w:t>
      </w:r>
    </w:p>
    <w:p w:rsidR="00EB73C2" w:rsidRPr="004746A3" w:rsidRDefault="00EB73C2" w:rsidP="00EB73C2">
      <w:pPr>
        <w:jc w:val="center"/>
        <w:rPr>
          <w:sz w:val="28"/>
          <w:szCs w:val="28"/>
        </w:rPr>
      </w:pPr>
    </w:p>
    <w:p w:rsidR="00EB73C2" w:rsidRPr="003D2D95" w:rsidRDefault="00EB73C2" w:rsidP="00EB73C2">
      <w:pPr>
        <w:jc w:val="center"/>
        <w:rPr>
          <w:i/>
        </w:rPr>
      </w:pPr>
      <w:r w:rsidRPr="003D2D95">
        <w:rPr>
          <w:i/>
        </w:rPr>
        <w:t>с изменениями от:</w:t>
      </w:r>
    </w:p>
    <w:p w:rsidR="00EB73C2" w:rsidRPr="003D2D95" w:rsidRDefault="00EB73C2" w:rsidP="00EB73C2">
      <w:pPr>
        <w:contextualSpacing/>
        <w:jc w:val="center"/>
        <w:rPr>
          <w:i/>
        </w:rPr>
      </w:pPr>
      <w:r w:rsidRPr="003D2D95">
        <w:rPr>
          <w:i/>
        </w:rPr>
        <w:t>31.10.2013 № 148-нд (23.10.2013 № 319-р)</w:t>
      </w:r>
      <w:r w:rsidR="003B790A">
        <w:rPr>
          <w:i/>
        </w:rPr>
        <w:t>;</w:t>
      </w:r>
    </w:p>
    <w:p w:rsidR="00EB73C2" w:rsidRDefault="00877E02" w:rsidP="00EB73C2">
      <w:pPr>
        <w:jc w:val="center"/>
        <w:rPr>
          <w:i/>
        </w:rPr>
      </w:pPr>
      <w:r>
        <w:rPr>
          <w:i/>
        </w:rPr>
        <w:t>26</w:t>
      </w:r>
      <w:r w:rsidR="00EB73C2" w:rsidRPr="00EB73C2">
        <w:rPr>
          <w:i/>
        </w:rPr>
        <w:t xml:space="preserve">.04.2016 № </w:t>
      </w:r>
      <w:r>
        <w:rPr>
          <w:i/>
        </w:rPr>
        <w:t>420</w:t>
      </w:r>
      <w:r w:rsidR="00EB73C2" w:rsidRPr="00EB73C2">
        <w:rPr>
          <w:i/>
        </w:rPr>
        <w:t xml:space="preserve">-нд (20.04.2016 № </w:t>
      </w:r>
      <w:r>
        <w:rPr>
          <w:i/>
        </w:rPr>
        <w:t>943</w:t>
      </w:r>
      <w:r w:rsidR="00EB73C2" w:rsidRPr="00EB73C2">
        <w:rPr>
          <w:i/>
        </w:rPr>
        <w:t>-р)</w:t>
      </w:r>
      <w:r w:rsidR="003B790A">
        <w:rPr>
          <w:i/>
        </w:rPr>
        <w:t>;</w:t>
      </w:r>
    </w:p>
    <w:p w:rsidR="00371BBC" w:rsidRDefault="00371BBC" w:rsidP="00EB73C2">
      <w:pPr>
        <w:jc w:val="center"/>
        <w:rPr>
          <w:i/>
        </w:rPr>
      </w:pPr>
      <w:r w:rsidRPr="00A12AAD">
        <w:rPr>
          <w:i/>
        </w:rPr>
        <w:t>30.08.2016 № 466-нд (24.08.2016 № 1043-р)</w:t>
      </w:r>
      <w:r w:rsidR="003B790A">
        <w:rPr>
          <w:i/>
        </w:rPr>
        <w:t>;</w:t>
      </w:r>
    </w:p>
    <w:p w:rsidR="00A56263" w:rsidRDefault="00A56263" w:rsidP="00A56263">
      <w:pPr>
        <w:jc w:val="center"/>
        <w:rPr>
          <w:i/>
        </w:rPr>
      </w:pPr>
      <w:r w:rsidRPr="00D016AC">
        <w:rPr>
          <w:i/>
        </w:rPr>
        <w:t>25.04.2017 № 565-нд (19.04.2017 № 1281-р)</w:t>
      </w:r>
      <w:r w:rsidR="003B790A">
        <w:rPr>
          <w:i/>
        </w:rPr>
        <w:t>;</w:t>
      </w:r>
    </w:p>
    <w:p w:rsidR="003B790A" w:rsidRDefault="00640810" w:rsidP="00A56263">
      <w:pPr>
        <w:jc w:val="center"/>
        <w:rPr>
          <w:i/>
        </w:rPr>
      </w:pPr>
      <w:r>
        <w:rPr>
          <w:i/>
        </w:rPr>
        <w:t>18.09.2017</w:t>
      </w:r>
      <w:r w:rsidR="003B790A">
        <w:rPr>
          <w:i/>
        </w:rPr>
        <w:t xml:space="preserve"> № </w:t>
      </w:r>
      <w:r>
        <w:rPr>
          <w:i/>
        </w:rPr>
        <w:t>599</w:t>
      </w:r>
      <w:r w:rsidR="003B790A">
        <w:rPr>
          <w:i/>
        </w:rPr>
        <w:t xml:space="preserve">-нд (12.09.2017 № </w:t>
      </w:r>
      <w:r>
        <w:rPr>
          <w:i/>
        </w:rPr>
        <w:t>1369</w:t>
      </w:r>
      <w:r w:rsidR="003B790A">
        <w:rPr>
          <w:i/>
        </w:rPr>
        <w:t>-р)</w:t>
      </w:r>
      <w:r w:rsidR="008E687D">
        <w:rPr>
          <w:i/>
        </w:rPr>
        <w:t>;</w:t>
      </w:r>
    </w:p>
    <w:p w:rsidR="008E687D" w:rsidRDefault="008E687D" w:rsidP="00A56263">
      <w:pPr>
        <w:jc w:val="center"/>
        <w:rPr>
          <w:i/>
        </w:rPr>
      </w:pPr>
      <w:r>
        <w:rPr>
          <w:i/>
        </w:rPr>
        <w:t>16.05.2018 № 70-нд (16.05.2018 № 182-р)</w:t>
      </w:r>
      <w:r w:rsidR="00CF5801">
        <w:rPr>
          <w:i/>
        </w:rPr>
        <w:t>;</w:t>
      </w:r>
    </w:p>
    <w:p w:rsidR="00CF5801" w:rsidRDefault="00CF5801" w:rsidP="00A56263">
      <w:pPr>
        <w:jc w:val="center"/>
        <w:rPr>
          <w:i/>
        </w:rPr>
      </w:pPr>
      <w:r>
        <w:rPr>
          <w:i/>
        </w:rPr>
        <w:t>28.06.2019 № 187-нд (26.06.2019 № 468-р)</w:t>
      </w:r>
      <w:r w:rsidR="00E400D2">
        <w:rPr>
          <w:i/>
        </w:rPr>
        <w:t>;</w:t>
      </w:r>
    </w:p>
    <w:p w:rsidR="00E400D2" w:rsidRPr="00A56263" w:rsidRDefault="00E400D2" w:rsidP="00A56263">
      <w:pPr>
        <w:jc w:val="center"/>
        <w:rPr>
          <w:i/>
        </w:rPr>
      </w:pPr>
      <w:r>
        <w:rPr>
          <w:i/>
        </w:rPr>
        <w:t>30.06.2021 № 382-нд (23.06.2021 № 945-р)</w:t>
      </w:r>
    </w:p>
    <w:p w:rsidR="00342778" w:rsidRPr="003D2D95" w:rsidRDefault="00342778" w:rsidP="004746A3">
      <w:pPr>
        <w:autoSpaceDE w:val="0"/>
        <w:autoSpaceDN w:val="0"/>
        <w:adjustRightInd w:val="0"/>
        <w:jc w:val="center"/>
        <w:rPr>
          <w:sz w:val="28"/>
          <w:szCs w:val="28"/>
        </w:rPr>
      </w:pPr>
    </w:p>
    <w:p w:rsidR="00342778" w:rsidRPr="00F45DBE" w:rsidRDefault="00342778" w:rsidP="00D84763">
      <w:pPr>
        <w:autoSpaceDE w:val="0"/>
        <w:autoSpaceDN w:val="0"/>
        <w:adjustRightInd w:val="0"/>
        <w:ind w:firstLine="720"/>
        <w:jc w:val="both"/>
        <w:rPr>
          <w:b/>
          <w:sz w:val="28"/>
          <w:szCs w:val="28"/>
        </w:rPr>
      </w:pPr>
      <w:r w:rsidRPr="00F45DBE">
        <w:rPr>
          <w:b/>
          <w:sz w:val="28"/>
          <w:szCs w:val="28"/>
        </w:rPr>
        <w:t>Статья 1. Общие положения</w:t>
      </w:r>
    </w:p>
    <w:bookmarkEnd w:id="0"/>
    <w:p w:rsidR="00125A6E" w:rsidRPr="00F45DBE" w:rsidRDefault="00125A6E" w:rsidP="00125A6E">
      <w:pPr>
        <w:pStyle w:val="ConsNormal"/>
        <w:ind w:right="0" w:firstLine="708"/>
        <w:jc w:val="both"/>
        <w:rPr>
          <w:rFonts w:ascii="Times New Roman" w:hAnsi="Times New Roman" w:cs="Times New Roman"/>
          <w:sz w:val="28"/>
          <w:szCs w:val="28"/>
        </w:rPr>
      </w:pPr>
      <w:r w:rsidRPr="00F45DBE">
        <w:rPr>
          <w:rFonts w:ascii="Times New Roman" w:hAnsi="Times New Roman" w:cs="Times New Roman"/>
          <w:sz w:val="28"/>
          <w:szCs w:val="28"/>
        </w:rPr>
        <w:t>1. Настоящее Решение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25.06.2002 № 73-ФЗ «Об объектах культурного наследия (памятниках истории и культуры) народов Российской Федерации», Законом Российской Федерации от 09.10.1992 № 3612-I «Основы законодательства Российской Федерации о культуре», Законом Камчатского края от 24.12.2010 № 547 «Об объектах культурного наследия (памятников истории и культуры) народов Российской Федерации, расположенных на территории Камчатского края», Уставом Петропавловск-Камчатского городского округа.</w:t>
      </w:r>
    </w:p>
    <w:p w:rsidR="00125A6E" w:rsidRDefault="00125A6E" w:rsidP="00125A6E">
      <w:pPr>
        <w:pStyle w:val="ConsNormal"/>
        <w:ind w:right="0" w:firstLine="708"/>
        <w:jc w:val="both"/>
        <w:rPr>
          <w:rFonts w:ascii="Times New Roman" w:hAnsi="Times New Roman" w:cs="Times New Roman"/>
          <w:sz w:val="28"/>
          <w:szCs w:val="28"/>
        </w:rPr>
      </w:pPr>
      <w:r w:rsidRPr="00F45DBE">
        <w:rPr>
          <w:rFonts w:ascii="Times New Roman" w:hAnsi="Times New Roman" w:cs="Times New Roman"/>
          <w:sz w:val="28"/>
          <w:szCs w:val="28"/>
        </w:rPr>
        <w:t>2. В настоящем Решении используются понятия, установленные законодательством Российской Федерации в сфере сохранения, использования, популяризации и охраны объектов культурного наследия.</w:t>
      </w:r>
    </w:p>
    <w:p w:rsidR="008D2854" w:rsidRPr="00F45DBE" w:rsidRDefault="008D2854" w:rsidP="00125A6E">
      <w:pPr>
        <w:pStyle w:val="ConsNormal"/>
        <w:ind w:right="0" w:firstLine="708"/>
        <w:jc w:val="both"/>
        <w:rPr>
          <w:rFonts w:ascii="Times New Roman" w:hAnsi="Times New Roman" w:cs="Times New Roman"/>
          <w:sz w:val="28"/>
          <w:szCs w:val="28"/>
        </w:rPr>
      </w:pPr>
    </w:p>
    <w:p w:rsidR="00D016AC" w:rsidRDefault="00D016AC" w:rsidP="001D682D">
      <w:pPr>
        <w:ind w:firstLine="709"/>
        <w:jc w:val="both"/>
        <w:rPr>
          <w:i/>
          <w:sz w:val="22"/>
          <w:szCs w:val="22"/>
        </w:rPr>
      </w:pPr>
      <w:r w:rsidRPr="00D016AC">
        <w:rPr>
          <w:i/>
          <w:sz w:val="22"/>
          <w:szCs w:val="22"/>
        </w:rPr>
        <w:t>Решением от 25.04.2017 № 565-нд (19.04.2017 № 1281-р) статья 2 изложена в новой редакции</w:t>
      </w:r>
    </w:p>
    <w:p w:rsidR="00D278A3" w:rsidRPr="00D0112E" w:rsidRDefault="008D2854" w:rsidP="001D682D">
      <w:pPr>
        <w:ind w:firstLine="709"/>
        <w:jc w:val="both"/>
        <w:rPr>
          <w:i/>
          <w:sz w:val="22"/>
          <w:szCs w:val="22"/>
        </w:rPr>
      </w:pPr>
      <w:r w:rsidRPr="00D0112E">
        <w:rPr>
          <w:i/>
          <w:sz w:val="22"/>
          <w:szCs w:val="22"/>
        </w:rPr>
        <w:lastRenderedPageBreak/>
        <w:t>Решением от 30.08.2016 № 466-нд (24.08.2016 № 1043-р) статья 2 изложена в новой редакции</w:t>
      </w:r>
    </w:p>
    <w:p w:rsidR="00D016AC" w:rsidRPr="00D016AC" w:rsidRDefault="00D016AC" w:rsidP="00D016AC">
      <w:pPr>
        <w:autoSpaceDE w:val="0"/>
        <w:autoSpaceDN w:val="0"/>
        <w:adjustRightInd w:val="0"/>
        <w:ind w:firstLine="720"/>
        <w:jc w:val="both"/>
        <w:rPr>
          <w:b/>
          <w:sz w:val="28"/>
          <w:szCs w:val="28"/>
        </w:rPr>
      </w:pPr>
      <w:r w:rsidRPr="00D016AC">
        <w:rPr>
          <w:b/>
          <w:sz w:val="28"/>
          <w:szCs w:val="28"/>
        </w:rPr>
        <w:t>Статья 2. Полномочия администрации Петропавловск-Камчатского городского округа в области сохранения, использования и популяризации объектов культурного наследия (памятников истории и культуры) народов Российской Федерации, находящихся в собственности Петропавловск-Камчатского городского округа, а также в области государственной охраны объектов культурного наследия местного (муниципального) значения</w:t>
      </w:r>
    </w:p>
    <w:p w:rsidR="00D016AC" w:rsidRPr="00C831D3" w:rsidRDefault="00D016AC" w:rsidP="00D016AC">
      <w:pPr>
        <w:ind w:firstLine="708"/>
        <w:jc w:val="both"/>
        <w:rPr>
          <w:sz w:val="28"/>
          <w:szCs w:val="28"/>
        </w:rPr>
      </w:pPr>
      <w:bookmarkStart w:id="1" w:name="Par3"/>
      <w:bookmarkEnd w:id="1"/>
      <w:r w:rsidRPr="00C831D3">
        <w:rPr>
          <w:sz w:val="28"/>
          <w:szCs w:val="28"/>
        </w:rPr>
        <w:t>1. К полномочиям администрации Петропавловск-Камчатского городского округа в области сохранения, использования и популяризации объектов культурного наследия (памятников истории и культуры) народов Российской Федерации (далее</w:t>
      </w:r>
      <w:r>
        <w:rPr>
          <w:sz w:val="28"/>
          <w:szCs w:val="28"/>
        </w:rPr>
        <w:t xml:space="preserve"> -– объекты культурного наследия)</w:t>
      </w:r>
      <w:r w:rsidRPr="00C831D3">
        <w:rPr>
          <w:sz w:val="28"/>
          <w:szCs w:val="28"/>
        </w:rPr>
        <w:t>, находящихся в собственности Петропавловск-Камчатского городского округа, а также в области государственной охраны объектов культурного наследия местного (муниципального) значения, относится:</w:t>
      </w:r>
    </w:p>
    <w:p w:rsidR="00D016AC" w:rsidRPr="00D016AC" w:rsidRDefault="00D016AC" w:rsidP="00D016AC">
      <w:pPr>
        <w:ind w:firstLine="708"/>
        <w:jc w:val="both"/>
        <w:rPr>
          <w:sz w:val="28"/>
          <w:szCs w:val="28"/>
        </w:rPr>
      </w:pPr>
      <w:r w:rsidRPr="00D016AC">
        <w:rPr>
          <w:sz w:val="28"/>
          <w:szCs w:val="28"/>
        </w:rPr>
        <w:t>1) сохранение, использование и популяризация объектов культурного наследия;</w:t>
      </w:r>
    </w:p>
    <w:p w:rsidR="00D016AC" w:rsidRPr="00D016AC" w:rsidRDefault="00D016AC" w:rsidP="00D016AC">
      <w:pPr>
        <w:ind w:firstLine="708"/>
        <w:jc w:val="both"/>
        <w:rPr>
          <w:sz w:val="28"/>
          <w:szCs w:val="28"/>
        </w:rPr>
      </w:pPr>
      <w:r w:rsidRPr="00D016AC">
        <w:rPr>
          <w:sz w:val="28"/>
          <w:szCs w:val="28"/>
        </w:rPr>
        <w:t>2) государственная охрана объектов культурного наследия местного (муниципального) значения.</w:t>
      </w:r>
    </w:p>
    <w:p w:rsidR="00D016AC" w:rsidRDefault="00D016AC" w:rsidP="00D016AC">
      <w:pPr>
        <w:ind w:firstLine="708"/>
        <w:jc w:val="both"/>
        <w:rPr>
          <w:sz w:val="28"/>
          <w:szCs w:val="28"/>
        </w:rPr>
      </w:pPr>
      <w:r w:rsidRPr="00D016AC">
        <w:rPr>
          <w:sz w:val="28"/>
          <w:szCs w:val="28"/>
        </w:rPr>
        <w:t xml:space="preserve">2. В целях реализации полномочий администрации Петропавловск-Камчатского городского округа, указанных в </w:t>
      </w:r>
      <w:hyperlink w:anchor="Par3" w:history="1">
        <w:r w:rsidRPr="00D016AC">
          <w:rPr>
            <w:sz w:val="28"/>
            <w:szCs w:val="28"/>
          </w:rPr>
          <w:t>части 1</w:t>
        </w:r>
      </w:hyperlink>
      <w:r w:rsidRPr="00D016AC">
        <w:rPr>
          <w:sz w:val="28"/>
          <w:szCs w:val="28"/>
        </w:rPr>
        <w:t xml:space="preserve"> настоящей статьи:</w:t>
      </w:r>
    </w:p>
    <w:p w:rsidR="00D016AC" w:rsidRPr="00D016AC" w:rsidRDefault="00D016AC" w:rsidP="00D016AC">
      <w:pPr>
        <w:ind w:firstLine="708"/>
        <w:jc w:val="both"/>
        <w:rPr>
          <w:sz w:val="28"/>
          <w:szCs w:val="28"/>
        </w:rPr>
      </w:pPr>
      <w:r w:rsidRPr="00D016AC">
        <w:rPr>
          <w:sz w:val="28"/>
          <w:szCs w:val="28"/>
        </w:rPr>
        <w:t>1) Управление культуры, спорта и молодежной политики администрации Петропавловск-Камчатского городского округа:</w:t>
      </w:r>
    </w:p>
    <w:p w:rsidR="00D016AC" w:rsidRDefault="00D016AC" w:rsidP="00D016AC">
      <w:pPr>
        <w:ind w:firstLine="708"/>
        <w:jc w:val="both"/>
        <w:rPr>
          <w:sz w:val="28"/>
          <w:szCs w:val="28"/>
        </w:rPr>
      </w:pPr>
      <w:r w:rsidRPr="00D016AC">
        <w:rPr>
          <w:sz w:val="28"/>
          <w:szCs w:val="28"/>
        </w:rPr>
        <w:t xml:space="preserve">осуществляет предусмотренные Федеральным </w:t>
      </w:r>
      <w:hyperlink r:id="rId6" w:history="1">
        <w:r w:rsidRPr="00D016AC">
          <w:rPr>
            <w:sz w:val="28"/>
            <w:szCs w:val="28"/>
          </w:rPr>
          <w:t>законом</w:t>
        </w:r>
      </w:hyperlink>
      <w:r w:rsidRPr="00D016AC">
        <w:rPr>
          <w:sz w:val="28"/>
          <w:szCs w:val="28"/>
        </w:rPr>
        <w:t xml:space="preserve"> от 25.06.2002 № 73-ФЗ «Об объектах культурного наследия (памятниках истории и культуры) народов Российской Федерации» меры по сохранению и популяризации объектов культурного наследия, находящихся в собственности Петропавловск-Камчатского городского округа;</w:t>
      </w:r>
    </w:p>
    <w:p w:rsidR="0089697A" w:rsidRPr="00D016AC" w:rsidRDefault="0089697A" w:rsidP="001D682D">
      <w:pPr>
        <w:ind w:firstLine="709"/>
        <w:jc w:val="both"/>
        <w:rPr>
          <w:sz w:val="28"/>
          <w:szCs w:val="28"/>
        </w:rPr>
      </w:pPr>
      <w:r w:rsidRPr="00D016AC">
        <w:rPr>
          <w:i/>
          <w:sz w:val="22"/>
          <w:szCs w:val="22"/>
        </w:rPr>
        <w:t>Решением от</w:t>
      </w:r>
      <w:r>
        <w:rPr>
          <w:i/>
          <w:sz w:val="22"/>
          <w:szCs w:val="22"/>
        </w:rPr>
        <w:t xml:space="preserve"> 28.06.2019</w:t>
      </w:r>
      <w:r w:rsidRPr="00D016AC">
        <w:rPr>
          <w:i/>
          <w:sz w:val="22"/>
          <w:szCs w:val="22"/>
        </w:rPr>
        <w:t xml:space="preserve"> № </w:t>
      </w:r>
      <w:r>
        <w:rPr>
          <w:i/>
          <w:sz w:val="22"/>
          <w:szCs w:val="22"/>
        </w:rPr>
        <w:t>187-нд (26</w:t>
      </w:r>
      <w:r w:rsidRPr="00D016AC">
        <w:rPr>
          <w:i/>
          <w:sz w:val="22"/>
          <w:szCs w:val="22"/>
        </w:rPr>
        <w:t>.0</w:t>
      </w:r>
      <w:r>
        <w:rPr>
          <w:i/>
          <w:sz w:val="22"/>
          <w:szCs w:val="22"/>
        </w:rPr>
        <w:t>6.2019</w:t>
      </w:r>
      <w:r w:rsidRPr="00D016AC">
        <w:rPr>
          <w:i/>
          <w:sz w:val="22"/>
          <w:szCs w:val="22"/>
        </w:rPr>
        <w:t xml:space="preserve"> № </w:t>
      </w:r>
      <w:r>
        <w:rPr>
          <w:i/>
          <w:sz w:val="22"/>
          <w:szCs w:val="22"/>
        </w:rPr>
        <w:t>468</w:t>
      </w:r>
      <w:r w:rsidRPr="00D016AC">
        <w:rPr>
          <w:i/>
          <w:sz w:val="22"/>
          <w:szCs w:val="22"/>
        </w:rPr>
        <w:t>-р)</w:t>
      </w:r>
      <w:r>
        <w:rPr>
          <w:i/>
          <w:sz w:val="22"/>
          <w:szCs w:val="22"/>
        </w:rPr>
        <w:t xml:space="preserve"> в абзац третий пункта 1 части 2 статьи 2 внесено изменение</w:t>
      </w:r>
    </w:p>
    <w:p w:rsidR="00D016AC" w:rsidRPr="00D016AC" w:rsidRDefault="00D016AC" w:rsidP="00D016AC">
      <w:pPr>
        <w:ind w:firstLine="708"/>
        <w:jc w:val="both"/>
        <w:rPr>
          <w:sz w:val="28"/>
          <w:szCs w:val="28"/>
        </w:rPr>
      </w:pPr>
      <w:r w:rsidRPr="00D016AC">
        <w:rPr>
          <w:sz w:val="28"/>
          <w:szCs w:val="28"/>
        </w:rPr>
        <w:t xml:space="preserve">ведет учет объектов культурного наследия, находящихся в собственности Петропавловск-Камчатского городского округа, а также учет объектов культурного наследия местного (муниципального) значения </w:t>
      </w:r>
      <w:r w:rsidR="00903EBE" w:rsidRPr="00E07BAD">
        <w:rPr>
          <w:rFonts w:eastAsia="Calibri"/>
          <w:sz w:val="28"/>
          <w:szCs w:val="28"/>
        </w:rPr>
        <w:t xml:space="preserve">посредством формирования свода информации об объектах культурного наследия, находящихся в собственности Петропавловск-Камчатского городского округа, а также об объектах культурного наследия местного (муниципального) значения (за исключением жилых помещений в домах, являющихся объектами культурного наследия), </w:t>
      </w:r>
      <w:r w:rsidR="00903EBE" w:rsidRPr="00E07BAD">
        <w:rPr>
          <w:rFonts w:eastAsia="Calibri"/>
          <w:bCs/>
          <w:iCs/>
          <w:sz w:val="28"/>
          <w:szCs w:val="28"/>
        </w:rPr>
        <w:t>содержащего сведения о наименовании, местонахождении объекта, реквизиты документов, касающихся оформления объекта</w:t>
      </w:r>
      <w:r w:rsidR="00903EBE" w:rsidRPr="00E07BAD">
        <w:rPr>
          <w:rFonts w:eastAsia="Calibri"/>
          <w:sz w:val="28"/>
          <w:szCs w:val="28"/>
        </w:rPr>
        <w:t xml:space="preserve">. В целях актуализации информации Управление культуры, спорта и молодежной политики администрации Петропавловск-Камчатского городского округа осуществляет мониторинг состояния объектов культурного наследия, который включает в себя периодическое (не реже </w:t>
      </w:r>
      <w:r w:rsidR="00903EBE">
        <w:rPr>
          <w:rFonts w:eastAsia="Calibri"/>
          <w:sz w:val="28"/>
          <w:szCs w:val="28"/>
        </w:rPr>
        <w:t>1</w:t>
      </w:r>
      <w:r w:rsidR="00903EBE" w:rsidRPr="00E07BAD">
        <w:rPr>
          <w:rFonts w:eastAsia="Calibri"/>
          <w:sz w:val="28"/>
          <w:szCs w:val="28"/>
        </w:rPr>
        <w:t xml:space="preserve"> раза в год) обследование объектов культурного наследия, запрос сведений из</w:t>
      </w:r>
      <w:r w:rsidR="00903EBE">
        <w:rPr>
          <w:rFonts w:eastAsia="Calibri"/>
          <w:sz w:val="28"/>
          <w:szCs w:val="28"/>
        </w:rPr>
        <w:br/>
      </w:r>
      <w:r w:rsidR="00903EBE" w:rsidRPr="00E07BAD">
        <w:rPr>
          <w:rFonts w:eastAsia="Calibri"/>
          <w:sz w:val="28"/>
          <w:szCs w:val="28"/>
        </w:rPr>
        <w:t>Реестра муниципального имущества Петропавловс</w:t>
      </w:r>
      <w:r w:rsidR="00EA1836">
        <w:rPr>
          <w:rFonts w:eastAsia="Calibri"/>
          <w:sz w:val="28"/>
          <w:szCs w:val="28"/>
        </w:rPr>
        <w:t>к-Камчатского городского округа</w:t>
      </w:r>
      <w:r w:rsidRPr="00D016AC">
        <w:rPr>
          <w:sz w:val="28"/>
          <w:szCs w:val="28"/>
        </w:rPr>
        <w:t>;</w:t>
      </w:r>
    </w:p>
    <w:p w:rsidR="00D016AC" w:rsidRPr="00D016AC" w:rsidRDefault="00D016AC" w:rsidP="00D016AC">
      <w:pPr>
        <w:ind w:firstLine="708"/>
        <w:jc w:val="both"/>
        <w:rPr>
          <w:sz w:val="28"/>
          <w:szCs w:val="28"/>
        </w:rPr>
      </w:pPr>
      <w:r w:rsidRPr="00D016AC">
        <w:rPr>
          <w:sz w:val="28"/>
          <w:szCs w:val="28"/>
        </w:rPr>
        <w:t xml:space="preserve">контролирует деятельность по использованию объектов культурного наследия, находящихся в собственности Петропавловск-Камчатского городского округа, и переданных на праве хозяйственного ведения либо оперативного управления унитарному предприятию или </w:t>
      </w:r>
      <w:proofErr w:type="gramStart"/>
      <w:r w:rsidRPr="00D016AC">
        <w:rPr>
          <w:sz w:val="28"/>
          <w:szCs w:val="28"/>
        </w:rPr>
        <w:t>учреждению</w:t>
      </w:r>
      <w:proofErr w:type="gramEnd"/>
      <w:r w:rsidRPr="00D016AC">
        <w:rPr>
          <w:sz w:val="28"/>
          <w:szCs w:val="28"/>
        </w:rPr>
        <w:t xml:space="preserve"> либо переданных в безвозмездное пользование;</w:t>
      </w:r>
    </w:p>
    <w:p w:rsidR="00D016AC" w:rsidRDefault="00D016AC" w:rsidP="00D016AC">
      <w:pPr>
        <w:ind w:firstLine="708"/>
        <w:jc w:val="both"/>
        <w:rPr>
          <w:sz w:val="28"/>
          <w:szCs w:val="28"/>
        </w:rPr>
      </w:pPr>
      <w:r w:rsidRPr="00D016AC">
        <w:rPr>
          <w:sz w:val="28"/>
          <w:szCs w:val="28"/>
        </w:rPr>
        <w:t>организует работу по созданию комиссий и иных коллегиальных органов по вопросам сохранения, использования и популяризации объектов культурного наследия, находящихся в собственности Петропавловск-Камчатского городского округа;</w:t>
      </w:r>
    </w:p>
    <w:p w:rsidR="003B790A" w:rsidRPr="00D016AC" w:rsidRDefault="003B790A" w:rsidP="001D682D">
      <w:pPr>
        <w:ind w:firstLine="709"/>
        <w:jc w:val="both"/>
        <w:rPr>
          <w:sz w:val="28"/>
          <w:szCs w:val="28"/>
        </w:rPr>
      </w:pPr>
      <w:r w:rsidRPr="00D016AC">
        <w:rPr>
          <w:i/>
          <w:sz w:val="22"/>
          <w:szCs w:val="22"/>
        </w:rPr>
        <w:t>Решением от</w:t>
      </w:r>
      <w:r w:rsidR="00640810">
        <w:rPr>
          <w:i/>
          <w:sz w:val="22"/>
          <w:szCs w:val="22"/>
        </w:rPr>
        <w:t xml:space="preserve"> 18.09</w:t>
      </w:r>
      <w:r w:rsidRPr="00D016AC">
        <w:rPr>
          <w:i/>
          <w:sz w:val="22"/>
          <w:szCs w:val="22"/>
        </w:rPr>
        <w:t xml:space="preserve">.2017 № </w:t>
      </w:r>
      <w:r w:rsidR="00640810">
        <w:rPr>
          <w:i/>
          <w:sz w:val="22"/>
          <w:szCs w:val="22"/>
        </w:rPr>
        <w:t>599</w:t>
      </w:r>
      <w:r w:rsidRPr="00D016AC">
        <w:rPr>
          <w:i/>
          <w:sz w:val="22"/>
          <w:szCs w:val="22"/>
        </w:rPr>
        <w:t>-нд (1</w:t>
      </w:r>
      <w:r>
        <w:rPr>
          <w:i/>
          <w:sz w:val="22"/>
          <w:szCs w:val="22"/>
        </w:rPr>
        <w:t>2</w:t>
      </w:r>
      <w:r w:rsidRPr="00D016AC">
        <w:rPr>
          <w:i/>
          <w:sz w:val="22"/>
          <w:szCs w:val="22"/>
        </w:rPr>
        <w:t>.0</w:t>
      </w:r>
      <w:r>
        <w:rPr>
          <w:i/>
          <w:sz w:val="22"/>
          <w:szCs w:val="22"/>
        </w:rPr>
        <w:t>9</w:t>
      </w:r>
      <w:r w:rsidRPr="00D016AC">
        <w:rPr>
          <w:i/>
          <w:sz w:val="22"/>
          <w:szCs w:val="22"/>
        </w:rPr>
        <w:t xml:space="preserve">.2017 № </w:t>
      </w:r>
      <w:r w:rsidR="00640810">
        <w:rPr>
          <w:i/>
          <w:sz w:val="22"/>
          <w:szCs w:val="22"/>
        </w:rPr>
        <w:t>1369</w:t>
      </w:r>
      <w:r w:rsidRPr="00D016AC">
        <w:rPr>
          <w:i/>
          <w:sz w:val="22"/>
          <w:szCs w:val="22"/>
        </w:rPr>
        <w:t>-р)</w:t>
      </w:r>
      <w:r>
        <w:rPr>
          <w:i/>
          <w:sz w:val="22"/>
          <w:szCs w:val="22"/>
        </w:rPr>
        <w:t xml:space="preserve"> в абзац шестой пункта 1 части 2 внесено изменение</w:t>
      </w:r>
    </w:p>
    <w:p w:rsidR="00D016AC" w:rsidRDefault="00D016AC" w:rsidP="00D016AC">
      <w:pPr>
        <w:ind w:firstLine="708"/>
        <w:jc w:val="both"/>
        <w:rPr>
          <w:sz w:val="28"/>
          <w:szCs w:val="28"/>
        </w:rPr>
      </w:pPr>
      <w:r w:rsidRPr="00D016AC">
        <w:rPr>
          <w:sz w:val="28"/>
          <w:szCs w:val="28"/>
        </w:rPr>
        <w:t xml:space="preserve">согласовывает принятие решения </w:t>
      </w:r>
      <w:r w:rsidR="003B790A" w:rsidRPr="00640810">
        <w:rPr>
          <w:sz w:val="28"/>
          <w:szCs w:val="28"/>
        </w:rPr>
        <w:t>Службы охраны объектов культурного наследия Камчатского края</w:t>
      </w:r>
      <w:r w:rsidR="003B790A" w:rsidRPr="003B790A">
        <w:rPr>
          <w:color w:val="FF0000"/>
          <w:sz w:val="28"/>
          <w:szCs w:val="28"/>
        </w:rPr>
        <w:t xml:space="preserve"> </w:t>
      </w:r>
      <w:r w:rsidRPr="00D016AC">
        <w:rPr>
          <w:sz w:val="28"/>
          <w:szCs w:val="28"/>
        </w:rPr>
        <w:t>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(далее - Реестр) в качестве объекта культурного наследия местного (муниципального) значения или отказывает в согласовании включения объекта в Реестр;</w:t>
      </w:r>
    </w:p>
    <w:p w:rsidR="00D016AC" w:rsidRPr="00D016AC" w:rsidRDefault="00D016AC" w:rsidP="00D016AC">
      <w:pPr>
        <w:ind w:firstLine="708"/>
        <w:jc w:val="both"/>
        <w:rPr>
          <w:sz w:val="28"/>
          <w:szCs w:val="28"/>
        </w:rPr>
      </w:pPr>
      <w:r w:rsidRPr="00D016AC">
        <w:rPr>
          <w:sz w:val="28"/>
          <w:szCs w:val="28"/>
        </w:rPr>
        <w:t>согласовывает принятие решения Министерства культуры Российской Федерации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местного (муниципального) значения, принимаемого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D016AC" w:rsidRDefault="00D016AC" w:rsidP="00D016AC">
      <w:pPr>
        <w:ind w:firstLine="708"/>
        <w:jc w:val="both"/>
        <w:rPr>
          <w:sz w:val="28"/>
          <w:szCs w:val="28"/>
        </w:rPr>
      </w:pPr>
      <w:r w:rsidRPr="00D016AC">
        <w:rPr>
          <w:sz w:val="28"/>
          <w:szCs w:val="28"/>
        </w:rPr>
        <w:t>согласовывает принятие решения Министерства культуры Российской Федерации об изменении категории историко-культурного значения объекта культурного наследия местного (муниципального) значения на категорию историко-культурного значения объекта культурного наследия федерального значения, принимаемого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объектам культурного наследия федерального значения;</w:t>
      </w:r>
    </w:p>
    <w:p w:rsidR="00FA7CBD" w:rsidRPr="00D016AC" w:rsidRDefault="00FA7CBD" w:rsidP="001D682D">
      <w:pPr>
        <w:ind w:firstLine="709"/>
        <w:jc w:val="both"/>
        <w:rPr>
          <w:sz w:val="28"/>
          <w:szCs w:val="28"/>
        </w:rPr>
      </w:pPr>
      <w:r w:rsidRPr="00D016AC">
        <w:rPr>
          <w:i/>
          <w:sz w:val="22"/>
          <w:szCs w:val="22"/>
        </w:rPr>
        <w:t>Решением от</w:t>
      </w:r>
      <w:r w:rsidR="00640810">
        <w:rPr>
          <w:i/>
          <w:sz w:val="22"/>
          <w:szCs w:val="22"/>
        </w:rPr>
        <w:t xml:space="preserve"> 18.09</w:t>
      </w:r>
      <w:r w:rsidR="00640810" w:rsidRPr="00D016AC">
        <w:rPr>
          <w:i/>
          <w:sz w:val="22"/>
          <w:szCs w:val="22"/>
        </w:rPr>
        <w:t xml:space="preserve">.2017 № </w:t>
      </w:r>
      <w:r w:rsidR="00640810">
        <w:rPr>
          <w:i/>
          <w:sz w:val="22"/>
          <w:szCs w:val="22"/>
        </w:rPr>
        <w:t>599</w:t>
      </w:r>
      <w:r w:rsidR="00640810" w:rsidRPr="00D016AC">
        <w:rPr>
          <w:i/>
          <w:sz w:val="22"/>
          <w:szCs w:val="22"/>
        </w:rPr>
        <w:t>-нд (1</w:t>
      </w:r>
      <w:r w:rsidR="00640810">
        <w:rPr>
          <w:i/>
          <w:sz w:val="22"/>
          <w:szCs w:val="22"/>
        </w:rPr>
        <w:t>2</w:t>
      </w:r>
      <w:r w:rsidR="00640810" w:rsidRPr="00D016AC">
        <w:rPr>
          <w:i/>
          <w:sz w:val="22"/>
          <w:szCs w:val="22"/>
        </w:rPr>
        <w:t>.0</w:t>
      </w:r>
      <w:r w:rsidR="00640810">
        <w:rPr>
          <w:i/>
          <w:sz w:val="22"/>
          <w:szCs w:val="22"/>
        </w:rPr>
        <w:t>9</w:t>
      </w:r>
      <w:r w:rsidR="00640810" w:rsidRPr="00D016AC">
        <w:rPr>
          <w:i/>
          <w:sz w:val="22"/>
          <w:szCs w:val="22"/>
        </w:rPr>
        <w:t xml:space="preserve">.2017 № </w:t>
      </w:r>
      <w:r w:rsidR="00640810">
        <w:rPr>
          <w:i/>
          <w:sz w:val="22"/>
          <w:szCs w:val="22"/>
        </w:rPr>
        <w:t>1369</w:t>
      </w:r>
      <w:r w:rsidR="00640810" w:rsidRPr="00D016AC">
        <w:rPr>
          <w:i/>
          <w:sz w:val="22"/>
          <w:szCs w:val="22"/>
        </w:rPr>
        <w:t>-р</w:t>
      </w:r>
      <w:r w:rsidR="00640810">
        <w:rPr>
          <w:i/>
          <w:sz w:val="22"/>
          <w:szCs w:val="22"/>
        </w:rPr>
        <w:t xml:space="preserve">) </w:t>
      </w:r>
      <w:r>
        <w:rPr>
          <w:i/>
          <w:sz w:val="22"/>
          <w:szCs w:val="22"/>
        </w:rPr>
        <w:t>в абзац девятый пункта 1 части 2 внесено изменение</w:t>
      </w:r>
    </w:p>
    <w:p w:rsidR="00D016AC" w:rsidRDefault="00D016AC" w:rsidP="00D016AC">
      <w:pPr>
        <w:ind w:firstLine="708"/>
        <w:jc w:val="both"/>
        <w:rPr>
          <w:sz w:val="28"/>
          <w:szCs w:val="28"/>
        </w:rPr>
      </w:pPr>
      <w:r w:rsidRPr="00D016AC">
        <w:rPr>
          <w:sz w:val="28"/>
          <w:szCs w:val="28"/>
        </w:rPr>
        <w:t xml:space="preserve">согласовывает принятие </w:t>
      </w:r>
      <w:r w:rsidRPr="00640810">
        <w:rPr>
          <w:sz w:val="28"/>
          <w:szCs w:val="28"/>
        </w:rPr>
        <w:t xml:space="preserve">решения </w:t>
      </w:r>
      <w:r w:rsidR="00FA7CBD" w:rsidRPr="00640810">
        <w:rPr>
          <w:sz w:val="28"/>
          <w:szCs w:val="28"/>
        </w:rPr>
        <w:t xml:space="preserve">Службы охраны объектов культурного наследия Камчатского края </w:t>
      </w:r>
      <w:r w:rsidRPr="00D016AC">
        <w:rPr>
          <w:sz w:val="28"/>
          <w:szCs w:val="28"/>
        </w:rPr>
        <w:t>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регионального значения, на категорию историко-культурного значения объекта культурного наследия местного (муниципального) значения, принимаемого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FA7CBD" w:rsidRPr="00D016AC" w:rsidRDefault="00FA7CBD" w:rsidP="001D682D">
      <w:pPr>
        <w:ind w:firstLine="709"/>
        <w:jc w:val="both"/>
        <w:rPr>
          <w:sz w:val="28"/>
          <w:szCs w:val="28"/>
        </w:rPr>
      </w:pPr>
      <w:r w:rsidRPr="00D016AC">
        <w:rPr>
          <w:i/>
          <w:sz w:val="22"/>
          <w:szCs w:val="22"/>
        </w:rPr>
        <w:t xml:space="preserve">Решением от </w:t>
      </w:r>
      <w:r w:rsidR="00640810">
        <w:rPr>
          <w:i/>
          <w:sz w:val="22"/>
          <w:szCs w:val="22"/>
        </w:rPr>
        <w:t>18.09</w:t>
      </w:r>
      <w:r w:rsidR="00640810" w:rsidRPr="00D016AC">
        <w:rPr>
          <w:i/>
          <w:sz w:val="22"/>
          <w:szCs w:val="22"/>
        </w:rPr>
        <w:t xml:space="preserve">.2017 № </w:t>
      </w:r>
      <w:r w:rsidR="00640810">
        <w:rPr>
          <w:i/>
          <w:sz w:val="22"/>
          <w:szCs w:val="22"/>
        </w:rPr>
        <w:t>599</w:t>
      </w:r>
      <w:r w:rsidR="00640810" w:rsidRPr="00D016AC">
        <w:rPr>
          <w:i/>
          <w:sz w:val="22"/>
          <w:szCs w:val="22"/>
        </w:rPr>
        <w:t>-нд (1</w:t>
      </w:r>
      <w:r w:rsidR="00640810">
        <w:rPr>
          <w:i/>
          <w:sz w:val="22"/>
          <w:szCs w:val="22"/>
        </w:rPr>
        <w:t>2</w:t>
      </w:r>
      <w:r w:rsidR="00640810" w:rsidRPr="00D016AC">
        <w:rPr>
          <w:i/>
          <w:sz w:val="22"/>
          <w:szCs w:val="22"/>
        </w:rPr>
        <w:t>.0</w:t>
      </w:r>
      <w:r w:rsidR="00640810">
        <w:rPr>
          <w:i/>
          <w:sz w:val="22"/>
          <w:szCs w:val="22"/>
        </w:rPr>
        <w:t>9</w:t>
      </w:r>
      <w:r w:rsidR="00640810" w:rsidRPr="00D016AC">
        <w:rPr>
          <w:i/>
          <w:sz w:val="22"/>
          <w:szCs w:val="22"/>
        </w:rPr>
        <w:t xml:space="preserve">.2017 № </w:t>
      </w:r>
      <w:r w:rsidR="00640810">
        <w:rPr>
          <w:i/>
          <w:sz w:val="22"/>
          <w:szCs w:val="22"/>
        </w:rPr>
        <w:t>1369</w:t>
      </w:r>
      <w:r w:rsidR="00640810" w:rsidRPr="00D016AC">
        <w:rPr>
          <w:i/>
          <w:sz w:val="22"/>
          <w:szCs w:val="22"/>
        </w:rPr>
        <w:t>-р</w:t>
      </w:r>
      <w:r w:rsidRPr="00D016AC">
        <w:rPr>
          <w:i/>
          <w:sz w:val="22"/>
          <w:szCs w:val="22"/>
        </w:rPr>
        <w:t>)</w:t>
      </w:r>
      <w:r>
        <w:rPr>
          <w:i/>
          <w:sz w:val="22"/>
          <w:szCs w:val="22"/>
        </w:rPr>
        <w:t xml:space="preserve"> в абзац десятый пункта 1 части 2 внесено изменение</w:t>
      </w:r>
    </w:p>
    <w:p w:rsidR="00D016AC" w:rsidRPr="00D016AC" w:rsidRDefault="00D016AC" w:rsidP="00D016AC">
      <w:pPr>
        <w:ind w:firstLine="708"/>
        <w:jc w:val="both"/>
        <w:rPr>
          <w:sz w:val="28"/>
          <w:szCs w:val="28"/>
        </w:rPr>
      </w:pPr>
      <w:r w:rsidRPr="00D016AC">
        <w:rPr>
          <w:sz w:val="28"/>
          <w:szCs w:val="28"/>
        </w:rPr>
        <w:t xml:space="preserve">согласовывает принятие решения </w:t>
      </w:r>
      <w:r w:rsidR="00FA7CBD" w:rsidRPr="00640810">
        <w:rPr>
          <w:sz w:val="28"/>
          <w:szCs w:val="28"/>
        </w:rPr>
        <w:t>Службы охраны объектов культурного наследия Камчатского края</w:t>
      </w:r>
      <w:r w:rsidRPr="00D016AC">
        <w:rPr>
          <w:sz w:val="28"/>
          <w:szCs w:val="28"/>
        </w:rPr>
        <w:t xml:space="preserve"> об изменении категории историко-культурного значения объекта культурного наследия местного (муниципального) значения на категорию историко-культурного значения объекта культурного наследия регионального значения, принимаемого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D016AC" w:rsidRDefault="00D016AC" w:rsidP="00D016AC">
      <w:pPr>
        <w:ind w:firstLine="708"/>
        <w:jc w:val="both"/>
        <w:rPr>
          <w:sz w:val="28"/>
          <w:szCs w:val="28"/>
        </w:rPr>
      </w:pPr>
      <w:r w:rsidRPr="00D016AC">
        <w:rPr>
          <w:sz w:val="28"/>
          <w:szCs w:val="28"/>
        </w:rPr>
        <w:t>согласовывает исключение из Реестра объекта культурного наследия местного (муниципального) значения;</w:t>
      </w:r>
    </w:p>
    <w:p w:rsidR="003F6269" w:rsidRPr="00D016AC" w:rsidRDefault="003F6269" w:rsidP="00D016AC">
      <w:pPr>
        <w:ind w:firstLine="708"/>
        <w:jc w:val="both"/>
        <w:rPr>
          <w:sz w:val="28"/>
          <w:szCs w:val="28"/>
        </w:rPr>
      </w:pPr>
      <w:r w:rsidRPr="00D016AC">
        <w:rPr>
          <w:i/>
          <w:sz w:val="22"/>
          <w:szCs w:val="22"/>
        </w:rPr>
        <w:t>Решением от</w:t>
      </w:r>
      <w:r>
        <w:rPr>
          <w:i/>
          <w:sz w:val="22"/>
          <w:szCs w:val="22"/>
        </w:rPr>
        <w:t xml:space="preserve"> 28.06.2019</w:t>
      </w:r>
      <w:r w:rsidRPr="00D016AC">
        <w:rPr>
          <w:i/>
          <w:sz w:val="22"/>
          <w:szCs w:val="22"/>
        </w:rPr>
        <w:t xml:space="preserve"> № </w:t>
      </w:r>
      <w:r>
        <w:rPr>
          <w:i/>
          <w:sz w:val="22"/>
          <w:szCs w:val="22"/>
        </w:rPr>
        <w:t>187-нд (26</w:t>
      </w:r>
      <w:r w:rsidRPr="00D016AC">
        <w:rPr>
          <w:i/>
          <w:sz w:val="22"/>
          <w:szCs w:val="22"/>
        </w:rPr>
        <w:t>.0</w:t>
      </w:r>
      <w:r>
        <w:rPr>
          <w:i/>
          <w:sz w:val="22"/>
          <w:szCs w:val="22"/>
        </w:rPr>
        <w:t>6.2019</w:t>
      </w:r>
      <w:r w:rsidRPr="00D016AC">
        <w:rPr>
          <w:i/>
          <w:sz w:val="22"/>
          <w:szCs w:val="22"/>
        </w:rPr>
        <w:t xml:space="preserve"> № </w:t>
      </w:r>
      <w:r>
        <w:rPr>
          <w:i/>
          <w:sz w:val="22"/>
          <w:szCs w:val="22"/>
        </w:rPr>
        <w:t>468</w:t>
      </w:r>
      <w:r w:rsidRPr="00D016AC">
        <w:rPr>
          <w:i/>
          <w:sz w:val="22"/>
          <w:szCs w:val="22"/>
        </w:rPr>
        <w:t>-р)</w:t>
      </w:r>
      <w:r>
        <w:rPr>
          <w:i/>
          <w:sz w:val="22"/>
          <w:szCs w:val="22"/>
        </w:rPr>
        <w:t xml:space="preserve"> абзац двенадцатый пункта 1 части 2 статьи 2 изложен в новой редакции</w:t>
      </w:r>
    </w:p>
    <w:p w:rsidR="00D016AC" w:rsidRPr="00D016AC" w:rsidRDefault="002002FE" w:rsidP="00D016AC">
      <w:pPr>
        <w:ind w:firstLine="708"/>
        <w:jc w:val="both"/>
        <w:rPr>
          <w:sz w:val="28"/>
          <w:szCs w:val="28"/>
        </w:rPr>
      </w:pPr>
      <w:r w:rsidRPr="00E07BAD">
        <w:rPr>
          <w:rFonts w:eastAsia="Calibri"/>
          <w:sz w:val="28"/>
          <w:szCs w:val="28"/>
        </w:rPr>
        <w:t>выдает задания на проведение работ по сохранению объекта культурного наследия местного (муниципального) значения или выявленного объекта культурного наследия местного (муниципального) значения, разрешения на проведение работ по сохранению объекта культурного наследия местного (муниципального) значения или выявленного объекта культурного наследия местного (муниципального) значения, согласовывает проектную документацию на проведение работ по сохранению объекта культурного наследия местного (муниципального) значения в порядке, установленном федеральным органом охран</w:t>
      </w:r>
      <w:r>
        <w:rPr>
          <w:rFonts w:eastAsia="Calibri"/>
          <w:sz w:val="28"/>
          <w:szCs w:val="28"/>
        </w:rPr>
        <w:t>ы объектов культурного наследия</w:t>
      </w:r>
      <w:r w:rsidR="00D016AC" w:rsidRPr="00D016AC">
        <w:rPr>
          <w:sz w:val="28"/>
          <w:szCs w:val="28"/>
        </w:rPr>
        <w:t>;</w:t>
      </w:r>
    </w:p>
    <w:p w:rsidR="00D016AC" w:rsidRPr="00D016AC" w:rsidRDefault="00D016AC" w:rsidP="00D016AC">
      <w:pPr>
        <w:ind w:firstLine="708"/>
        <w:jc w:val="both"/>
        <w:rPr>
          <w:sz w:val="28"/>
          <w:szCs w:val="28"/>
        </w:rPr>
      </w:pPr>
      <w:r w:rsidRPr="00D016AC">
        <w:rPr>
          <w:sz w:val="28"/>
          <w:szCs w:val="28"/>
        </w:rPr>
        <w:t>согласовывает проектную документацию на проведение работ по сохранению объекта культурного наследия, включенного в Реестр, в отношении объектов культурного наследия местного (муниципального) значения;</w:t>
      </w:r>
    </w:p>
    <w:p w:rsidR="00D016AC" w:rsidRPr="00D016AC" w:rsidRDefault="00D016AC" w:rsidP="00D016AC">
      <w:pPr>
        <w:ind w:firstLine="708"/>
        <w:jc w:val="both"/>
        <w:rPr>
          <w:sz w:val="28"/>
          <w:szCs w:val="28"/>
        </w:rPr>
      </w:pPr>
      <w:r w:rsidRPr="00D016AC">
        <w:rPr>
          <w:sz w:val="28"/>
          <w:szCs w:val="28"/>
        </w:rPr>
        <w:t>разрабатывает проект постановления администрации Петропавловск-Камчатского городского округа о воссоздании утраченного объекта культурного наследия за счет средств бюджета Петропавловск-Камчатского городского округа;</w:t>
      </w:r>
    </w:p>
    <w:p w:rsidR="00673BE3" w:rsidRPr="00D016AC" w:rsidRDefault="00673BE3" w:rsidP="00673BE3">
      <w:pPr>
        <w:ind w:firstLine="708"/>
        <w:jc w:val="both"/>
        <w:rPr>
          <w:sz w:val="28"/>
          <w:szCs w:val="28"/>
        </w:rPr>
      </w:pPr>
      <w:r w:rsidRPr="00D016AC">
        <w:rPr>
          <w:i/>
          <w:sz w:val="22"/>
          <w:szCs w:val="22"/>
        </w:rPr>
        <w:t>Решением от</w:t>
      </w:r>
      <w:r>
        <w:rPr>
          <w:i/>
          <w:sz w:val="22"/>
          <w:szCs w:val="22"/>
        </w:rPr>
        <w:t xml:space="preserve"> 28.06.2019</w:t>
      </w:r>
      <w:r w:rsidRPr="00D016AC">
        <w:rPr>
          <w:i/>
          <w:sz w:val="22"/>
          <w:szCs w:val="22"/>
        </w:rPr>
        <w:t xml:space="preserve"> № </w:t>
      </w:r>
      <w:r>
        <w:rPr>
          <w:i/>
          <w:sz w:val="22"/>
          <w:szCs w:val="22"/>
        </w:rPr>
        <w:t>187-нд (26</w:t>
      </w:r>
      <w:r w:rsidRPr="00D016AC">
        <w:rPr>
          <w:i/>
          <w:sz w:val="22"/>
          <w:szCs w:val="22"/>
        </w:rPr>
        <w:t>.0</w:t>
      </w:r>
      <w:r>
        <w:rPr>
          <w:i/>
          <w:sz w:val="22"/>
          <w:szCs w:val="22"/>
        </w:rPr>
        <w:t>6.2019</w:t>
      </w:r>
      <w:r w:rsidRPr="00D016AC">
        <w:rPr>
          <w:i/>
          <w:sz w:val="22"/>
          <w:szCs w:val="22"/>
        </w:rPr>
        <w:t xml:space="preserve"> № </w:t>
      </w:r>
      <w:r>
        <w:rPr>
          <w:i/>
          <w:sz w:val="22"/>
          <w:szCs w:val="22"/>
        </w:rPr>
        <w:t>468</w:t>
      </w:r>
      <w:r w:rsidRPr="00D016AC">
        <w:rPr>
          <w:i/>
          <w:sz w:val="22"/>
          <w:szCs w:val="22"/>
        </w:rPr>
        <w:t>-р)</w:t>
      </w:r>
      <w:r>
        <w:rPr>
          <w:i/>
          <w:sz w:val="22"/>
          <w:szCs w:val="22"/>
        </w:rPr>
        <w:t xml:space="preserve"> абзац пятнадцатый пункта 1 части 2 статьи 2 изложен в новой редакции</w:t>
      </w:r>
    </w:p>
    <w:p w:rsidR="00D016AC" w:rsidRPr="00D016AC" w:rsidRDefault="00673BE3" w:rsidP="00D016AC">
      <w:pPr>
        <w:ind w:firstLine="708"/>
        <w:jc w:val="both"/>
        <w:rPr>
          <w:sz w:val="28"/>
          <w:szCs w:val="28"/>
        </w:rPr>
      </w:pPr>
      <w:r w:rsidRPr="00E07BAD">
        <w:rPr>
          <w:rFonts w:eastAsia="Calibri"/>
          <w:sz w:val="28"/>
          <w:szCs w:val="28"/>
        </w:rPr>
        <w:t>согласовывает установку на объектах культурного наследия, находящихся в собственности Петропавловск-Камчатского городского округа, и не переданных на праве хозяйственного ведения либо оперативного управления унитарному предприятию или учреждению, либо не переданных в безвозмездное пользование, информационных надписей и обозначений</w:t>
      </w:r>
      <w:r w:rsidR="00D016AC" w:rsidRPr="00D016AC">
        <w:rPr>
          <w:sz w:val="28"/>
          <w:szCs w:val="28"/>
        </w:rPr>
        <w:t>;</w:t>
      </w:r>
    </w:p>
    <w:p w:rsidR="00D016AC" w:rsidRPr="00D016AC" w:rsidRDefault="00D016AC" w:rsidP="00D016AC">
      <w:pPr>
        <w:ind w:firstLine="708"/>
        <w:jc w:val="both"/>
        <w:rPr>
          <w:sz w:val="28"/>
          <w:szCs w:val="28"/>
        </w:rPr>
      </w:pPr>
      <w:r w:rsidRPr="00D016AC">
        <w:rPr>
          <w:sz w:val="28"/>
          <w:szCs w:val="28"/>
        </w:rPr>
        <w:t>организует проведение историко-культурной экспертизы в отношении объекта культурного наследия местного (муниципального) значения в случаях и порядке, установленном Федеральным законом от 25.06.2002 № 73-ФЗ «Об объектах культурного наследия (памятниках истории и культуры) народов Российской Федерации», нормативными правовыми актами Камчатского края и муниципальными правовыми актами Петропавловск-Камчатского городского округа;</w:t>
      </w:r>
    </w:p>
    <w:p w:rsidR="00E168B9" w:rsidRPr="00D42BE6" w:rsidRDefault="00E168B9" w:rsidP="00E168B9">
      <w:pPr>
        <w:ind w:firstLine="708"/>
        <w:jc w:val="both"/>
        <w:rPr>
          <w:i/>
          <w:sz w:val="22"/>
          <w:szCs w:val="22"/>
        </w:rPr>
      </w:pPr>
      <w:r w:rsidRPr="00D016AC">
        <w:rPr>
          <w:i/>
          <w:sz w:val="22"/>
          <w:szCs w:val="22"/>
        </w:rPr>
        <w:t>Решением от</w:t>
      </w:r>
      <w:r>
        <w:rPr>
          <w:i/>
          <w:sz w:val="22"/>
          <w:szCs w:val="22"/>
        </w:rPr>
        <w:t xml:space="preserve"> 30.06.2021 № 382-</w:t>
      </w:r>
      <w:r w:rsidR="00D42BE6">
        <w:rPr>
          <w:i/>
          <w:sz w:val="22"/>
          <w:szCs w:val="22"/>
        </w:rPr>
        <w:t>нд (23.06.2021 № 945-р) в абзац первый</w:t>
      </w:r>
      <w:r>
        <w:rPr>
          <w:i/>
          <w:sz w:val="22"/>
          <w:szCs w:val="22"/>
        </w:rPr>
        <w:t xml:space="preserve"> пункта 2 </w:t>
      </w:r>
      <w:r w:rsidR="00D42BE6">
        <w:rPr>
          <w:i/>
          <w:sz w:val="22"/>
          <w:szCs w:val="22"/>
        </w:rPr>
        <w:t>час</w:t>
      </w:r>
      <w:r w:rsidR="00184824">
        <w:rPr>
          <w:i/>
          <w:sz w:val="22"/>
          <w:szCs w:val="22"/>
        </w:rPr>
        <w:t>ти 2 внесено изменение (</w:t>
      </w:r>
      <w:r w:rsidR="00D42BE6" w:rsidRPr="00D42BE6">
        <w:rPr>
          <w:i/>
          <w:sz w:val="22"/>
          <w:szCs w:val="22"/>
        </w:rPr>
        <w:t xml:space="preserve">вступает в силу после дня его официального опубликования, но не ранее дня внесения в Единый государственный реестр юридических лиц записи о государственной регистрации последнего из органов администрации Петропавловск-Камчатского городского округа, реорганизованных в соответствии с решением Городской Думы Петропавловск-Камчатского городского округа от 17.03.2021 № 883-р </w:t>
      </w:r>
      <w:r w:rsidR="00184824">
        <w:rPr>
          <w:i/>
          <w:sz w:val="22"/>
          <w:szCs w:val="22"/>
        </w:rPr>
        <w:br/>
      </w:r>
      <w:r w:rsidR="00D42BE6" w:rsidRPr="00D42BE6">
        <w:rPr>
          <w:i/>
          <w:sz w:val="22"/>
          <w:szCs w:val="22"/>
        </w:rPr>
        <w:t xml:space="preserve">«О реорганизации органов администрации Петропавловск-Камчатского городского округа и о внесении изменений в решение Городской Думы Петропавловск-Камчатского городского округа от 22.04.2009 </w:t>
      </w:r>
      <w:r w:rsidR="00184824">
        <w:rPr>
          <w:i/>
          <w:sz w:val="22"/>
          <w:szCs w:val="22"/>
        </w:rPr>
        <w:br/>
      </w:r>
      <w:r w:rsidR="00D42BE6" w:rsidRPr="00D42BE6">
        <w:rPr>
          <w:i/>
          <w:sz w:val="22"/>
          <w:szCs w:val="22"/>
        </w:rPr>
        <w:t>№ 477-р «Об утверждении структуры администрации Петропавловск-Камчатского городского округа»</w:t>
      </w:r>
      <w:r w:rsidR="00184824">
        <w:rPr>
          <w:i/>
          <w:sz w:val="22"/>
          <w:szCs w:val="22"/>
        </w:rPr>
        <w:t>)</w:t>
      </w:r>
    </w:p>
    <w:p w:rsidR="00D016AC" w:rsidRPr="00D016AC" w:rsidRDefault="00D016AC" w:rsidP="00D016AC">
      <w:pPr>
        <w:ind w:firstLine="708"/>
        <w:jc w:val="both"/>
        <w:rPr>
          <w:sz w:val="28"/>
          <w:szCs w:val="28"/>
        </w:rPr>
      </w:pPr>
      <w:r w:rsidRPr="00D016AC">
        <w:rPr>
          <w:sz w:val="28"/>
          <w:szCs w:val="28"/>
        </w:rPr>
        <w:t xml:space="preserve">2) Управление имущественных </w:t>
      </w:r>
      <w:r w:rsidR="00751D14">
        <w:rPr>
          <w:sz w:val="28"/>
          <w:szCs w:val="28"/>
        </w:rPr>
        <w:t xml:space="preserve">и земельных </w:t>
      </w:r>
      <w:r w:rsidRPr="00D016AC">
        <w:rPr>
          <w:sz w:val="28"/>
          <w:szCs w:val="28"/>
        </w:rPr>
        <w:t>отношений администрации Петропавловск-Камчатского городского округа:</w:t>
      </w:r>
    </w:p>
    <w:p w:rsidR="00D016AC" w:rsidRDefault="00D016AC" w:rsidP="00D016AC">
      <w:pPr>
        <w:ind w:firstLine="708"/>
        <w:jc w:val="both"/>
        <w:rPr>
          <w:sz w:val="28"/>
          <w:szCs w:val="28"/>
        </w:rPr>
      </w:pPr>
      <w:r w:rsidRPr="00D016AC">
        <w:rPr>
          <w:sz w:val="28"/>
          <w:szCs w:val="28"/>
        </w:rPr>
        <w:t>осуществляет меры по использованию объектов культурного наследия, находящихся в собственности Петропавловск-Камчатского городского округа и не переданных на праве хозяйственного ведения либо оперативного управления унитарному предприятию или учреждению, либо не переданных в безвозмездное пользование;</w:t>
      </w:r>
    </w:p>
    <w:p w:rsidR="003C6596" w:rsidRPr="00D016AC" w:rsidRDefault="003C6596" w:rsidP="003C6596">
      <w:pPr>
        <w:ind w:firstLine="708"/>
        <w:jc w:val="both"/>
        <w:rPr>
          <w:sz w:val="28"/>
          <w:szCs w:val="28"/>
        </w:rPr>
      </w:pPr>
      <w:r w:rsidRPr="00D016AC">
        <w:rPr>
          <w:i/>
          <w:sz w:val="22"/>
          <w:szCs w:val="22"/>
        </w:rPr>
        <w:t>Решением от</w:t>
      </w:r>
      <w:r>
        <w:rPr>
          <w:i/>
          <w:sz w:val="22"/>
          <w:szCs w:val="22"/>
        </w:rPr>
        <w:t xml:space="preserve"> 28.06.2019</w:t>
      </w:r>
      <w:r w:rsidRPr="00D016AC">
        <w:rPr>
          <w:i/>
          <w:sz w:val="22"/>
          <w:szCs w:val="22"/>
        </w:rPr>
        <w:t xml:space="preserve"> № </w:t>
      </w:r>
      <w:r>
        <w:rPr>
          <w:i/>
          <w:sz w:val="22"/>
          <w:szCs w:val="22"/>
        </w:rPr>
        <w:t>187-нд (26</w:t>
      </w:r>
      <w:r w:rsidRPr="00D016AC">
        <w:rPr>
          <w:i/>
          <w:sz w:val="22"/>
          <w:szCs w:val="22"/>
        </w:rPr>
        <w:t>.0</w:t>
      </w:r>
      <w:r>
        <w:rPr>
          <w:i/>
          <w:sz w:val="22"/>
          <w:szCs w:val="22"/>
        </w:rPr>
        <w:t>6.2019</w:t>
      </w:r>
      <w:r w:rsidRPr="00D016AC">
        <w:rPr>
          <w:i/>
          <w:sz w:val="22"/>
          <w:szCs w:val="22"/>
        </w:rPr>
        <w:t xml:space="preserve"> № </w:t>
      </w:r>
      <w:r>
        <w:rPr>
          <w:i/>
          <w:sz w:val="22"/>
          <w:szCs w:val="22"/>
        </w:rPr>
        <w:t>468</w:t>
      </w:r>
      <w:r w:rsidRPr="00D016AC">
        <w:rPr>
          <w:i/>
          <w:sz w:val="22"/>
          <w:szCs w:val="22"/>
        </w:rPr>
        <w:t>-р)</w:t>
      </w:r>
      <w:r>
        <w:rPr>
          <w:i/>
          <w:sz w:val="22"/>
          <w:szCs w:val="22"/>
        </w:rPr>
        <w:t xml:space="preserve"> абзац третий пункта 2 части 2 статьи 2 изложен в новой редакции</w:t>
      </w:r>
    </w:p>
    <w:p w:rsidR="00D016AC" w:rsidRPr="00D016AC" w:rsidRDefault="003C6596" w:rsidP="00D016AC">
      <w:pPr>
        <w:ind w:firstLine="708"/>
        <w:jc w:val="both"/>
        <w:rPr>
          <w:sz w:val="28"/>
          <w:szCs w:val="28"/>
        </w:rPr>
      </w:pPr>
      <w:r w:rsidRPr="00E07BAD">
        <w:rPr>
          <w:rFonts w:eastAsia="Calibri"/>
          <w:sz w:val="28"/>
          <w:szCs w:val="28"/>
        </w:rPr>
        <w:t>осуществляет установку на объектах культурного наследия, находящихся в собственности Петропавловск-Камчатского городского округа, и не переданных на праве хозяйственного ведения либо оперативного управления унитарному предприятию или учреждению, либо не переданных в безвозмездное пользование, информационных надписей и обозначений в порядке, определенном законом Камчатского края для объектов культурного наследия регионального значения, а также в порядке, определенном приказом федерального органа охраны объектов культурного наследия для объектов культурного наследия федерального значения</w:t>
      </w:r>
      <w:r w:rsidR="00D016AC" w:rsidRPr="00D016AC">
        <w:rPr>
          <w:sz w:val="28"/>
          <w:szCs w:val="28"/>
        </w:rPr>
        <w:t>;</w:t>
      </w:r>
    </w:p>
    <w:p w:rsidR="00D016AC" w:rsidRPr="00D016AC" w:rsidRDefault="00D016AC" w:rsidP="00D016AC">
      <w:pPr>
        <w:ind w:firstLine="708"/>
        <w:jc w:val="both"/>
        <w:rPr>
          <w:sz w:val="28"/>
          <w:szCs w:val="28"/>
        </w:rPr>
      </w:pPr>
      <w:r w:rsidRPr="00D016AC">
        <w:rPr>
          <w:sz w:val="28"/>
          <w:szCs w:val="28"/>
        </w:rPr>
        <w:t>осуществляет полномочия собственника в отношении объектов культурного наследия, включенных в Реестр, находящихся в собственности Петропавловск-Камчатского городского округа, и не переданных на праве хозяйственного ведения либо оперативного управления унитарному предприятию или учреждению либо не переданных в безвозмездное пользование, за исключением находящихся в собственности Петропавловск-Камчатского городского округа муниципальных жилых помещений в домах, являющихся объектами культурного наследия;</w:t>
      </w:r>
    </w:p>
    <w:p w:rsidR="00D016AC" w:rsidRPr="00D016AC" w:rsidRDefault="00D016AC" w:rsidP="00D016AC">
      <w:pPr>
        <w:ind w:firstLine="708"/>
        <w:jc w:val="both"/>
        <w:rPr>
          <w:sz w:val="28"/>
          <w:szCs w:val="28"/>
        </w:rPr>
      </w:pPr>
      <w:r w:rsidRPr="00D016AC">
        <w:rPr>
          <w:sz w:val="28"/>
          <w:szCs w:val="28"/>
        </w:rPr>
        <w:t>обеспечивает условия доступности для инвалидов объектов культурного наследия, находящихся в собственности Петропавловск-Камчатского городского округа, и не переданных на праве хозяйственного ведения либо оперативного управления унитарному предприятию или учреждению, либо не переданных в безвозмездное пользование, за исключением находящихся в собственности Петропавловск-Камчатского городского округа муниципальных жилых помещений в домах, являющихся объектами культурного наследия;</w:t>
      </w:r>
    </w:p>
    <w:p w:rsidR="00D016AC" w:rsidRPr="00D016AC" w:rsidRDefault="00D016AC" w:rsidP="00D016AC">
      <w:pPr>
        <w:ind w:firstLine="708"/>
        <w:jc w:val="both"/>
        <w:rPr>
          <w:sz w:val="28"/>
          <w:szCs w:val="28"/>
        </w:rPr>
      </w:pPr>
      <w:r w:rsidRPr="00D016AC">
        <w:rPr>
          <w:sz w:val="28"/>
          <w:szCs w:val="28"/>
        </w:rPr>
        <w:t>организует подготовку проектной документации на проведение работ по сохранению объекта культурного наследия, включенного в Реестр и не переданного на праве хозяйственного ведения либо оперативного управления унитарному предприятию или учреждению, либо не переданного в безвозмездное пользование, за исключением находящихся в собственности Петропавловск-Камчатского городского округа муниципальных жилых помещений в домах, являющихся объектами культурного наследия;</w:t>
      </w:r>
    </w:p>
    <w:p w:rsidR="00D016AC" w:rsidRDefault="00D016AC" w:rsidP="00D016AC">
      <w:pPr>
        <w:ind w:firstLine="708"/>
        <w:jc w:val="both"/>
        <w:rPr>
          <w:sz w:val="28"/>
          <w:szCs w:val="28"/>
        </w:rPr>
      </w:pPr>
      <w:r w:rsidRPr="00D016AC">
        <w:rPr>
          <w:sz w:val="28"/>
          <w:szCs w:val="28"/>
        </w:rPr>
        <w:t>организует проведение историко-культурной экспертизы в отношении объекта культурного наследия местного (муниципального) значения в целях определения соответствия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отношении объекта культурного наследия (памятника истории и культуры), включенного в Реестр и не переданного на праве хозяйственного ведения либо оперативного управления унитарному предприятию или учреждению, либо не переданного в безвозмездное пользование, за исключением находящихся в собственности Петропавловск-Камчатского городского округа муниципальных жилых помещений в домах, являющихся объектами культурного наследия;</w:t>
      </w:r>
    </w:p>
    <w:p w:rsidR="00DD2748" w:rsidRPr="00D016AC" w:rsidRDefault="00DD2748" w:rsidP="004E5D17">
      <w:pPr>
        <w:ind w:firstLine="709"/>
        <w:jc w:val="both"/>
        <w:rPr>
          <w:sz w:val="28"/>
          <w:szCs w:val="28"/>
        </w:rPr>
      </w:pPr>
      <w:r w:rsidRPr="00D016AC">
        <w:rPr>
          <w:i/>
          <w:sz w:val="22"/>
          <w:szCs w:val="22"/>
        </w:rPr>
        <w:t>Решением от</w:t>
      </w:r>
      <w:r>
        <w:rPr>
          <w:i/>
          <w:sz w:val="22"/>
          <w:szCs w:val="22"/>
        </w:rPr>
        <w:t xml:space="preserve"> 28.06.2019</w:t>
      </w:r>
      <w:r w:rsidRPr="00D016AC">
        <w:rPr>
          <w:i/>
          <w:sz w:val="22"/>
          <w:szCs w:val="22"/>
        </w:rPr>
        <w:t xml:space="preserve"> № </w:t>
      </w:r>
      <w:r>
        <w:rPr>
          <w:i/>
          <w:sz w:val="22"/>
          <w:szCs w:val="22"/>
        </w:rPr>
        <w:t>187-нд (26</w:t>
      </w:r>
      <w:r w:rsidRPr="00D016AC">
        <w:rPr>
          <w:i/>
          <w:sz w:val="22"/>
          <w:szCs w:val="22"/>
        </w:rPr>
        <w:t>.0</w:t>
      </w:r>
      <w:r>
        <w:rPr>
          <w:i/>
          <w:sz w:val="22"/>
          <w:szCs w:val="22"/>
        </w:rPr>
        <w:t>6.2019</w:t>
      </w:r>
      <w:r w:rsidRPr="00D016AC">
        <w:rPr>
          <w:i/>
          <w:sz w:val="22"/>
          <w:szCs w:val="22"/>
        </w:rPr>
        <w:t xml:space="preserve"> № </w:t>
      </w:r>
      <w:r>
        <w:rPr>
          <w:i/>
          <w:sz w:val="22"/>
          <w:szCs w:val="22"/>
        </w:rPr>
        <w:t>468</w:t>
      </w:r>
      <w:r w:rsidRPr="00D016AC">
        <w:rPr>
          <w:i/>
          <w:sz w:val="22"/>
          <w:szCs w:val="22"/>
        </w:rPr>
        <w:t>-р)</w:t>
      </w:r>
      <w:r>
        <w:rPr>
          <w:i/>
          <w:sz w:val="22"/>
          <w:szCs w:val="22"/>
        </w:rPr>
        <w:t xml:space="preserve"> в абзац восьмой пункта 2 части 2 статьи 2 внесено изменение </w:t>
      </w:r>
    </w:p>
    <w:p w:rsidR="00D016AC" w:rsidRPr="00D016AC" w:rsidRDefault="00D016AC" w:rsidP="00D016AC">
      <w:pPr>
        <w:ind w:firstLine="708"/>
        <w:jc w:val="both"/>
        <w:rPr>
          <w:sz w:val="28"/>
          <w:szCs w:val="28"/>
        </w:rPr>
      </w:pPr>
      <w:r w:rsidRPr="00D016AC">
        <w:rPr>
          <w:sz w:val="28"/>
          <w:szCs w:val="28"/>
        </w:rPr>
        <w:t xml:space="preserve">участвует в ведении учета объектов культурного наследия, находящихся в собственности Петропавловск-Камчатского городского округа, а также участвует в ведении учета объектов культурного наследия местного (муниципального) значения </w:t>
      </w:r>
      <w:r w:rsidR="00DD2748" w:rsidRPr="00E07BAD">
        <w:rPr>
          <w:rFonts w:eastAsia="Calibri"/>
          <w:sz w:val="28"/>
          <w:szCs w:val="28"/>
        </w:rPr>
        <w:t>путем представления органам администрации Петропавловск-Камчатского городского округа по запросу сведений об объектах  культурного наследия,</w:t>
      </w:r>
      <w:r w:rsidR="00DD2748" w:rsidRPr="00E07BAD">
        <w:t xml:space="preserve"> </w:t>
      </w:r>
      <w:r w:rsidR="00DD2748" w:rsidRPr="00E07BAD">
        <w:rPr>
          <w:rFonts w:eastAsia="Calibri"/>
          <w:sz w:val="28"/>
          <w:szCs w:val="28"/>
        </w:rPr>
        <w:t>находящихся в собственности Петропавловск-Камчатского городского округа, а также об объектах культурного наследия местного (муниципального) значения из Реестра муниципального имущества Петропавловск-Камчатского городского округа</w:t>
      </w:r>
      <w:r w:rsidRPr="00D016AC">
        <w:rPr>
          <w:sz w:val="28"/>
          <w:szCs w:val="28"/>
        </w:rPr>
        <w:t>;</w:t>
      </w:r>
    </w:p>
    <w:p w:rsidR="00D016AC" w:rsidRPr="00D016AC" w:rsidRDefault="00D016AC" w:rsidP="00D016AC">
      <w:pPr>
        <w:ind w:firstLine="708"/>
        <w:jc w:val="both"/>
        <w:rPr>
          <w:sz w:val="28"/>
          <w:szCs w:val="28"/>
        </w:rPr>
      </w:pPr>
      <w:r w:rsidRPr="00D016AC">
        <w:rPr>
          <w:sz w:val="28"/>
          <w:szCs w:val="28"/>
        </w:rPr>
        <w:t>устанавливает ограничения (обременения) права собственности или иных вещных прав на объект культурного наследия местного (муниципального) значения требованиями в отношении объекта культурного наследия местного (муниципального) значения, разработанными в соответствии с Федеральным законом от 25.06.2002 № 73-ФЗ «Об объектах культурного наследия (памятниках истории и культуры) народов Российской Федерации»;</w:t>
      </w:r>
    </w:p>
    <w:p w:rsidR="00B3397B" w:rsidRPr="00D42BE6" w:rsidRDefault="00B3397B" w:rsidP="00B3397B">
      <w:pPr>
        <w:ind w:firstLine="708"/>
        <w:jc w:val="both"/>
        <w:rPr>
          <w:i/>
          <w:sz w:val="22"/>
          <w:szCs w:val="22"/>
        </w:rPr>
      </w:pPr>
      <w:r w:rsidRPr="00D016AC">
        <w:rPr>
          <w:i/>
          <w:sz w:val="22"/>
          <w:szCs w:val="22"/>
        </w:rPr>
        <w:t>Решением от</w:t>
      </w:r>
      <w:r>
        <w:rPr>
          <w:i/>
          <w:sz w:val="22"/>
          <w:szCs w:val="22"/>
        </w:rPr>
        <w:t xml:space="preserve"> 30.06.2021 № 382-нд (23.06.2021 № 945-р) в абзац первый пункта 3 час</w:t>
      </w:r>
      <w:r w:rsidR="00352A38">
        <w:rPr>
          <w:i/>
          <w:sz w:val="22"/>
          <w:szCs w:val="22"/>
        </w:rPr>
        <w:t>ти 2 внесено изменение (</w:t>
      </w:r>
      <w:r w:rsidRPr="00D42BE6">
        <w:rPr>
          <w:i/>
          <w:sz w:val="22"/>
          <w:szCs w:val="22"/>
        </w:rPr>
        <w:t xml:space="preserve">вступает в силу после дня его официального опубликования, но не ранее дня внесения в Единый государственный реестр юридических лиц записи о государственной регистрации последнего из органов администрации Петропавловск-Камчатского городского округа, реорганизованных в соответствии с решением Городской Думы Петропавловск-Камчатского городского округа от 17.03.2021 № 883-р </w:t>
      </w:r>
      <w:r w:rsidR="00352A38">
        <w:rPr>
          <w:i/>
          <w:sz w:val="22"/>
          <w:szCs w:val="22"/>
        </w:rPr>
        <w:br/>
      </w:r>
      <w:r w:rsidRPr="00D42BE6">
        <w:rPr>
          <w:i/>
          <w:sz w:val="22"/>
          <w:szCs w:val="22"/>
        </w:rPr>
        <w:t xml:space="preserve">«О реорганизации органов администрации Петропавловск-Камчатского городского округа и о внесении изменений в решение Городской Думы Петропавловск-Камчатского городского округа от 22.04.2009 </w:t>
      </w:r>
      <w:r w:rsidR="00352A38">
        <w:rPr>
          <w:i/>
          <w:sz w:val="22"/>
          <w:szCs w:val="22"/>
        </w:rPr>
        <w:br/>
      </w:r>
      <w:r w:rsidRPr="00D42BE6">
        <w:rPr>
          <w:i/>
          <w:sz w:val="22"/>
          <w:szCs w:val="22"/>
        </w:rPr>
        <w:t>№ 477-р «Об утверждении структуры администрации Петропавловск-Камчатского городского округа»</w:t>
      </w:r>
      <w:r w:rsidR="00352A38">
        <w:rPr>
          <w:i/>
          <w:sz w:val="22"/>
          <w:szCs w:val="22"/>
        </w:rPr>
        <w:t>)</w:t>
      </w:r>
    </w:p>
    <w:p w:rsidR="00D016AC" w:rsidRPr="00D016AC" w:rsidRDefault="006715F0" w:rsidP="00D016AC">
      <w:pPr>
        <w:ind w:firstLine="708"/>
        <w:jc w:val="both"/>
        <w:rPr>
          <w:sz w:val="28"/>
          <w:szCs w:val="28"/>
        </w:rPr>
      </w:pPr>
      <w:r>
        <w:rPr>
          <w:sz w:val="28"/>
          <w:szCs w:val="28"/>
        </w:rPr>
        <w:t xml:space="preserve">3) Управление архитектуры и </w:t>
      </w:r>
      <w:r w:rsidR="00D016AC" w:rsidRPr="00D016AC">
        <w:rPr>
          <w:sz w:val="28"/>
          <w:szCs w:val="28"/>
        </w:rPr>
        <w:t>градостроительства администрации Петропавловск-Камчатского городского округа:</w:t>
      </w:r>
    </w:p>
    <w:p w:rsidR="00D016AC" w:rsidRPr="00D016AC" w:rsidRDefault="00D016AC" w:rsidP="00D016AC">
      <w:pPr>
        <w:ind w:firstLine="708"/>
        <w:jc w:val="both"/>
        <w:rPr>
          <w:sz w:val="28"/>
          <w:szCs w:val="28"/>
        </w:rPr>
      </w:pPr>
      <w:r w:rsidRPr="00D016AC">
        <w:rPr>
          <w:sz w:val="28"/>
          <w:szCs w:val="28"/>
        </w:rPr>
        <w:t>разрабатывает проект постановления администрации Петропавловск-Камчатского городского округа, устанавливающего требования к осуществлению деятельности в границах территории достопримечательного места местного (муниципального) значения, требования к градостроительному регламенту в границах территории достопримечательного места местного (муниципального) значения, а также порядок организации историко-культурного заповедника местного (муниципального) значения, его границу и режим его содержания;</w:t>
      </w:r>
    </w:p>
    <w:p w:rsidR="00D016AC" w:rsidRPr="00D016AC" w:rsidRDefault="00D016AC" w:rsidP="00D016AC">
      <w:pPr>
        <w:ind w:firstLine="708"/>
        <w:jc w:val="both"/>
        <w:rPr>
          <w:sz w:val="28"/>
          <w:szCs w:val="28"/>
        </w:rPr>
      </w:pPr>
      <w:r w:rsidRPr="00D016AC">
        <w:rPr>
          <w:sz w:val="28"/>
          <w:szCs w:val="28"/>
        </w:rPr>
        <w:t xml:space="preserve">разрабатывает, согласовывает и организует утверждение в случаях и порядке, установленных Федеральным </w:t>
      </w:r>
      <w:hyperlink r:id="rId7" w:history="1">
        <w:r w:rsidRPr="00D016AC">
          <w:rPr>
            <w:sz w:val="28"/>
            <w:szCs w:val="28"/>
          </w:rPr>
          <w:t>законом</w:t>
        </w:r>
      </w:hyperlink>
      <w:r w:rsidRPr="00D016AC">
        <w:rPr>
          <w:sz w:val="28"/>
          <w:szCs w:val="28"/>
        </w:rPr>
        <w:t xml:space="preserve"> от 25.06.2002 № 73-ФЗ «Об объектах культурного наследия (памятниках истории и культуры) народов Российской Федерации», проектов зон охраны объектов культурного наследия местного (муниципального) значения;</w:t>
      </w:r>
    </w:p>
    <w:p w:rsidR="00D016AC" w:rsidRPr="00D016AC" w:rsidRDefault="00D016AC" w:rsidP="00D016AC">
      <w:pPr>
        <w:ind w:firstLine="708"/>
        <w:jc w:val="both"/>
        <w:rPr>
          <w:sz w:val="28"/>
          <w:szCs w:val="28"/>
        </w:rPr>
      </w:pPr>
      <w:r w:rsidRPr="00D016AC">
        <w:rPr>
          <w:sz w:val="28"/>
          <w:szCs w:val="28"/>
        </w:rPr>
        <w:t>размещает в информационной системе обеспечения градостроительной деятельности копии решения органа государственной власти об установлении зон охраны объекта культурного наследия, предоставляет по запросу Управления культуры, спорта и молодежной политики администрации Петропавловск-Камчатского городского округа информацию об установлении зон охраны объекта культурного наследия;</w:t>
      </w:r>
    </w:p>
    <w:p w:rsidR="00D016AC" w:rsidRDefault="00D016AC" w:rsidP="00D016AC">
      <w:pPr>
        <w:ind w:firstLine="708"/>
        <w:jc w:val="both"/>
        <w:rPr>
          <w:sz w:val="28"/>
          <w:szCs w:val="28"/>
        </w:rPr>
      </w:pPr>
      <w:r w:rsidRPr="00D016AC">
        <w:rPr>
          <w:sz w:val="28"/>
          <w:szCs w:val="28"/>
        </w:rPr>
        <w:t>согласовывает проектную документацию на проведение работ по сохранению объекта культурного наследия, включенного в Реестр, в отношении объектов культурного наследия местного (муниципального) значения;</w:t>
      </w:r>
    </w:p>
    <w:p w:rsidR="0049357A" w:rsidRPr="00837FBB" w:rsidRDefault="0049357A" w:rsidP="00F92345">
      <w:pPr>
        <w:pStyle w:val="ConsPlusNormal"/>
        <w:ind w:firstLine="709"/>
        <w:jc w:val="both"/>
        <w:rPr>
          <w:rFonts w:ascii="Times New Roman" w:hAnsi="Times New Roman" w:cs="Times New Roman"/>
          <w:i/>
          <w:color w:val="000000"/>
          <w:sz w:val="22"/>
          <w:szCs w:val="22"/>
        </w:rPr>
      </w:pPr>
      <w:r w:rsidRPr="00837FBB">
        <w:rPr>
          <w:rFonts w:ascii="Times New Roman" w:eastAsia="Calibri" w:hAnsi="Times New Roman" w:cs="Times New Roman"/>
          <w:i/>
          <w:sz w:val="22"/>
          <w:szCs w:val="22"/>
        </w:rPr>
        <w:t>Решением от 16.05.2018 № 70-нд (16.05.2018 № 182-р) в абзац первый пункта 4 части 2 внесено изменение</w:t>
      </w:r>
      <w:r w:rsidRPr="00837FBB">
        <w:rPr>
          <w:rFonts w:ascii="Times New Roman" w:hAnsi="Times New Roman" w:cs="Times New Roman"/>
          <w:i/>
          <w:color w:val="000000"/>
          <w:sz w:val="22"/>
          <w:szCs w:val="22"/>
        </w:rPr>
        <w:t xml:space="preserve"> (</w:t>
      </w:r>
      <w:r w:rsidRPr="00837FBB">
        <w:rPr>
          <w:rFonts w:ascii="Times New Roman" w:hAnsi="Times New Roman" w:cs="Times New Roman"/>
          <w:i/>
          <w:sz w:val="22"/>
          <w:szCs w:val="22"/>
        </w:rPr>
        <w:t>распространяется на правоотношения, возникшие со дня гос</w:t>
      </w:r>
      <w:r w:rsidRPr="00837FBB">
        <w:rPr>
          <w:rFonts w:ascii="Times New Roman" w:hAnsi="Times New Roman" w:cs="Times New Roman"/>
          <w:i/>
          <w:color w:val="000000"/>
          <w:sz w:val="22"/>
          <w:szCs w:val="22"/>
        </w:rPr>
        <w:t xml:space="preserve">ударственной регистрации изменений в учредительные документы </w:t>
      </w:r>
      <w:r w:rsidRPr="00837FBB">
        <w:rPr>
          <w:rFonts w:ascii="Times New Roman" w:hAnsi="Times New Roman" w:cs="Times New Roman"/>
          <w:i/>
          <w:sz w:val="22"/>
          <w:szCs w:val="22"/>
        </w:rPr>
        <w:t>Управления коммунального хозяйства и жилищного фонда администрации Петропавловск-Камчатского городского округа)</w:t>
      </w:r>
    </w:p>
    <w:p w:rsidR="00D016AC" w:rsidRPr="00D016AC" w:rsidRDefault="00D016AC" w:rsidP="00D016AC">
      <w:pPr>
        <w:ind w:firstLine="708"/>
        <w:jc w:val="both"/>
        <w:rPr>
          <w:sz w:val="28"/>
          <w:szCs w:val="28"/>
        </w:rPr>
      </w:pPr>
      <w:r w:rsidRPr="00D016AC">
        <w:rPr>
          <w:sz w:val="28"/>
          <w:szCs w:val="28"/>
        </w:rPr>
        <w:t xml:space="preserve">4) </w:t>
      </w:r>
      <w:r w:rsidR="0049357A">
        <w:rPr>
          <w:rFonts w:eastAsia="Calibri"/>
          <w:sz w:val="28"/>
          <w:szCs w:val="28"/>
        </w:rPr>
        <w:t>Управление коммунального хозяйства и жилищного фонда</w:t>
      </w:r>
      <w:r w:rsidRPr="00D016AC">
        <w:rPr>
          <w:sz w:val="28"/>
          <w:szCs w:val="28"/>
        </w:rPr>
        <w:t xml:space="preserve"> администрации Петропавловск-Камчатского городского округа:</w:t>
      </w:r>
    </w:p>
    <w:p w:rsidR="00D016AC" w:rsidRPr="00D016AC" w:rsidRDefault="00D016AC" w:rsidP="00D016AC">
      <w:pPr>
        <w:ind w:firstLine="708"/>
        <w:jc w:val="both"/>
        <w:rPr>
          <w:sz w:val="28"/>
          <w:szCs w:val="28"/>
        </w:rPr>
      </w:pPr>
      <w:r w:rsidRPr="00D016AC">
        <w:rPr>
          <w:sz w:val="28"/>
          <w:szCs w:val="28"/>
        </w:rPr>
        <w:t>осуществляет меры по использованию объектов культурного наследия, находящихся в собственности Петропавловск-Камчатского городского округа, и не переданных на праве хозяйственного ведения либо оперативного управления унитарному предприятию или учреждению, либо не переданных в безвозмездное пользование, в отношении муниципальных жилых помещений в домах, являющихся объектами культурного наследия;</w:t>
      </w:r>
    </w:p>
    <w:p w:rsidR="00D016AC" w:rsidRPr="00D016AC" w:rsidRDefault="00D016AC" w:rsidP="00D016AC">
      <w:pPr>
        <w:ind w:firstLine="708"/>
        <w:jc w:val="both"/>
        <w:rPr>
          <w:sz w:val="28"/>
          <w:szCs w:val="28"/>
        </w:rPr>
      </w:pPr>
      <w:r w:rsidRPr="00D016AC">
        <w:rPr>
          <w:sz w:val="28"/>
          <w:szCs w:val="28"/>
        </w:rPr>
        <w:t>осуществляет полномочия собственника в отношении объектов культурного наследия, включенных в Реестр, находящихся в собственности Петропавловск-Камчатского городского округа, в отношении муниципальных жилых помещений в домах, являющихся объектами культурного наследия;</w:t>
      </w:r>
    </w:p>
    <w:p w:rsidR="00D016AC" w:rsidRPr="00D016AC" w:rsidRDefault="00D016AC" w:rsidP="00D016AC">
      <w:pPr>
        <w:ind w:firstLine="708"/>
        <w:jc w:val="both"/>
        <w:rPr>
          <w:sz w:val="28"/>
          <w:szCs w:val="28"/>
        </w:rPr>
      </w:pPr>
      <w:r w:rsidRPr="00D016AC">
        <w:rPr>
          <w:sz w:val="28"/>
          <w:szCs w:val="28"/>
        </w:rPr>
        <w:t xml:space="preserve">обеспечение условий доступности для инвалидов объектов культурного наследия, находящихся в собственности Петропавловск-Камчатского городского округа, и не переданных на праве хозяйственного ведения либо оперативного управления унитарному предприятию или </w:t>
      </w:r>
      <w:proofErr w:type="gramStart"/>
      <w:r w:rsidRPr="00D016AC">
        <w:rPr>
          <w:sz w:val="28"/>
          <w:szCs w:val="28"/>
        </w:rPr>
        <w:t>учреждению</w:t>
      </w:r>
      <w:proofErr w:type="gramEnd"/>
      <w:r w:rsidRPr="00D016AC">
        <w:rPr>
          <w:sz w:val="28"/>
          <w:szCs w:val="28"/>
        </w:rPr>
        <w:t xml:space="preserve"> либо не переданных в безвозмездное пользование (в отношении муниципальных жилых помещений в домах, являющихся объектами культурного наследия);</w:t>
      </w:r>
    </w:p>
    <w:p w:rsidR="00D016AC" w:rsidRPr="00D016AC" w:rsidRDefault="00D016AC" w:rsidP="00D016AC">
      <w:pPr>
        <w:ind w:firstLine="708"/>
        <w:jc w:val="both"/>
        <w:rPr>
          <w:sz w:val="28"/>
          <w:szCs w:val="28"/>
        </w:rPr>
      </w:pPr>
      <w:r w:rsidRPr="00D016AC">
        <w:rPr>
          <w:sz w:val="28"/>
          <w:szCs w:val="28"/>
        </w:rPr>
        <w:t>организует подготовку проектной документации на проведение работ по сохранению объекта культурного наследия, включенного в Реестр и не переданного на праве хозяйственного ведения либо оперативного управления унитарному предприятию или учреждению, либо не переданного в безвозмездное пользование в отношении муниципальных жилых помещений в домах, являющихся объектами культурного наследия;</w:t>
      </w:r>
    </w:p>
    <w:p w:rsidR="00D016AC" w:rsidRDefault="00D016AC" w:rsidP="00D016AC">
      <w:pPr>
        <w:ind w:firstLine="708"/>
        <w:jc w:val="both"/>
        <w:rPr>
          <w:sz w:val="28"/>
          <w:szCs w:val="28"/>
        </w:rPr>
      </w:pPr>
      <w:r w:rsidRPr="00D016AC">
        <w:rPr>
          <w:sz w:val="28"/>
          <w:szCs w:val="28"/>
        </w:rPr>
        <w:t>участвует в ведении учета объектов культурного наследия, находящихся в собственности Петропавловск-Камчатского городского округа, а также объектов культурного значения местного (муниципального) значения (в отношении жилых помещений в домах, являющихся объектами культурного наследия);</w:t>
      </w:r>
    </w:p>
    <w:p w:rsidR="00CE4D35" w:rsidRPr="00F92345" w:rsidRDefault="00CE4D35" w:rsidP="00F92345">
      <w:pPr>
        <w:pStyle w:val="ConsPlusNormal"/>
        <w:ind w:firstLine="709"/>
        <w:jc w:val="both"/>
        <w:rPr>
          <w:rFonts w:ascii="Times New Roman" w:hAnsi="Times New Roman" w:cs="Times New Roman"/>
          <w:i/>
          <w:color w:val="000000"/>
          <w:sz w:val="22"/>
          <w:szCs w:val="22"/>
        </w:rPr>
      </w:pPr>
      <w:r w:rsidRPr="00F92345">
        <w:rPr>
          <w:rFonts w:ascii="Times New Roman" w:eastAsia="Calibri" w:hAnsi="Times New Roman" w:cs="Times New Roman"/>
          <w:i/>
          <w:sz w:val="22"/>
          <w:szCs w:val="22"/>
        </w:rPr>
        <w:t xml:space="preserve">Решением от 16.05.2018 № 70-нд (16.05.2018 № 182-р) пункт </w:t>
      </w:r>
      <w:r w:rsidR="00837FBB" w:rsidRPr="00F92345">
        <w:rPr>
          <w:rFonts w:ascii="Times New Roman" w:eastAsia="Calibri" w:hAnsi="Times New Roman" w:cs="Times New Roman"/>
          <w:i/>
          <w:sz w:val="22"/>
          <w:szCs w:val="22"/>
        </w:rPr>
        <w:t>5</w:t>
      </w:r>
      <w:r w:rsidRPr="00F92345">
        <w:rPr>
          <w:rFonts w:ascii="Times New Roman" w:eastAsia="Calibri" w:hAnsi="Times New Roman" w:cs="Times New Roman"/>
          <w:i/>
          <w:sz w:val="22"/>
          <w:szCs w:val="22"/>
        </w:rPr>
        <w:t xml:space="preserve"> изложен в новой редакции</w:t>
      </w:r>
      <w:r w:rsidRPr="00F92345">
        <w:rPr>
          <w:rFonts w:ascii="Times New Roman" w:hAnsi="Times New Roman" w:cs="Times New Roman"/>
          <w:i/>
          <w:color w:val="000000"/>
          <w:sz w:val="22"/>
          <w:szCs w:val="22"/>
        </w:rPr>
        <w:t xml:space="preserve"> (</w:t>
      </w:r>
      <w:r w:rsidRPr="00F92345">
        <w:rPr>
          <w:rFonts w:ascii="Times New Roman" w:hAnsi="Times New Roman" w:cs="Times New Roman"/>
          <w:i/>
          <w:sz w:val="22"/>
          <w:szCs w:val="22"/>
        </w:rPr>
        <w:t>распространяется на правоотношения, возникшие со дня гос</w:t>
      </w:r>
      <w:r w:rsidRPr="00F92345">
        <w:rPr>
          <w:rFonts w:ascii="Times New Roman" w:hAnsi="Times New Roman" w:cs="Times New Roman"/>
          <w:i/>
          <w:color w:val="000000"/>
          <w:sz w:val="22"/>
          <w:szCs w:val="22"/>
        </w:rPr>
        <w:t xml:space="preserve">ударственной регистрации изменений в учредительные документы </w:t>
      </w:r>
      <w:r w:rsidRPr="00F92345">
        <w:rPr>
          <w:rFonts w:ascii="Times New Roman" w:hAnsi="Times New Roman" w:cs="Times New Roman"/>
          <w:i/>
          <w:sz w:val="22"/>
          <w:szCs w:val="22"/>
        </w:rPr>
        <w:t>Управления дорожного хозяйства, транспорта и благоустройства администрации Петропавловс</w:t>
      </w:r>
      <w:r w:rsidR="00837FBB" w:rsidRPr="00F92345">
        <w:rPr>
          <w:rFonts w:ascii="Times New Roman" w:hAnsi="Times New Roman" w:cs="Times New Roman"/>
          <w:i/>
          <w:sz w:val="22"/>
          <w:szCs w:val="22"/>
        </w:rPr>
        <w:t>к-Камчатского городского округа</w:t>
      </w:r>
      <w:r w:rsidRPr="00F92345">
        <w:rPr>
          <w:rFonts w:ascii="Times New Roman" w:hAnsi="Times New Roman" w:cs="Times New Roman"/>
          <w:i/>
          <w:sz w:val="22"/>
          <w:szCs w:val="22"/>
        </w:rPr>
        <w:t>)</w:t>
      </w:r>
    </w:p>
    <w:p w:rsidR="008C4036" w:rsidRPr="00526B17" w:rsidRDefault="00CE4D35" w:rsidP="00D016AC">
      <w:pPr>
        <w:ind w:firstLine="708"/>
        <w:jc w:val="both"/>
        <w:rPr>
          <w:sz w:val="28"/>
          <w:szCs w:val="28"/>
        </w:rPr>
      </w:pPr>
      <w:r>
        <w:rPr>
          <w:rFonts w:eastAsia="Calibri"/>
          <w:sz w:val="28"/>
          <w:szCs w:val="28"/>
        </w:rPr>
        <w:t xml:space="preserve">5) Управление дорожного хозяйства, транспорта и благоустройства администрации Петропавловск-Камчатского городского округа участвует </w:t>
      </w:r>
      <w:r>
        <w:rPr>
          <w:rFonts w:eastAsia="Calibri"/>
          <w:sz w:val="28"/>
          <w:szCs w:val="28"/>
        </w:rPr>
        <w:br/>
        <w:t xml:space="preserve">в контроле за деятельностью по использованию и охране (сохранению) объектов культурного наследия, находящихся в собственности Петропавловск-Камчатского городского округа, переданных на праве оперативного управления муниципальным учреждениям, в отношении которых Управление дорожного хозяйства, транспорта </w:t>
      </w:r>
      <w:r>
        <w:rPr>
          <w:rFonts w:eastAsia="Calibri"/>
          <w:sz w:val="28"/>
          <w:szCs w:val="28"/>
        </w:rPr>
        <w:br/>
        <w:t>и благоустройства администрации Петропавловск-Камчатского городского округа осуществляет функции и полномочия учредителя.</w:t>
      </w:r>
    </w:p>
    <w:p w:rsidR="008D2854" w:rsidRDefault="008D2854" w:rsidP="008D2854">
      <w:pPr>
        <w:pStyle w:val="ConsNonformat"/>
        <w:ind w:right="0" w:firstLine="708"/>
        <w:jc w:val="both"/>
        <w:rPr>
          <w:rFonts w:ascii="Times New Roman" w:hAnsi="Times New Roman" w:cs="Times New Roman"/>
          <w:sz w:val="28"/>
        </w:rPr>
      </w:pPr>
    </w:p>
    <w:p w:rsidR="00D016AC" w:rsidRPr="00D0112E" w:rsidRDefault="00D016AC" w:rsidP="00F92345">
      <w:pPr>
        <w:ind w:firstLine="709"/>
        <w:jc w:val="both"/>
        <w:rPr>
          <w:i/>
          <w:sz w:val="22"/>
          <w:szCs w:val="22"/>
        </w:rPr>
      </w:pPr>
      <w:r w:rsidRPr="00D016AC">
        <w:rPr>
          <w:i/>
          <w:sz w:val="22"/>
          <w:szCs w:val="22"/>
        </w:rPr>
        <w:t>Решением от 25.04.2017 № 565-нд (19.04.2017 № 1281-р) в наименование статьи 3 внесено изменение</w:t>
      </w:r>
    </w:p>
    <w:p w:rsidR="00D016AC" w:rsidRPr="00D0112E" w:rsidRDefault="00D016AC" w:rsidP="00F92345">
      <w:pPr>
        <w:ind w:firstLine="709"/>
        <w:jc w:val="both"/>
        <w:rPr>
          <w:i/>
          <w:sz w:val="22"/>
          <w:szCs w:val="22"/>
        </w:rPr>
      </w:pPr>
      <w:r w:rsidRPr="00D0112E">
        <w:rPr>
          <w:i/>
          <w:sz w:val="22"/>
          <w:szCs w:val="22"/>
        </w:rPr>
        <w:t>Решением от 30.08.2016 № 466-нд (24.08.2016 № 1043-р) статья 3 изложена в новой редакции</w:t>
      </w:r>
    </w:p>
    <w:p w:rsidR="007C4862" w:rsidRPr="00D0112E" w:rsidRDefault="007C4862" w:rsidP="00F92345">
      <w:pPr>
        <w:ind w:firstLine="709"/>
        <w:jc w:val="both"/>
        <w:rPr>
          <w:i/>
          <w:sz w:val="22"/>
          <w:szCs w:val="22"/>
        </w:rPr>
      </w:pPr>
      <w:r w:rsidRPr="00D0112E">
        <w:rPr>
          <w:i/>
          <w:sz w:val="22"/>
          <w:szCs w:val="22"/>
        </w:rPr>
        <w:t xml:space="preserve">Решением </w:t>
      </w:r>
      <w:r w:rsidR="00877E02" w:rsidRPr="00D0112E">
        <w:rPr>
          <w:i/>
          <w:sz w:val="22"/>
          <w:szCs w:val="22"/>
        </w:rPr>
        <w:t xml:space="preserve">от 26.04.2016 № 420-нд (20.04.2016 № 943-р) </w:t>
      </w:r>
      <w:r w:rsidRPr="00D0112E">
        <w:rPr>
          <w:i/>
          <w:sz w:val="22"/>
          <w:szCs w:val="22"/>
        </w:rPr>
        <w:t>после статьи 2 в слова «3. Учет объектов культурного наследия местного значения» внесено изменение</w:t>
      </w:r>
    </w:p>
    <w:p w:rsidR="00EB6FD9" w:rsidRPr="0096708E" w:rsidRDefault="00EB6FD9" w:rsidP="00EB6FD9">
      <w:pPr>
        <w:pStyle w:val="ConsPlusNormal"/>
        <w:ind w:firstLine="709"/>
        <w:jc w:val="both"/>
        <w:rPr>
          <w:rFonts w:ascii="Times New Roman" w:hAnsi="Times New Roman" w:cs="Times New Roman"/>
          <w:spacing w:val="-2"/>
          <w:sz w:val="28"/>
          <w:szCs w:val="28"/>
        </w:rPr>
      </w:pPr>
      <w:r w:rsidRPr="0096708E">
        <w:rPr>
          <w:rFonts w:ascii="Times New Roman" w:hAnsi="Times New Roman" w:cs="Times New Roman"/>
          <w:b/>
          <w:spacing w:val="-2"/>
          <w:sz w:val="28"/>
          <w:szCs w:val="28"/>
        </w:rPr>
        <w:t>Статья 3. Обязательства физических и юридических лиц, которым объект культурного наследия, находящийся в собственности Петропавловск-Камчатского городского округа, передан на праве хозяйственного ведения либо оперативного управления, либо передан в безвозмездное пользование</w:t>
      </w:r>
    </w:p>
    <w:p w:rsidR="00CA77A0" w:rsidRPr="00D0112E" w:rsidRDefault="00CA77A0" w:rsidP="00F92345">
      <w:pPr>
        <w:ind w:firstLine="709"/>
        <w:jc w:val="both"/>
        <w:rPr>
          <w:i/>
          <w:sz w:val="22"/>
          <w:szCs w:val="22"/>
        </w:rPr>
      </w:pPr>
      <w:r w:rsidRPr="00D016AC">
        <w:rPr>
          <w:i/>
          <w:sz w:val="22"/>
          <w:szCs w:val="22"/>
        </w:rPr>
        <w:t>Решением от 25.04.2017 № 565-нд (19.04.2017 № 1281-р) в часть 1 внесены изменения</w:t>
      </w:r>
    </w:p>
    <w:p w:rsidR="00EB6FD9" w:rsidRPr="0096708E" w:rsidRDefault="00EB6FD9" w:rsidP="00EB6FD9">
      <w:pPr>
        <w:pStyle w:val="ConsPlusNormal"/>
        <w:ind w:firstLine="709"/>
        <w:jc w:val="both"/>
        <w:rPr>
          <w:rFonts w:ascii="Times New Roman" w:hAnsi="Times New Roman" w:cs="Times New Roman"/>
          <w:spacing w:val="-2"/>
          <w:sz w:val="28"/>
          <w:szCs w:val="28"/>
        </w:rPr>
      </w:pPr>
      <w:r w:rsidRPr="0096708E">
        <w:rPr>
          <w:rFonts w:ascii="Times New Roman" w:hAnsi="Times New Roman" w:cs="Times New Roman"/>
          <w:spacing w:val="-2"/>
          <w:sz w:val="28"/>
          <w:szCs w:val="28"/>
        </w:rPr>
        <w:t xml:space="preserve">1. В целях обеспечения инвалидов возможностью получения доступа к объектам культурного наследия в соответствии с Приказом Министерства культуры Российской Федерации от 20.11.2015 №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пользователем объекта культурного наследия, находящегося в собственности Петропавловск-Камчатского городского округа, принимаются </w:t>
      </w:r>
      <w:r w:rsidR="00D805C3" w:rsidRPr="00D016AC">
        <w:rPr>
          <w:rFonts w:ascii="Times New Roman" w:hAnsi="Times New Roman" w:cs="Times New Roman"/>
          <w:sz w:val="28"/>
          <w:szCs w:val="28"/>
        </w:rPr>
        <w:t>меры по обеспечению доступности для инвалидов объектов культурного наследия</w:t>
      </w:r>
      <w:r w:rsidRPr="00D805C3">
        <w:rPr>
          <w:rFonts w:ascii="Times New Roman" w:hAnsi="Times New Roman" w:cs="Times New Roman"/>
          <w:spacing w:val="-2"/>
          <w:sz w:val="28"/>
          <w:szCs w:val="28"/>
        </w:rPr>
        <w:t xml:space="preserve"> </w:t>
      </w:r>
      <w:r w:rsidRPr="0096708E">
        <w:rPr>
          <w:rFonts w:ascii="Times New Roman" w:hAnsi="Times New Roman" w:cs="Times New Roman"/>
          <w:spacing w:val="-2"/>
          <w:sz w:val="28"/>
          <w:szCs w:val="28"/>
        </w:rPr>
        <w:t>наравне с другими лицами.</w:t>
      </w:r>
    </w:p>
    <w:p w:rsidR="00D805C3" w:rsidRPr="00D016AC" w:rsidRDefault="00D805C3" w:rsidP="00AF2642">
      <w:pPr>
        <w:ind w:firstLine="709"/>
        <w:jc w:val="both"/>
        <w:rPr>
          <w:i/>
          <w:sz w:val="22"/>
          <w:szCs w:val="22"/>
        </w:rPr>
      </w:pPr>
      <w:r w:rsidRPr="00D016AC">
        <w:rPr>
          <w:i/>
          <w:sz w:val="22"/>
          <w:szCs w:val="22"/>
        </w:rPr>
        <w:t>Решением от 25.04.2017 № 565-нд (19.04.2017 № 1281-р) в часть</w:t>
      </w:r>
      <w:r w:rsidR="00D016AC">
        <w:rPr>
          <w:i/>
          <w:sz w:val="22"/>
          <w:szCs w:val="22"/>
        </w:rPr>
        <w:t xml:space="preserve"> 2</w:t>
      </w:r>
      <w:r w:rsidRPr="00D016AC">
        <w:rPr>
          <w:i/>
          <w:sz w:val="22"/>
          <w:szCs w:val="22"/>
        </w:rPr>
        <w:t xml:space="preserve"> внесен</w:t>
      </w:r>
      <w:r w:rsidR="00A95A34" w:rsidRPr="00D016AC">
        <w:rPr>
          <w:i/>
          <w:sz w:val="22"/>
          <w:szCs w:val="22"/>
        </w:rPr>
        <w:t>о</w:t>
      </w:r>
      <w:r w:rsidRPr="00D016AC">
        <w:rPr>
          <w:i/>
          <w:sz w:val="22"/>
          <w:szCs w:val="22"/>
        </w:rPr>
        <w:t xml:space="preserve"> изменени</w:t>
      </w:r>
      <w:r w:rsidR="00A95A34" w:rsidRPr="00D016AC">
        <w:rPr>
          <w:i/>
          <w:sz w:val="22"/>
          <w:szCs w:val="22"/>
        </w:rPr>
        <w:t>е</w:t>
      </w:r>
    </w:p>
    <w:p w:rsidR="00EB6FD9" w:rsidRPr="0096708E" w:rsidRDefault="00EB6FD9" w:rsidP="00EB6FD9">
      <w:pPr>
        <w:pStyle w:val="ConsPlusNormal"/>
        <w:ind w:firstLine="709"/>
        <w:jc w:val="both"/>
        <w:rPr>
          <w:rFonts w:ascii="Times New Roman" w:hAnsi="Times New Roman" w:cs="Times New Roman"/>
          <w:spacing w:val="-2"/>
          <w:sz w:val="28"/>
          <w:szCs w:val="28"/>
        </w:rPr>
      </w:pPr>
      <w:r w:rsidRPr="0096708E">
        <w:rPr>
          <w:rFonts w:ascii="Times New Roman" w:hAnsi="Times New Roman" w:cs="Times New Roman"/>
          <w:spacing w:val="-2"/>
          <w:sz w:val="28"/>
          <w:szCs w:val="28"/>
        </w:rPr>
        <w:t xml:space="preserve">2. </w:t>
      </w:r>
      <w:r w:rsidRPr="0096708E">
        <w:rPr>
          <w:rFonts w:ascii="Times New Roman" w:hAnsi="Times New Roman" w:cs="Times New Roman"/>
          <w:spacing w:val="-2"/>
          <w:sz w:val="28"/>
          <w:szCs w:val="28"/>
          <w:lang w:eastAsia="en-US"/>
        </w:rPr>
        <w:t>В случае, если объект культурного наследия,</w:t>
      </w:r>
      <w:r w:rsidRPr="0096708E">
        <w:rPr>
          <w:rFonts w:ascii="Times New Roman" w:hAnsi="Times New Roman" w:cs="Times New Roman"/>
          <w:spacing w:val="-2"/>
          <w:sz w:val="28"/>
          <w:szCs w:val="28"/>
        </w:rPr>
        <w:t xml:space="preserve"> </w:t>
      </w:r>
      <w:r w:rsidRPr="0096708E">
        <w:rPr>
          <w:rFonts w:ascii="Times New Roman" w:hAnsi="Times New Roman" w:cs="Times New Roman"/>
          <w:spacing w:val="-2"/>
          <w:sz w:val="28"/>
          <w:szCs w:val="28"/>
          <w:lang w:eastAsia="en-US"/>
        </w:rPr>
        <w:t>находящийся в собственности Петропавловск-Камчатского городского округа, предоставлен на праве хозяйственного ведения либо оперативного управления унитарному предприятию или учреждению, охранное обязательство подлежит выполнению унитарным предприятием или учреждением.</w:t>
      </w:r>
    </w:p>
    <w:p w:rsidR="00A95A34" w:rsidRPr="00D0112E" w:rsidRDefault="00A95A34" w:rsidP="00AF2642">
      <w:pPr>
        <w:pStyle w:val="ConsNonformat"/>
        <w:ind w:right="0" w:firstLine="709"/>
        <w:jc w:val="both"/>
        <w:rPr>
          <w:rFonts w:ascii="Times New Roman" w:hAnsi="Times New Roman" w:cs="Times New Roman"/>
          <w:spacing w:val="-2"/>
          <w:sz w:val="22"/>
          <w:szCs w:val="22"/>
        </w:rPr>
      </w:pPr>
      <w:r w:rsidRPr="00D016AC">
        <w:rPr>
          <w:rFonts w:ascii="Times New Roman" w:hAnsi="Times New Roman" w:cs="Times New Roman"/>
          <w:i/>
          <w:sz w:val="22"/>
          <w:szCs w:val="22"/>
        </w:rPr>
        <w:t xml:space="preserve">Решением от 25.04.2017 № 565-нд </w:t>
      </w:r>
      <w:r w:rsidR="00D016AC">
        <w:rPr>
          <w:rFonts w:ascii="Times New Roman" w:hAnsi="Times New Roman" w:cs="Times New Roman"/>
          <w:i/>
          <w:sz w:val="22"/>
          <w:szCs w:val="22"/>
        </w:rPr>
        <w:t xml:space="preserve">(19.04.2017 № 1281-р) в часть </w:t>
      </w:r>
      <w:r w:rsidRPr="00D016AC">
        <w:rPr>
          <w:rFonts w:ascii="Times New Roman" w:hAnsi="Times New Roman" w:cs="Times New Roman"/>
          <w:i/>
          <w:sz w:val="22"/>
          <w:szCs w:val="22"/>
        </w:rPr>
        <w:t>3 внесено изменение</w:t>
      </w:r>
      <w:r w:rsidRPr="00D0112E">
        <w:rPr>
          <w:rFonts w:ascii="Times New Roman" w:hAnsi="Times New Roman" w:cs="Times New Roman"/>
          <w:spacing w:val="-2"/>
          <w:sz w:val="22"/>
          <w:szCs w:val="22"/>
        </w:rPr>
        <w:t xml:space="preserve"> </w:t>
      </w:r>
    </w:p>
    <w:p w:rsidR="00125A6E" w:rsidRDefault="00EB6FD9" w:rsidP="00EB6FD9">
      <w:pPr>
        <w:pStyle w:val="ConsNonformat"/>
        <w:ind w:right="0" w:firstLine="708"/>
        <w:jc w:val="both"/>
        <w:rPr>
          <w:rFonts w:ascii="Times New Roman" w:hAnsi="Times New Roman" w:cs="Times New Roman"/>
          <w:spacing w:val="-2"/>
          <w:sz w:val="28"/>
          <w:szCs w:val="28"/>
        </w:rPr>
      </w:pPr>
      <w:r w:rsidRPr="0096708E">
        <w:rPr>
          <w:rFonts w:ascii="Times New Roman" w:hAnsi="Times New Roman" w:cs="Times New Roman"/>
          <w:spacing w:val="-2"/>
          <w:sz w:val="28"/>
          <w:szCs w:val="28"/>
        </w:rPr>
        <w:t>3. Установка на объект культурного наследия, находящийся в собственности Петропавловск-Камчатского городского округа, переданный на праве хозяйственного ведения либо оперативного управления, либо переданный в безвозмездное пользование, информационных надписей и обозначений осуществляется лицом, за которым данный объект закреплен на праве хозяйственного ведения или оперативного управления, или лицом, которому данный объект предоставлен в безвозмездное пользование.</w:t>
      </w:r>
    </w:p>
    <w:p w:rsidR="00D016AC" w:rsidRPr="0096708E" w:rsidRDefault="00D016AC" w:rsidP="00EB6FD9">
      <w:pPr>
        <w:pStyle w:val="ConsNonformat"/>
        <w:ind w:right="0" w:firstLine="708"/>
        <w:jc w:val="both"/>
        <w:rPr>
          <w:rFonts w:ascii="Times New Roman" w:hAnsi="Times New Roman" w:cs="Times New Roman"/>
          <w:spacing w:val="-2"/>
          <w:sz w:val="28"/>
          <w:szCs w:val="28"/>
        </w:rPr>
      </w:pPr>
    </w:p>
    <w:p w:rsidR="00EB6FD9" w:rsidRPr="00AF2642" w:rsidRDefault="00D016AC" w:rsidP="00AF2642">
      <w:pPr>
        <w:pStyle w:val="ConsNonformat"/>
        <w:ind w:right="0" w:firstLine="709"/>
        <w:jc w:val="both"/>
        <w:rPr>
          <w:rFonts w:ascii="Times New Roman" w:hAnsi="Times New Roman" w:cs="Times New Roman"/>
          <w:sz w:val="28"/>
          <w:szCs w:val="28"/>
        </w:rPr>
      </w:pPr>
      <w:r w:rsidRPr="00D016AC">
        <w:rPr>
          <w:rFonts w:ascii="Times New Roman" w:hAnsi="Times New Roman" w:cs="Times New Roman"/>
          <w:i/>
          <w:sz w:val="22"/>
          <w:szCs w:val="22"/>
        </w:rPr>
        <w:t>Решением от 30.08.2016 № 466-нд (24.08.2016 № 1043-р) исключена</w:t>
      </w:r>
    </w:p>
    <w:p w:rsidR="00A27B6F" w:rsidRPr="00A26E8C" w:rsidRDefault="00A26E8C" w:rsidP="00D016AC">
      <w:pPr>
        <w:ind w:firstLine="709"/>
        <w:jc w:val="both"/>
        <w:rPr>
          <w:i/>
          <w:sz w:val="22"/>
          <w:szCs w:val="22"/>
        </w:rPr>
      </w:pPr>
      <w:r w:rsidRPr="00A26E8C">
        <w:rPr>
          <w:b/>
          <w:sz w:val="28"/>
          <w:szCs w:val="28"/>
        </w:rPr>
        <w:t xml:space="preserve">Статья 4. </w:t>
      </w:r>
      <w:r w:rsidR="00D016AC" w:rsidRPr="00D016AC">
        <w:rPr>
          <w:sz w:val="28"/>
          <w:szCs w:val="28"/>
        </w:rPr>
        <w:t>Исключена</w:t>
      </w:r>
    </w:p>
    <w:p w:rsidR="00D016AC" w:rsidRPr="00E52759" w:rsidRDefault="00D016AC" w:rsidP="00E52759">
      <w:pPr>
        <w:jc w:val="both"/>
        <w:rPr>
          <w:sz w:val="22"/>
          <w:szCs w:val="22"/>
        </w:rPr>
      </w:pPr>
    </w:p>
    <w:p w:rsidR="00EB6FD9" w:rsidRPr="00A26E8C" w:rsidRDefault="00D016AC" w:rsidP="00AF2642">
      <w:pPr>
        <w:ind w:firstLine="709"/>
        <w:jc w:val="both"/>
        <w:rPr>
          <w:i/>
          <w:sz w:val="22"/>
          <w:szCs w:val="22"/>
        </w:rPr>
      </w:pPr>
      <w:r w:rsidRPr="00A26E8C">
        <w:rPr>
          <w:i/>
          <w:sz w:val="22"/>
          <w:szCs w:val="22"/>
        </w:rPr>
        <w:t>Решением от 30.08.2016 № 466-нд (24.08.2016 № 1043-р) исключена</w:t>
      </w:r>
    </w:p>
    <w:p w:rsidR="00A27B6F" w:rsidRPr="00A26E8C" w:rsidRDefault="00A26E8C" w:rsidP="00D016AC">
      <w:pPr>
        <w:ind w:firstLine="709"/>
        <w:jc w:val="both"/>
        <w:rPr>
          <w:i/>
          <w:sz w:val="22"/>
          <w:szCs w:val="22"/>
        </w:rPr>
      </w:pPr>
      <w:r w:rsidRPr="00A26E8C">
        <w:rPr>
          <w:b/>
          <w:sz w:val="28"/>
          <w:szCs w:val="28"/>
        </w:rPr>
        <w:t xml:space="preserve">Статья 5. </w:t>
      </w:r>
      <w:r w:rsidR="00D016AC" w:rsidRPr="00D016AC">
        <w:rPr>
          <w:sz w:val="28"/>
          <w:szCs w:val="28"/>
        </w:rPr>
        <w:t>Исключена</w:t>
      </w:r>
    </w:p>
    <w:p w:rsidR="00713B12" w:rsidRDefault="00713B12" w:rsidP="00713B12">
      <w:pPr>
        <w:pStyle w:val="ConsNonformat"/>
        <w:ind w:right="0"/>
        <w:jc w:val="both"/>
        <w:rPr>
          <w:rFonts w:ascii="Times New Roman" w:hAnsi="Times New Roman" w:cs="Times New Roman"/>
          <w:i/>
          <w:highlight w:val="yellow"/>
        </w:rPr>
      </w:pPr>
    </w:p>
    <w:p w:rsidR="008A3489" w:rsidRPr="008A3489" w:rsidRDefault="008A3489" w:rsidP="00AF2642">
      <w:pPr>
        <w:pStyle w:val="ConsNonformat"/>
        <w:ind w:right="0" w:firstLine="709"/>
        <w:jc w:val="both"/>
        <w:rPr>
          <w:rFonts w:ascii="Times New Roman" w:hAnsi="Times New Roman" w:cs="Times New Roman"/>
          <w:i/>
          <w:sz w:val="22"/>
          <w:szCs w:val="22"/>
        </w:rPr>
      </w:pPr>
      <w:r w:rsidRPr="008A3489">
        <w:rPr>
          <w:rFonts w:ascii="Times New Roman" w:hAnsi="Times New Roman" w:cs="Times New Roman"/>
          <w:i/>
          <w:sz w:val="22"/>
          <w:szCs w:val="22"/>
        </w:rPr>
        <w:t>Решением от 28.06.2019 № 187-нд (26.06.2019 № 468-р)</w:t>
      </w:r>
      <w:r>
        <w:rPr>
          <w:rFonts w:ascii="Times New Roman" w:hAnsi="Times New Roman" w:cs="Times New Roman"/>
          <w:i/>
          <w:sz w:val="22"/>
          <w:szCs w:val="22"/>
        </w:rPr>
        <w:t xml:space="preserve"> статья 6 изложена в новой редакции</w:t>
      </w:r>
    </w:p>
    <w:p w:rsidR="00D016AC" w:rsidRPr="00D0112E" w:rsidRDefault="00D016AC" w:rsidP="00AF2642">
      <w:pPr>
        <w:pStyle w:val="ConsNonformat"/>
        <w:ind w:right="0" w:firstLine="709"/>
        <w:jc w:val="both"/>
        <w:rPr>
          <w:rFonts w:ascii="Times New Roman" w:hAnsi="Times New Roman" w:cs="Times New Roman"/>
          <w:spacing w:val="-2"/>
          <w:sz w:val="22"/>
          <w:szCs w:val="22"/>
        </w:rPr>
      </w:pPr>
      <w:r w:rsidRPr="00D016AC">
        <w:rPr>
          <w:rFonts w:ascii="Times New Roman" w:hAnsi="Times New Roman" w:cs="Times New Roman"/>
          <w:i/>
          <w:sz w:val="22"/>
          <w:szCs w:val="22"/>
        </w:rPr>
        <w:t>Решением от 25.04.2017 № 565-нд (19.04.2017 № 1281-р) в наименование статьи 6 внесено изменение</w:t>
      </w:r>
      <w:r w:rsidRPr="00D0112E">
        <w:rPr>
          <w:rFonts w:ascii="Times New Roman" w:hAnsi="Times New Roman" w:cs="Times New Roman"/>
          <w:spacing w:val="-2"/>
          <w:sz w:val="22"/>
          <w:szCs w:val="22"/>
        </w:rPr>
        <w:t xml:space="preserve"> </w:t>
      </w:r>
    </w:p>
    <w:p w:rsidR="00125A6E" w:rsidRPr="00D0112E" w:rsidRDefault="00EB6FD9" w:rsidP="00AF2642">
      <w:pPr>
        <w:ind w:firstLine="709"/>
        <w:jc w:val="both"/>
        <w:rPr>
          <w:i/>
          <w:sz w:val="22"/>
          <w:szCs w:val="22"/>
        </w:rPr>
      </w:pPr>
      <w:r w:rsidRPr="00D0112E">
        <w:rPr>
          <w:i/>
          <w:sz w:val="22"/>
          <w:szCs w:val="22"/>
        </w:rPr>
        <w:t>Решением от 30.08.2016 № 466-нд (24.08.2016 № 1043-р)</w:t>
      </w:r>
      <w:r w:rsidR="00241237" w:rsidRPr="00D0112E">
        <w:rPr>
          <w:i/>
          <w:sz w:val="22"/>
          <w:szCs w:val="22"/>
        </w:rPr>
        <w:t xml:space="preserve"> в</w:t>
      </w:r>
      <w:r w:rsidRPr="00D0112E">
        <w:rPr>
          <w:i/>
          <w:sz w:val="22"/>
          <w:szCs w:val="22"/>
        </w:rPr>
        <w:t xml:space="preserve"> наименовани</w:t>
      </w:r>
      <w:r w:rsidR="00241237" w:rsidRPr="00D0112E">
        <w:rPr>
          <w:i/>
          <w:sz w:val="22"/>
          <w:szCs w:val="22"/>
        </w:rPr>
        <w:t>е</w:t>
      </w:r>
      <w:r w:rsidRPr="00D0112E">
        <w:rPr>
          <w:i/>
          <w:sz w:val="22"/>
          <w:szCs w:val="22"/>
        </w:rPr>
        <w:t xml:space="preserve"> стать</w:t>
      </w:r>
      <w:r w:rsidR="00241237" w:rsidRPr="00D0112E">
        <w:rPr>
          <w:i/>
          <w:sz w:val="22"/>
          <w:szCs w:val="22"/>
        </w:rPr>
        <w:t>и</w:t>
      </w:r>
      <w:r w:rsidRPr="00D0112E">
        <w:rPr>
          <w:i/>
          <w:sz w:val="22"/>
          <w:szCs w:val="22"/>
        </w:rPr>
        <w:t xml:space="preserve"> 6 </w:t>
      </w:r>
      <w:r w:rsidR="00241237" w:rsidRPr="00D0112E">
        <w:rPr>
          <w:i/>
          <w:sz w:val="22"/>
          <w:szCs w:val="22"/>
        </w:rPr>
        <w:t>внесено изменение</w:t>
      </w:r>
    </w:p>
    <w:p w:rsidR="008A3489" w:rsidRPr="00E07BAD" w:rsidRDefault="008A3489" w:rsidP="008A3489">
      <w:pPr>
        <w:widowControl w:val="0"/>
        <w:autoSpaceDE w:val="0"/>
        <w:autoSpaceDN w:val="0"/>
        <w:ind w:firstLine="709"/>
        <w:jc w:val="both"/>
        <w:rPr>
          <w:b/>
          <w:sz w:val="28"/>
          <w:szCs w:val="28"/>
        </w:rPr>
      </w:pPr>
      <w:r w:rsidRPr="00E07BAD">
        <w:rPr>
          <w:b/>
          <w:sz w:val="28"/>
          <w:szCs w:val="28"/>
        </w:rPr>
        <w:t>Статья 6. Льготы, предоставляемые физическим или юридическим лицам, вложившим свои средства в работы по сохранению объектов культурного наследия</w:t>
      </w:r>
    </w:p>
    <w:p w:rsidR="008A3489" w:rsidRPr="00E07BAD" w:rsidRDefault="008A3489" w:rsidP="008A3489">
      <w:pPr>
        <w:widowControl w:val="0"/>
        <w:autoSpaceDE w:val="0"/>
        <w:autoSpaceDN w:val="0"/>
        <w:ind w:firstLine="709"/>
        <w:jc w:val="both"/>
        <w:rPr>
          <w:iCs/>
          <w:sz w:val="28"/>
          <w:szCs w:val="28"/>
        </w:rPr>
      </w:pPr>
      <w:r w:rsidRPr="00E07BAD">
        <w:rPr>
          <w:sz w:val="28"/>
          <w:szCs w:val="28"/>
        </w:rPr>
        <w:t xml:space="preserve">1. Право на льготную арендную плату в отношении объектов культурного наследия, находящихся в собственности Петропавловск-Камчатского городского округа, имеют </w:t>
      </w:r>
      <w:r w:rsidRPr="00E07BAD">
        <w:rPr>
          <w:iCs/>
          <w:sz w:val="28"/>
          <w:szCs w:val="28"/>
        </w:rPr>
        <w:t>физические или юридические лица, владеющие на праве аренды объектом культурного наследия, находящимся в собственности</w:t>
      </w:r>
      <w:r w:rsidRPr="00E07BAD">
        <w:rPr>
          <w:sz w:val="28"/>
          <w:szCs w:val="28"/>
        </w:rPr>
        <w:t xml:space="preserve"> </w:t>
      </w:r>
      <w:r w:rsidRPr="00E07BAD">
        <w:rPr>
          <w:iCs/>
          <w:sz w:val="28"/>
          <w:szCs w:val="28"/>
        </w:rPr>
        <w:t xml:space="preserve">Петропавловск-Камчатского городского округа (далее – арендаторы), вложившие свои средства в работы по сохранению объекта культурного наследия, предусмотренные </w:t>
      </w:r>
      <w:hyperlink r:id="rId8" w:history="1">
        <w:r w:rsidRPr="00E07BAD">
          <w:rPr>
            <w:iCs/>
            <w:sz w:val="28"/>
            <w:szCs w:val="28"/>
          </w:rPr>
          <w:t>статьями 40</w:t>
        </w:r>
      </w:hyperlink>
      <w:r w:rsidRPr="00E07BAD">
        <w:rPr>
          <w:iCs/>
          <w:sz w:val="28"/>
          <w:szCs w:val="28"/>
        </w:rPr>
        <w:t xml:space="preserve"> - </w:t>
      </w:r>
      <w:hyperlink r:id="rId9" w:history="1">
        <w:r w:rsidRPr="00E07BAD">
          <w:rPr>
            <w:iCs/>
            <w:sz w:val="28"/>
            <w:szCs w:val="28"/>
          </w:rPr>
          <w:t>45</w:t>
        </w:r>
      </w:hyperlink>
      <w:r w:rsidRPr="00E07BAD">
        <w:rPr>
          <w:iCs/>
          <w:sz w:val="28"/>
          <w:szCs w:val="28"/>
        </w:rPr>
        <w:t xml:space="preserve"> Федерального закона от 25.06.2002 № 73-ФЗ «Об объектах культурного наследия (памятниках истории и культуры) народов Российской Федерации», и обеспечившие их выполнение в соответствии с Федеральным законом от 25.06.2002 № 73-ФЗ «Об объектах культурного наследия (памятниках истории и культуры) народов Российской Федерации».</w:t>
      </w:r>
    </w:p>
    <w:p w:rsidR="00B74BEB" w:rsidRPr="00D42BE6" w:rsidRDefault="00B74BEB" w:rsidP="00B74BEB">
      <w:pPr>
        <w:ind w:firstLine="708"/>
        <w:jc w:val="both"/>
        <w:rPr>
          <w:i/>
          <w:sz w:val="22"/>
          <w:szCs w:val="22"/>
        </w:rPr>
      </w:pPr>
      <w:r w:rsidRPr="00D016AC">
        <w:rPr>
          <w:i/>
          <w:sz w:val="22"/>
          <w:szCs w:val="22"/>
        </w:rPr>
        <w:t>Решением от</w:t>
      </w:r>
      <w:r>
        <w:rPr>
          <w:i/>
          <w:sz w:val="22"/>
          <w:szCs w:val="22"/>
        </w:rPr>
        <w:t xml:space="preserve"> 30.06.2021 № 382-нд (23.06.2021 № 945-р) в абзац первый час</w:t>
      </w:r>
      <w:r w:rsidR="001E1EE8">
        <w:rPr>
          <w:i/>
          <w:sz w:val="22"/>
          <w:szCs w:val="22"/>
        </w:rPr>
        <w:t>ти 2 внесено изменение (</w:t>
      </w:r>
      <w:r w:rsidRPr="00D42BE6">
        <w:rPr>
          <w:i/>
          <w:sz w:val="22"/>
          <w:szCs w:val="22"/>
        </w:rPr>
        <w:t xml:space="preserve">вступает в силу после дня его официального опубликования, но не ранее дня внесения в Единый государственный реестр юридических лиц записи о государственной регистрации последнего из органов администрации Петропавловск-Камчатского городского округа, реорганизованных в соответствии с решением Городской Думы Петропавловск-Камчатского городского округа от 17.03.2021 № 883-р </w:t>
      </w:r>
      <w:r w:rsidR="002C55DA">
        <w:rPr>
          <w:i/>
          <w:sz w:val="22"/>
          <w:szCs w:val="22"/>
        </w:rPr>
        <w:br/>
      </w:r>
      <w:r w:rsidRPr="00D42BE6">
        <w:rPr>
          <w:i/>
          <w:sz w:val="22"/>
          <w:szCs w:val="22"/>
        </w:rPr>
        <w:t xml:space="preserve">«О реорганизации органов администрации Петропавловск-Камчатского городского округа и о внесении изменений в решение Городской Думы Петропавловск-Камчатского городского округа от 22.04.2009 </w:t>
      </w:r>
      <w:r w:rsidR="002C55DA">
        <w:rPr>
          <w:i/>
          <w:sz w:val="22"/>
          <w:szCs w:val="22"/>
        </w:rPr>
        <w:br/>
      </w:r>
      <w:r w:rsidRPr="00D42BE6">
        <w:rPr>
          <w:i/>
          <w:sz w:val="22"/>
          <w:szCs w:val="22"/>
        </w:rPr>
        <w:t>№ 477-р «Об утверждении структуры администрации Петропавловск-Камчатского городского округа»</w:t>
      </w:r>
      <w:r w:rsidR="001E1EE8">
        <w:rPr>
          <w:i/>
          <w:sz w:val="22"/>
          <w:szCs w:val="22"/>
        </w:rPr>
        <w:t>)</w:t>
      </w:r>
    </w:p>
    <w:p w:rsidR="008A3489" w:rsidRPr="00E07BAD" w:rsidRDefault="008A3489" w:rsidP="008A3489">
      <w:pPr>
        <w:widowControl w:val="0"/>
        <w:autoSpaceDE w:val="0"/>
        <w:autoSpaceDN w:val="0"/>
        <w:ind w:firstLine="709"/>
        <w:jc w:val="both"/>
        <w:rPr>
          <w:sz w:val="28"/>
          <w:szCs w:val="28"/>
        </w:rPr>
      </w:pPr>
      <w:r w:rsidRPr="00E07BAD">
        <w:rPr>
          <w:sz w:val="28"/>
          <w:szCs w:val="28"/>
        </w:rPr>
        <w:t xml:space="preserve">2. Решение об установлении льготной арендной платы в отношении объектов культурного наследия, находящихся в собственности Петропавловск-Камчатского городского округа, принимается Управлением имущественных </w:t>
      </w:r>
      <w:r w:rsidR="00D16CD3">
        <w:rPr>
          <w:sz w:val="28"/>
          <w:szCs w:val="28"/>
        </w:rPr>
        <w:t>и земельных отношений</w:t>
      </w:r>
      <w:r w:rsidRPr="00E07BAD">
        <w:rPr>
          <w:sz w:val="28"/>
          <w:szCs w:val="28"/>
        </w:rPr>
        <w:t xml:space="preserve"> администрации Петропавловск-Камчатского городского округа посредством заключения дополнительного соглашения к договору аренды объекта культурного наследия с арендатором.</w:t>
      </w:r>
    </w:p>
    <w:p w:rsidR="00217796" w:rsidRPr="00D42BE6" w:rsidRDefault="00217796" w:rsidP="00217796">
      <w:pPr>
        <w:ind w:firstLine="708"/>
        <w:jc w:val="both"/>
        <w:rPr>
          <w:i/>
          <w:sz w:val="22"/>
          <w:szCs w:val="22"/>
        </w:rPr>
      </w:pPr>
      <w:bookmarkStart w:id="2" w:name="P48"/>
      <w:bookmarkEnd w:id="2"/>
      <w:r w:rsidRPr="00D016AC">
        <w:rPr>
          <w:i/>
          <w:sz w:val="22"/>
          <w:szCs w:val="22"/>
        </w:rPr>
        <w:t>Решением от</w:t>
      </w:r>
      <w:r>
        <w:rPr>
          <w:i/>
          <w:sz w:val="22"/>
          <w:szCs w:val="22"/>
        </w:rPr>
        <w:t xml:space="preserve"> 30.06.2021 № 382-нд (23.06.2021 № 945-р) в абзац второй час</w:t>
      </w:r>
      <w:r w:rsidR="007227A2">
        <w:rPr>
          <w:i/>
          <w:sz w:val="22"/>
          <w:szCs w:val="22"/>
        </w:rPr>
        <w:t>ти 2 внесено изменение (</w:t>
      </w:r>
      <w:r w:rsidRPr="00D42BE6">
        <w:rPr>
          <w:i/>
          <w:sz w:val="22"/>
          <w:szCs w:val="22"/>
        </w:rPr>
        <w:t xml:space="preserve">вступает в силу после дня его официального опубликования, но не ранее дня внесения в Единый государственный реестр юридических лиц записи о государственной регистрации последнего из органов администрации Петропавловск-Камчатского городского округа, реорганизованных в соответствии с решением Городской Думы Петропавловск-Камчатского городского округа от 17.03.2021 № 883-р </w:t>
      </w:r>
      <w:r>
        <w:rPr>
          <w:i/>
          <w:sz w:val="22"/>
          <w:szCs w:val="22"/>
        </w:rPr>
        <w:br/>
      </w:r>
      <w:r w:rsidRPr="00D42BE6">
        <w:rPr>
          <w:i/>
          <w:sz w:val="22"/>
          <w:szCs w:val="22"/>
        </w:rPr>
        <w:t xml:space="preserve">«О реорганизации органов администрации Петропавловск-Камчатского городского округа и о внесении изменений в решение Городской Думы Петропавловск-Камчатского городского округа от 22.04.2009 </w:t>
      </w:r>
      <w:r>
        <w:rPr>
          <w:i/>
          <w:sz w:val="22"/>
          <w:szCs w:val="22"/>
        </w:rPr>
        <w:br/>
      </w:r>
      <w:r w:rsidRPr="00D42BE6">
        <w:rPr>
          <w:i/>
          <w:sz w:val="22"/>
          <w:szCs w:val="22"/>
        </w:rPr>
        <w:t>№ 477-р «Об утверждении структуры администрации Петропавловск-Камчатского городского округа»</w:t>
      </w:r>
      <w:r w:rsidR="007227A2">
        <w:rPr>
          <w:i/>
          <w:sz w:val="22"/>
          <w:szCs w:val="22"/>
        </w:rPr>
        <w:t>)</w:t>
      </w:r>
    </w:p>
    <w:p w:rsidR="008A3489" w:rsidRPr="00E07BAD" w:rsidRDefault="008A3489" w:rsidP="008A3489">
      <w:pPr>
        <w:widowControl w:val="0"/>
        <w:autoSpaceDE w:val="0"/>
        <w:autoSpaceDN w:val="0"/>
        <w:ind w:firstLine="709"/>
        <w:jc w:val="both"/>
        <w:rPr>
          <w:sz w:val="28"/>
          <w:szCs w:val="28"/>
        </w:rPr>
      </w:pPr>
      <w:r w:rsidRPr="00E07BAD">
        <w:rPr>
          <w:sz w:val="28"/>
          <w:szCs w:val="28"/>
        </w:rPr>
        <w:t>Для заключения дополнительного соглашения к договору аренды объекта культурного наследия арендатором объекта культурного наследия в Управление</w:t>
      </w:r>
      <w:r w:rsidRPr="00E07BAD">
        <w:rPr>
          <w:rFonts w:eastAsia="Calibri"/>
          <w:sz w:val="28"/>
          <w:szCs w:val="28"/>
          <w:lang w:eastAsia="en-US"/>
        </w:rPr>
        <w:t xml:space="preserve"> </w:t>
      </w:r>
      <w:r w:rsidRPr="00E07BAD">
        <w:rPr>
          <w:sz w:val="28"/>
          <w:szCs w:val="28"/>
        </w:rPr>
        <w:t xml:space="preserve">имущественных </w:t>
      </w:r>
      <w:r w:rsidR="00971B6F">
        <w:rPr>
          <w:sz w:val="28"/>
          <w:szCs w:val="28"/>
        </w:rPr>
        <w:t>и земельных отношений</w:t>
      </w:r>
      <w:r w:rsidRPr="00E07BAD">
        <w:rPr>
          <w:sz w:val="28"/>
          <w:szCs w:val="28"/>
        </w:rPr>
        <w:t xml:space="preserve"> администрации Петропавловск-Камчатского городского округа по адресу</w:t>
      </w:r>
      <w:r w:rsidRPr="00E07BAD">
        <w:rPr>
          <w:bCs/>
          <w:color w:val="262626"/>
          <w:sz w:val="28"/>
          <w:szCs w:val="28"/>
        </w:rPr>
        <w:t xml:space="preserve">: </w:t>
      </w:r>
      <w:r w:rsidRPr="00E07BAD">
        <w:rPr>
          <w:sz w:val="28"/>
          <w:szCs w:val="28"/>
        </w:rPr>
        <w:t>683000, Камчатский край, г. Петропавловск-Камчатский, ул. Ленинская, 12, кабинет 451, направляются следующие документы:</w:t>
      </w:r>
    </w:p>
    <w:p w:rsidR="008A3489" w:rsidRPr="00E07BAD" w:rsidRDefault="008A3489" w:rsidP="008A3489">
      <w:pPr>
        <w:widowControl w:val="0"/>
        <w:autoSpaceDE w:val="0"/>
        <w:autoSpaceDN w:val="0"/>
        <w:ind w:firstLine="709"/>
        <w:jc w:val="both"/>
        <w:rPr>
          <w:strike/>
          <w:sz w:val="28"/>
          <w:szCs w:val="28"/>
        </w:rPr>
      </w:pPr>
      <w:bookmarkStart w:id="3" w:name="P52"/>
      <w:bookmarkEnd w:id="3"/>
      <w:r>
        <w:rPr>
          <w:sz w:val="28"/>
          <w:szCs w:val="28"/>
        </w:rPr>
        <w:t>1)</w:t>
      </w:r>
      <w:r w:rsidRPr="00E07BAD">
        <w:rPr>
          <w:sz w:val="28"/>
          <w:szCs w:val="28"/>
        </w:rPr>
        <w:t xml:space="preserve"> заявление арендатора, содержащее реквизиты договора аренды объекта культурного наследия и сведения о</w:t>
      </w:r>
      <w:r>
        <w:rPr>
          <w:sz w:val="28"/>
          <w:szCs w:val="28"/>
        </w:rPr>
        <w:t>б</w:t>
      </w:r>
      <w:r w:rsidRPr="00E07BAD">
        <w:rPr>
          <w:sz w:val="28"/>
          <w:szCs w:val="28"/>
        </w:rPr>
        <w:t xml:space="preserve"> </w:t>
      </w:r>
      <w:r>
        <w:rPr>
          <w:sz w:val="28"/>
          <w:szCs w:val="28"/>
        </w:rPr>
        <w:t>использова</w:t>
      </w:r>
      <w:r w:rsidRPr="00E07BAD">
        <w:rPr>
          <w:sz w:val="28"/>
          <w:szCs w:val="28"/>
        </w:rPr>
        <w:t>нии арендатором своих средств в работ</w:t>
      </w:r>
      <w:r>
        <w:rPr>
          <w:sz w:val="28"/>
          <w:szCs w:val="28"/>
        </w:rPr>
        <w:t>ах</w:t>
      </w:r>
      <w:r w:rsidRPr="00E07BAD">
        <w:rPr>
          <w:sz w:val="28"/>
          <w:szCs w:val="28"/>
        </w:rPr>
        <w:t xml:space="preserve"> по сохранению объекта культурного наследия, предусмотренны</w:t>
      </w:r>
      <w:r>
        <w:rPr>
          <w:sz w:val="28"/>
          <w:szCs w:val="28"/>
        </w:rPr>
        <w:t>х</w:t>
      </w:r>
      <w:r w:rsidRPr="00E07BAD">
        <w:rPr>
          <w:sz w:val="28"/>
          <w:szCs w:val="28"/>
        </w:rPr>
        <w:t xml:space="preserve"> </w:t>
      </w:r>
      <w:hyperlink r:id="rId10" w:history="1">
        <w:r w:rsidRPr="00E07BAD">
          <w:rPr>
            <w:sz w:val="28"/>
            <w:szCs w:val="28"/>
          </w:rPr>
          <w:t>статьями 40</w:t>
        </w:r>
      </w:hyperlink>
      <w:r w:rsidRPr="00E07BAD">
        <w:rPr>
          <w:sz w:val="28"/>
          <w:szCs w:val="28"/>
        </w:rPr>
        <w:t xml:space="preserve"> - </w:t>
      </w:r>
      <w:hyperlink r:id="rId11" w:history="1">
        <w:r w:rsidRPr="00E07BAD">
          <w:rPr>
            <w:sz w:val="28"/>
            <w:szCs w:val="28"/>
          </w:rPr>
          <w:t>45</w:t>
        </w:r>
      </w:hyperlink>
      <w:r w:rsidRPr="00E07BAD">
        <w:rPr>
          <w:sz w:val="28"/>
          <w:szCs w:val="28"/>
        </w:rPr>
        <w:t xml:space="preserve"> Федерального закона от 25.06.2002 № 73-ФЗ «Об объектах культурного наследия (памятниках истории и культуры) народов Российской Федерации», и </w:t>
      </w:r>
      <w:r>
        <w:rPr>
          <w:sz w:val="28"/>
          <w:szCs w:val="28"/>
        </w:rPr>
        <w:t xml:space="preserve">в </w:t>
      </w:r>
      <w:r w:rsidRPr="00E07BAD">
        <w:rPr>
          <w:sz w:val="28"/>
          <w:szCs w:val="28"/>
        </w:rPr>
        <w:t>обеспечени</w:t>
      </w:r>
      <w:r>
        <w:rPr>
          <w:sz w:val="28"/>
          <w:szCs w:val="28"/>
        </w:rPr>
        <w:t>и</w:t>
      </w:r>
      <w:r w:rsidRPr="00E07BAD">
        <w:rPr>
          <w:sz w:val="28"/>
          <w:szCs w:val="28"/>
        </w:rPr>
        <w:t xml:space="preserve"> их выполнения в соответствии с указанным Федеральным </w:t>
      </w:r>
      <w:hyperlink r:id="rId12" w:history="1">
        <w:r w:rsidRPr="00E07BAD">
          <w:rPr>
            <w:sz w:val="28"/>
            <w:szCs w:val="28"/>
          </w:rPr>
          <w:t>законом</w:t>
        </w:r>
      </w:hyperlink>
      <w:r w:rsidRPr="00E07BAD">
        <w:rPr>
          <w:sz w:val="28"/>
          <w:szCs w:val="28"/>
        </w:rPr>
        <w:t>;</w:t>
      </w:r>
    </w:p>
    <w:p w:rsidR="008A3489" w:rsidRPr="00E07BAD" w:rsidRDefault="008A3489" w:rsidP="008A3489">
      <w:pPr>
        <w:widowControl w:val="0"/>
        <w:autoSpaceDE w:val="0"/>
        <w:autoSpaceDN w:val="0"/>
        <w:ind w:firstLine="709"/>
        <w:jc w:val="both"/>
        <w:rPr>
          <w:sz w:val="28"/>
          <w:szCs w:val="28"/>
        </w:rPr>
      </w:pPr>
      <w:bookmarkStart w:id="4" w:name="P54"/>
      <w:bookmarkEnd w:id="4"/>
      <w:r>
        <w:rPr>
          <w:sz w:val="28"/>
          <w:szCs w:val="28"/>
        </w:rPr>
        <w:t>2)</w:t>
      </w:r>
      <w:r w:rsidRPr="00E07BAD">
        <w:rPr>
          <w:sz w:val="28"/>
          <w:szCs w:val="28"/>
        </w:rPr>
        <w:t xml:space="preserve"> документы, подтверждающие расходы арендатора на выполнение работ по сохранению объекта культурного наследия;</w:t>
      </w:r>
    </w:p>
    <w:p w:rsidR="008A3489" w:rsidRPr="00E07BAD" w:rsidRDefault="008A3489" w:rsidP="008A3489">
      <w:pPr>
        <w:widowControl w:val="0"/>
        <w:autoSpaceDE w:val="0"/>
        <w:autoSpaceDN w:val="0"/>
        <w:ind w:firstLine="709"/>
        <w:jc w:val="both"/>
        <w:rPr>
          <w:sz w:val="28"/>
          <w:szCs w:val="28"/>
        </w:rPr>
      </w:pPr>
      <w:r>
        <w:rPr>
          <w:sz w:val="28"/>
          <w:szCs w:val="28"/>
        </w:rPr>
        <w:t>3)</w:t>
      </w:r>
      <w:r w:rsidRPr="00E07BAD">
        <w:rPr>
          <w:sz w:val="28"/>
          <w:szCs w:val="28"/>
        </w:rPr>
        <w:t xml:space="preserve"> акт приемки выполненных работ по сохранению объекта культурного наследия;</w:t>
      </w:r>
    </w:p>
    <w:p w:rsidR="008A3489" w:rsidRPr="00E07BAD" w:rsidRDefault="008A3489" w:rsidP="008A3489">
      <w:pPr>
        <w:widowControl w:val="0"/>
        <w:autoSpaceDE w:val="0"/>
        <w:autoSpaceDN w:val="0"/>
        <w:ind w:firstLine="708"/>
        <w:jc w:val="both"/>
        <w:rPr>
          <w:sz w:val="28"/>
          <w:szCs w:val="28"/>
        </w:rPr>
      </w:pPr>
      <w:r>
        <w:rPr>
          <w:sz w:val="28"/>
          <w:szCs w:val="28"/>
        </w:rPr>
        <w:t>4)</w:t>
      </w:r>
      <w:r w:rsidRPr="00E07BAD">
        <w:rPr>
          <w:sz w:val="28"/>
          <w:szCs w:val="28"/>
        </w:rPr>
        <w:t xml:space="preserve"> пояснительная записка относительно информации, содержащейся в докумен</w:t>
      </w:r>
      <w:r>
        <w:rPr>
          <w:sz w:val="28"/>
          <w:szCs w:val="28"/>
        </w:rPr>
        <w:t xml:space="preserve">тах, предусмотренных пунктами 2 и </w:t>
      </w:r>
      <w:r w:rsidRPr="00E07BAD">
        <w:rPr>
          <w:sz w:val="28"/>
          <w:szCs w:val="28"/>
        </w:rPr>
        <w:t>3 настоящей части.</w:t>
      </w:r>
    </w:p>
    <w:p w:rsidR="00936BE9" w:rsidRPr="00D42BE6" w:rsidRDefault="00936BE9" w:rsidP="00936BE9">
      <w:pPr>
        <w:ind w:firstLine="708"/>
        <w:jc w:val="both"/>
        <w:rPr>
          <w:i/>
          <w:sz w:val="22"/>
          <w:szCs w:val="22"/>
        </w:rPr>
      </w:pPr>
      <w:r w:rsidRPr="00D016AC">
        <w:rPr>
          <w:i/>
          <w:sz w:val="22"/>
          <w:szCs w:val="22"/>
        </w:rPr>
        <w:t>Решением от</w:t>
      </w:r>
      <w:r>
        <w:rPr>
          <w:i/>
          <w:sz w:val="22"/>
          <w:szCs w:val="22"/>
        </w:rPr>
        <w:t xml:space="preserve"> 30.06.2021 № 382-нд (23.06.2021 № 945-р) в абзац седьмой час</w:t>
      </w:r>
      <w:r w:rsidR="00FB500C">
        <w:rPr>
          <w:i/>
          <w:sz w:val="22"/>
          <w:szCs w:val="22"/>
        </w:rPr>
        <w:t>ти 2 внесено изменение (</w:t>
      </w:r>
      <w:r w:rsidRPr="00D42BE6">
        <w:rPr>
          <w:i/>
          <w:sz w:val="22"/>
          <w:szCs w:val="22"/>
        </w:rPr>
        <w:t xml:space="preserve">вступает в силу после дня его официального опубликования, но не ранее дня внесения в Единый государственный реестр юридических лиц записи о государственной регистрации последнего из органов администрации Петропавловск-Камчатского городского округа, реорганизованных в соответствии с решением Городской Думы Петропавловск-Камчатского городского округа от 17.03.2021 № 883-р </w:t>
      </w:r>
      <w:r w:rsidR="00FB500C">
        <w:rPr>
          <w:i/>
          <w:sz w:val="22"/>
          <w:szCs w:val="22"/>
        </w:rPr>
        <w:br/>
      </w:r>
      <w:r w:rsidRPr="00D42BE6">
        <w:rPr>
          <w:i/>
          <w:sz w:val="22"/>
          <w:szCs w:val="22"/>
        </w:rPr>
        <w:t xml:space="preserve">«О реорганизации органов администрации Петропавловск-Камчатского городского округа и о внесении изменений в решение Городской Думы Петропавловск-Камчатского городского округа от 22.04.2009 </w:t>
      </w:r>
      <w:r w:rsidR="00FB500C">
        <w:rPr>
          <w:i/>
          <w:sz w:val="22"/>
          <w:szCs w:val="22"/>
        </w:rPr>
        <w:br/>
      </w:r>
      <w:r w:rsidRPr="00D42BE6">
        <w:rPr>
          <w:i/>
          <w:sz w:val="22"/>
          <w:szCs w:val="22"/>
        </w:rPr>
        <w:t>№ 477-р «Об утверждении структуры администрации Петропавловск-Камчатского городского округа»</w:t>
      </w:r>
      <w:r w:rsidR="00FB500C">
        <w:rPr>
          <w:i/>
          <w:sz w:val="22"/>
          <w:szCs w:val="22"/>
        </w:rPr>
        <w:t>)</w:t>
      </w:r>
    </w:p>
    <w:p w:rsidR="008A3489" w:rsidRPr="00E07BAD" w:rsidRDefault="008A3489" w:rsidP="008A3489">
      <w:pPr>
        <w:widowControl w:val="0"/>
        <w:autoSpaceDE w:val="0"/>
        <w:autoSpaceDN w:val="0"/>
        <w:ind w:firstLine="709"/>
        <w:jc w:val="both"/>
        <w:rPr>
          <w:sz w:val="28"/>
          <w:szCs w:val="28"/>
        </w:rPr>
      </w:pPr>
      <w:r w:rsidRPr="00E07BAD">
        <w:rPr>
          <w:sz w:val="28"/>
          <w:szCs w:val="28"/>
        </w:rPr>
        <w:t xml:space="preserve">Управление имущественных </w:t>
      </w:r>
      <w:r w:rsidR="00284C1F">
        <w:rPr>
          <w:sz w:val="28"/>
          <w:szCs w:val="28"/>
        </w:rPr>
        <w:t xml:space="preserve">и земельных </w:t>
      </w:r>
      <w:r w:rsidRPr="00E07BAD">
        <w:rPr>
          <w:sz w:val="28"/>
          <w:szCs w:val="28"/>
        </w:rPr>
        <w:t>отношений администрации Петропавловск-Камчатско</w:t>
      </w:r>
      <w:r w:rsidR="00284C1F">
        <w:rPr>
          <w:sz w:val="28"/>
          <w:szCs w:val="28"/>
        </w:rPr>
        <w:t xml:space="preserve">го городского округа в течение </w:t>
      </w:r>
      <w:r w:rsidRPr="00E07BAD">
        <w:rPr>
          <w:sz w:val="28"/>
          <w:szCs w:val="28"/>
        </w:rPr>
        <w:t xml:space="preserve">20 рабочих дней со дня поступления документов, указанных в пунктах </w:t>
      </w:r>
      <w:r>
        <w:rPr>
          <w:sz w:val="28"/>
          <w:szCs w:val="28"/>
        </w:rPr>
        <w:t xml:space="preserve">1 – </w:t>
      </w:r>
      <w:r w:rsidRPr="00E07BAD">
        <w:rPr>
          <w:sz w:val="28"/>
          <w:szCs w:val="28"/>
        </w:rPr>
        <w:t>4 настоящей части, рассматривает их и принимает решение о заключении (об отказе в заключении) дополнительного соглашения к договору аренды объекта культурного наследия с арендатором.</w:t>
      </w:r>
    </w:p>
    <w:p w:rsidR="008A3489" w:rsidRPr="00E07BAD" w:rsidRDefault="008A3489" w:rsidP="008A3489">
      <w:pPr>
        <w:widowControl w:val="0"/>
        <w:autoSpaceDE w:val="0"/>
        <w:autoSpaceDN w:val="0"/>
        <w:ind w:firstLine="709"/>
        <w:jc w:val="both"/>
        <w:rPr>
          <w:sz w:val="28"/>
          <w:szCs w:val="28"/>
        </w:rPr>
      </w:pPr>
      <w:r w:rsidRPr="00E07BAD">
        <w:rPr>
          <w:sz w:val="28"/>
          <w:szCs w:val="28"/>
        </w:rPr>
        <w:t>3. Основания для отказа в заключении дополнительного соглашения к договору аренды объекта культурного наследия:</w:t>
      </w:r>
    </w:p>
    <w:p w:rsidR="008A3489" w:rsidRPr="00E07BAD" w:rsidRDefault="008A3489" w:rsidP="008A3489">
      <w:pPr>
        <w:widowControl w:val="0"/>
        <w:autoSpaceDE w:val="0"/>
        <w:autoSpaceDN w:val="0"/>
        <w:ind w:firstLine="709"/>
        <w:jc w:val="both"/>
        <w:rPr>
          <w:sz w:val="28"/>
          <w:szCs w:val="28"/>
        </w:rPr>
      </w:pPr>
      <w:r w:rsidRPr="00E07BAD">
        <w:rPr>
          <w:sz w:val="28"/>
          <w:szCs w:val="28"/>
        </w:rPr>
        <w:t>1</w:t>
      </w:r>
      <w:r>
        <w:rPr>
          <w:sz w:val="28"/>
          <w:szCs w:val="28"/>
        </w:rPr>
        <w:t>)</w:t>
      </w:r>
      <w:r w:rsidRPr="00E07BAD">
        <w:rPr>
          <w:sz w:val="28"/>
          <w:szCs w:val="28"/>
        </w:rPr>
        <w:t xml:space="preserve"> наличие у арендатора задолженности по уплате в доход бюджета Петропавловск-Камчатского городского округа платежей, предусмотренных договором аренды соответствующего объекта культурного наследия;</w:t>
      </w:r>
    </w:p>
    <w:p w:rsidR="008A3489" w:rsidRPr="00E07BAD" w:rsidRDefault="008A3489" w:rsidP="008A3489">
      <w:pPr>
        <w:widowControl w:val="0"/>
        <w:autoSpaceDE w:val="0"/>
        <w:autoSpaceDN w:val="0"/>
        <w:ind w:firstLine="709"/>
        <w:jc w:val="both"/>
        <w:rPr>
          <w:sz w:val="28"/>
          <w:szCs w:val="28"/>
        </w:rPr>
      </w:pPr>
      <w:r w:rsidRPr="00E07BAD">
        <w:rPr>
          <w:sz w:val="28"/>
          <w:szCs w:val="28"/>
        </w:rPr>
        <w:t>2</w:t>
      </w:r>
      <w:r>
        <w:rPr>
          <w:sz w:val="28"/>
          <w:szCs w:val="28"/>
        </w:rPr>
        <w:t>)</w:t>
      </w:r>
      <w:r w:rsidRPr="00E07BAD">
        <w:rPr>
          <w:sz w:val="28"/>
          <w:szCs w:val="28"/>
        </w:rPr>
        <w:t xml:space="preserve"> проведение работ по сохранению объекта культурного наследия</w:t>
      </w:r>
      <w:r>
        <w:rPr>
          <w:sz w:val="28"/>
          <w:szCs w:val="28"/>
        </w:rPr>
        <w:t>,</w:t>
      </w:r>
      <w:r w:rsidRPr="00E07BAD">
        <w:rPr>
          <w:sz w:val="28"/>
          <w:szCs w:val="28"/>
        </w:rPr>
        <w:t xml:space="preserve"> явля</w:t>
      </w:r>
      <w:r>
        <w:rPr>
          <w:sz w:val="28"/>
          <w:szCs w:val="28"/>
        </w:rPr>
        <w:t>ющее</w:t>
      </w:r>
      <w:r w:rsidRPr="00E07BAD">
        <w:rPr>
          <w:sz w:val="28"/>
          <w:szCs w:val="28"/>
        </w:rPr>
        <w:t>ся следствием несоблюдения арендатором охранных обязательств.</w:t>
      </w:r>
    </w:p>
    <w:p w:rsidR="008A3489" w:rsidRPr="00E07BAD" w:rsidRDefault="008A3489" w:rsidP="008A3489">
      <w:pPr>
        <w:widowControl w:val="0"/>
        <w:autoSpaceDE w:val="0"/>
        <w:autoSpaceDN w:val="0"/>
        <w:ind w:firstLine="709"/>
        <w:jc w:val="both"/>
        <w:rPr>
          <w:sz w:val="28"/>
          <w:szCs w:val="28"/>
        </w:rPr>
      </w:pPr>
      <w:r w:rsidRPr="00E07BAD">
        <w:rPr>
          <w:sz w:val="28"/>
          <w:szCs w:val="28"/>
        </w:rPr>
        <w:t>4. Льготная арендная плата устанавливается со дня подписания дополнительного соглашения к договору аренды объекта культурного наследия.</w:t>
      </w:r>
    </w:p>
    <w:p w:rsidR="008A3489" w:rsidRPr="00E07BAD" w:rsidRDefault="008A3489" w:rsidP="008A3489">
      <w:pPr>
        <w:widowControl w:val="0"/>
        <w:autoSpaceDE w:val="0"/>
        <w:autoSpaceDN w:val="0"/>
        <w:ind w:firstLine="709"/>
        <w:jc w:val="both"/>
        <w:rPr>
          <w:sz w:val="28"/>
          <w:szCs w:val="28"/>
        </w:rPr>
      </w:pPr>
      <w:r w:rsidRPr="00E07BAD">
        <w:rPr>
          <w:sz w:val="28"/>
          <w:szCs w:val="28"/>
        </w:rPr>
        <w:t>Срок применения льготной арендной платы ограничивается сроком действия договора аренды.</w:t>
      </w:r>
    </w:p>
    <w:p w:rsidR="008A3489" w:rsidRPr="00E07BAD" w:rsidRDefault="008A3489" w:rsidP="008A3489">
      <w:pPr>
        <w:widowControl w:val="0"/>
        <w:autoSpaceDE w:val="0"/>
        <w:autoSpaceDN w:val="0"/>
        <w:ind w:firstLine="709"/>
        <w:jc w:val="both"/>
        <w:rPr>
          <w:sz w:val="28"/>
          <w:szCs w:val="28"/>
        </w:rPr>
      </w:pPr>
      <w:r w:rsidRPr="00E07BAD">
        <w:rPr>
          <w:sz w:val="28"/>
          <w:szCs w:val="28"/>
        </w:rPr>
        <w:t>5. Размер льготной арендной платы рассчитывается с учетом расходов арендатора на проведение работ по сохранению объекта культурного наследия (далее - сумма расходов арендатора).</w:t>
      </w:r>
    </w:p>
    <w:p w:rsidR="008A3489" w:rsidRPr="00E07BAD" w:rsidRDefault="008A3489" w:rsidP="008A3489">
      <w:pPr>
        <w:widowControl w:val="0"/>
        <w:autoSpaceDE w:val="0"/>
        <w:autoSpaceDN w:val="0"/>
        <w:ind w:firstLine="709"/>
        <w:jc w:val="both"/>
        <w:rPr>
          <w:sz w:val="28"/>
          <w:szCs w:val="28"/>
        </w:rPr>
      </w:pPr>
      <w:r w:rsidRPr="00E07BAD">
        <w:rPr>
          <w:sz w:val="28"/>
          <w:szCs w:val="28"/>
        </w:rPr>
        <w:t>Суммой расходов арендатора признается затраченная на выполнение работ сумма, подтвержденная документами, указанными в пункте 2 части 2 настоящей статьи.</w:t>
      </w:r>
    </w:p>
    <w:p w:rsidR="008A3489" w:rsidRPr="00E07BAD" w:rsidRDefault="008A3489" w:rsidP="008A3489">
      <w:pPr>
        <w:widowControl w:val="0"/>
        <w:autoSpaceDE w:val="0"/>
        <w:autoSpaceDN w:val="0"/>
        <w:ind w:firstLine="709"/>
        <w:jc w:val="both"/>
        <w:rPr>
          <w:sz w:val="28"/>
          <w:szCs w:val="28"/>
        </w:rPr>
      </w:pPr>
      <w:r w:rsidRPr="00E07BAD">
        <w:rPr>
          <w:sz w:val="28"/>
          <w:szCs w:val="28"/>
        </w:rPr>
        <w:t>6. Годовой размер льготной арендной платы определяется по следующей формуле:</w:t>
      </w:r>
    </w:p>
    <w:p w:rsidR="008A3489" w:rsidRPr="00E07BAD" w:rsidRDefault="008A3489" w:rsidP="008A3489">
      <w:pPr>
        <w:widowControl w:val="0"/>
        <w:autoSpaceDE w:val="0"/>
        <w:autoSpaceDN w:val="0"/>
        <w:ind w:firstLine="709"/>
        <w:jc w:val="both"/>
        <w:rPr>
          <w:sz w:val="28"/>
          <w:szCs w:val="28"/>
        </w:rPr>
      </w:pPr>
    </w:p>
    <w:p w:rsidR="008A3489" w:rsidRPr="00E07BAD" w:rsidRDefault="008A3489" w:rsidP="008A3489">
      <w:pPr>
        <w:widowControl w:val="0"/>
        <w:autoSpaceDE w:val="0"/>
        <w:autoSpaceDN w:val="0"/>
        <w:ind w:firstLine="709"/>
        <w:jc w:val="center"/>
        <w:rPr>
          <w:sz w:val="28"/>
          <w:szCs w:val="28"/>
        </w:rPr>
      </w:pPr>
      <w:r w:rsidRPr="00E07BAD">
        <w:rPr>
          <w:sz w:val="28"/>
          <w:szCs w:val="28"/>
        </w:rPr>
        <w:t>УАП = АП x 0,3,</w:t>
      </w:r>
    </w:p>
    <w:p w:rsidR="008A3489" w:rsidRPr="00E07BAD" w:rsidRDefault="008A3489" w:rsidP="008A3489">
      <w:pPr>
        <w:widowControl w:val="0"/>
        <w:autoSpaceDE w:val="0"/>
        <w:autoSpaceDN w:val="0"/>
        <w:ind w:firstLine="709"/>
        <w:jc w:val="both"/>
        <w:rPr>
          <w:sz w:val="28"/>
          <w:szCs w:val="28"/>
        </w:rPr>
      </w:pPr>
    </w:p>
    <w:p w:rsidR="008A3489" w:rsidRPr="00E07BAD" w:rsidRDefault="008A3489" w:rsidP="008A3489">
      <w:pPr>
        <w:widowControl w:val="0"/>
        <w:autoSpaceDE w:val="0"/>
        <w:autoSpaceDN w:val="0"/>
        <w:ind w:firstLine="709"/>
        <w:jc w:val="both"/>
        <w:rPr>
          <w:sz w:val="28"/>
          <w:szCs w:val="28"/>
        </w:rPr>
      </w:pPr>
      <w:r w:rsidRPr="00E07BAD">
        <w:rPr>
          <w:sz w:val="28"/>
          <w:szCs w:val="28"/>
        </w:rPr>
        <w:t>где:</w:t>
      </w:r>
    </w:p>
    <w:p w:rsidR="008A3489" w:rsidRPr="00E07BAD" w:rsidRDefault="008A3489" w:rsidP="008A3489">
      <w:pPr>
        <w:widowControl w:val="0"/>
        <w:autoSpaceDE w:val="0"/>
        <w:autoSpaceDN w:val="0"/>
        <w:ind w:firstLine="709"/>
        <w:jc w:val="both"/>
        <w:rPr>
          <w:sz w:val="28"/>
          <w:szCs w:val="28"/>
        </w:rPr>
      </w:pPr>
      <w:r w:rsidRPr="00E07BAD">
        <w:rPr>
          <w:sz w:val="28"/>
          <w:szCs w:val="28"/>
        </w:rPr>
        <w:t>УАП - годовой разм</w:t>
      </w:r>
      <w:r>
        <w:rPr>
          <w:sz w:val="28"/>
          <w:szCs w:val="28"/>
        </w:rPr>
        <w:t>ер льготной арендной платы (рублей</w:t>
      </w:r>
      <w:r w:rsidRPr="00E07BAD">
        <w:rPr>
          <w:sz w:val="28"/>
          <w:szCs w:val="28"/>
        </w:rPr>
        <w:t>/год);</w:t>
      </w:r>
    </w:p>
    <w:p w:rsidR="008A3489" w:rsidRPr="00E07BAD" w:rsidRDefault="008A3489" w:rsidP="008A3489">
      <w:pPr>
        <w:widowControl w:val="0"/>
        <w:autoSpaceDE w:val="0"/>
        <w:autoSpaceDN w:val="0"/>
        <w:ind w:firstLine="709"/>
        <w:jc w:val="both"/>
        <w:rPr>
          <w:sz w:val="28"/>
          <w:szCs w:val="28"/>
        </w:rPr>
      </w:pPr>
      <w:r w:rsidRPr="00E07BAD">
        <w:rPr>
          <w:sz w:val="28"/>
          <w:szCs w:val="28"/>
        </w:rPr>
        <w:t>АП - годовой размер арендной платы в соотв</w:t>
      </w:r>
      <w:r>
        <w:rPr>
          <w:sz w:val="28"/>
          <w:szCs w:val="28"/>
        </w:rPr>
        <w:t>етствии с договором аренды (рублей</w:t>
      </w:r>
      <w:r w:rsidRPr="00E07BAD">
        <w:rPr>
          <w:sz w:val="28"/>
          <w:szCs w:val="28"/>
        </w:rPr>
        <w:t>/год);</w:t>
      </w:r>
    </w:p>
    <w:p w:rsidR="008A3489" w:rsidRPr="00E07BAD" w:rsidRDefault="008A3489" w:rsidP="008A3489">
      <w:pPr>
        <w:widowControl w:val="0"/>
        <w:autoSpaceDE w:val="0"/>
        <w:autoSpaceDN w:val="0"/>
        <w:ind w:firstLine="709"/>
        <w:jc w:val="both"/>
        <w:rPr>
          <w:sz w:val="28"/>
          <w:szCs w:val="28"/>
        </w:rPr>
      </w:pPr>
      <w:r w:rsidRPr="00E07BAD">
        <w:rPr>
          <w:sz w:val="28"/>
          <w:szCs w:val="28"/>
        </w:rPr>
        <w:t>0,3 - коэффициент расчета размера льготной арендной платы.</w:t>
      </w:r>
    </w:p>
    <w:p w:rsidR="008A3489" w:rsidRPr="00E07BAD" w:rsidRDefault="008A3489" w:rsidP="008A3489">
      <w:pPr>
        <w:widowControl w:val="0"/>
        <w:autoSpaceDE w:val="0"/>
        <w:autoSpaceDN w:val="0"/>
        <w:ind w:firstLine="709"/>
        <w:jc w:val="both"/>
        <w:rPr>
          <w:sz w:val="28"/>
          <w:szCs w:val="28"/>
        </w:rPr>
      </w:pPr>
      <w:r w:rsidRPr="00E07BAD">
        <w:rPr>
          <w:sz w:val="28"/>
          <w:szCs w:val="28"/>
        </w:rPr>
        <w:t>7. Срок (в годах), на который устанавливается льготная арендная плата, определяется по следующей формуле:</w:t>
      </w:r>
    </w:p>
    <w:p w:rsidR="008A3489" w:rsidRPr="00E07BAD" w:rsidRDefault="008A3489" w:rsidP="008A3489">
      <w:pPr>
        <w:widowControl w:val="0"/>
        <w:autoSpaceDE w:val="0"/>
        <w:autoSpaceDN w:val="0"/>
        <w:ind w:firstLine="709"/>
        <w:jc w:val="both"/>
        <w:rPr>
          <w:sz w:val="28"/>
          <w:szCs w:val="28"/>
        </w:rPr>
      </w:pPr>
    </w:p>
    <w:p w:rsidR="008A3489" w:rsidRPr="00E07BAD" w:rsidRDefault="008A3489" w:rsidP="008A3489">
      <w:pPr>
        <w:widowControl w:val="0"/>
        <w:autoSpaceDE w:val="0"/>
        <w:autoSpaceDN w:val="0"/>
        <w:ind w:firstLine="709"/>
        <w:jc w:val="center"/>
        <w:rPr>
          <w:sz w:val="28"/>
          <w:szCs w:val="28"/>
        </w:rPr>
      </w:pPr>
      <w:r w:rsidRPr="00E07BAD">
        <w:rPr>
          <w:noProof/>
          <w:position w:val="-22"/>
          <w:sz w:val="28"/>
          <w:szCs w:val="28"/>
        </w:rPr>
        <w:drawing>
          <wp:inline distT="0" distB="0" distL="0" distR="0">
            <wp:extent cx="1133475" cy="428625"/>
            <wp:effectExtent l="0" t="0" r="9525" b="9525"/>
            <wp:docPr id="5" name="Рисунок 5" descr="base_1_16762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167625_32768"/>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475" cy="428625"/>
                    </a:xfrm>
                    <a:prstGeom prst="rect">
                      <a:avLst/>
                    </a:prstGeom>
                    <a:noFill/>
                    <a:ln>
                      <a:noFill/>
                    </a:ln>
                  </pic:spPr>
                </pic:pic>
              </a:graphicData>
            </a:graphic>
          </wp:inline>
        </w:drawing>
      </w:r>
      <w:r w:rsidRPr="00E07BAD">
        <w:rPr>
          <w:sz w:val="28"/>
          <w:szCs w:val="28"/>
        </w:rPr>
        <w:t>,</w:t>
      </w:r>
    </w:p>
    <w:p w:rsidR="008A3489" w:rsidRPr="00E07BAD" w:rsidRDefault="008A3489" w:rsidP="008A3489">
      <w:pPr>
        <w:widowControl w:val="0"/>
        <w:autoSpaceDE w:val="0"/>
        <w:autoSpaceDN w:val="0"/>
        <w:ind w:firstLine="709"/>
        <w:jc w:val="both"/>
        <w:rPr>
          <w:sz w:val="28"/>
          <w:szCs w:val="28"/>
        </w:rPr>
      </w:pPr>
    </w:p>
    <w:p w:rsidR="008A3489" w:rsidRPr="00E07BAD" w:rsidRDefault="008A3489" w:rsidP="008A3489">
      <w:pPr>
        <w:widowControl w:val="0"/>
        <w:autoSpaceDE w:val="0"/>
        <w:autoSpaceDN w:val="0"/>
        <w:ind w:firstLine="709"/>
        <w:jc w:val="both"/>
        <w:rPr>
          <w:sz w:val="28"/>
          <w:szCs w:val="28"/>
        </w:rPr>
      </w:pPr>
      <w:r w:rsidRPr="00E07BAD">
        <w:rPr>
          <w:sz w:val="28"/>
          <w:szCs w:val="28"/>
        </w:rPr>
        <w:t>где:</w:t>
      </w:r>
    </w:p>
    <w:p w:rsidR="008A3489" w:rsidRPr="00E07BAD" w:rsidRDefault="008A3489" w:rsidP="008A3489">
      <w:pPr>
        <w:widowControl w:val="0"/>
        <w:autoSpaceDE w:val="0"/>
        <w:autoSpaceDN w:val="0"/>
        <w:ind w:firstLine="709"/>
        <w:jc w:val="both"/>
        <w:rPr>
          <w:sz w:val="28"/>
          <w:szCs w:val="28"/>
        </w:rPr>
      </w:pPr>
      <w:r w:rsidRPr="00E07BAD">
        <w:rPr>
          <w:sz w:val="28"/>
          <w:szCs w:val="28"/>
        </w:rPr>
        <w:t>С - срок (в годах), на который устанавливается льготная арендная плата;</w:t>
      </w:r>
    </w:p>
    <w:p w:rsidR="008A3489" w:rsidRPr="00E07BAD" w:rsidRDefault="008A3489" w:rsidP="008A3489">
      <w:pPr>
        <w:widowControl w:val="0"/>
        <w:autoSpaceDE w:val="0"/>
        <w:autoSpaceDN w:val="0"/>
        <w:ind w:firstLine="709"/>
        <w:jc w:val="both"/>
        <w:rPr>
          <w:sz w:val="28"/>
          <w:szCs w:val="28"/>
        </w:rPr>
      </w:pPr>
      <w:r w:rsidRPr="00E07BAD">
        <w:rPr>
          <w:sz w:val="28"/>
          <w:szCs w:val="28"/>
        </w:rPr>
        <w:t>СРА - сумма расходов арендатора (рублей);</w:t>
      </w:r>
    </w:p>
    <w:p w:rsidR="008A3489" w:rsidRPr="00E07BAD" w:rsidRDefault="008A3489" w:rsidP="008A3489">
      <w:pPr>
        <w:widowControl w:val="0"/>
        <w:autoSpaceDE w:val="0"/>
        <w:autoSpaceDN w:val="0"/>
        <w:ind w:firstLine="709"/>
        <w:jc w:val="both"/>
        <w:rPr>
          <w:sz w:val="28"/>
          <w:szCs w:val="28"/>
        </w:rPr>
      </w:pPr>
      <w:r w:rsidRPr="00E07BAD">
        <w:rPr>
          <w:sz w:val="28"/>
          <w:szCs w:val="28"/>
        </w:rPr>
        <w:t>АП - годовой размер арендной платы в соответствии с д</w:t>
      </w:r>
      <w:r>
        <w:rPr>
          <w:sz w:val="28"/>
          <w:szCs w:val="28"/>
        </w:rPr>
        <w:t>оговором аренды (рублей</w:t>
      </w:r>
      <w:r w:rsidRPr="00E07BAD">
        <w:rPr>
          <w:sz w:val="28"/>
          <w:szCs w:val="28"/>
        </w:rPr>
        <w:t>/год);</w:t>
      </w:r>
    </w:p>
    <w:p w:rsidR="00125A6E" w:rsidRDefault="008A3489" w:rsidP="008A3489">
      <w:pPr>
        <w:ind w:firstLine="708"/>
        <w:jc w:val="both"/>
        <w:rPr>
          <w:sz w:val="28"/>
          <w:szCs w:val="28"/>
        </w:rPr>
      </w:pPr>
      <w:r w:rsidRPr="00E07BAD">
        <w:rPr>
          <w:sz w:val="28"/>
          <w:szCs w:val="28"/>
        </w:rPr>
        <w:t>УАП - годовой разм</w:t>
      </w:r>
      <w:r>
        <w:rPr>
          <w:sz w:val="28"/>
          <w:szCs w:val="28"/>
        </w:rPr>
        <w:t>ер льготной арендной платы (рублей</w:t>
      </w:r>
      <w:r w:rsidRPr="00E07BAD">
        <w:rPr>
          <w:sz w:val="28"/>
          <w:szCs w:val="28"/>
        </w:rPr>
        <w:t>/год).</w:t>
      </w:r>
    </w:p>
    <w:p w:rsidR="00481DCC" w:rsidRDefault="00481DCC" w:rsidP="008A3489">
      <w:pPr>
        <w:ind w:firstLine="708"/>
        <w:jc w:val="both"/>
        <w:rPr>
          <w:sz w:val="28"/>
          <w:szCs w:val="28"/>
        </w:rPr>
      </w:pPr>
    </w:p>
    <w:p w:rsidR="00481DCC" w:rsidRDefault="00481DCC" w:rsidP="008A3489">
      <w:pPr>
        <w:ind w:firstLine="708"/>
        <w:jc w:val="both"/>
        <w:rPr>
          <w:sz w:val="28"/>
          <w:szCs w:val="28"/>
        </w:rPr>
      </w:pPr>
      <w:r w:rsidRPr="008A3489">
        <w:rPr>
          <w:i/>
          <w:sz w:val="22"/>
          <w:szCs w:val="22"/>
        </w:rPr>
        <w:t>Решением от 28.06.2019 № 187-нд (26.06.2019 № 468-р)</w:t>
      </w:r>
      <w:r>
        <w:rPr>
          <w:i/>
          <w:sz w:val="22"/>
          <w:szCs w:val="22"/>
        </w:rPr>
        <w:t xml:space="preserve"> </w:t>
      </w:r>
      <w:r w:rsidR="00B93EBC">
        <w:rPr>
          <w:i/>
          <w:sz w:val="22"/>
          <w:szCs w:val="22"/>
        </w:rPr>
        <w:t xml:space="preserve">Решение </w:t>
      </w:r>
      <w:r>
        <w:rPr>
          <w:i/>
          <w:sz w:val="22"/>
          <w:szCs w:val="22"/>
        </w:rPr>
        <w:t xml:space="preserve">дополнено статьей 6.1 </w:t>
      </w:r>
    </w:p>
    <w:p w:rsidR="00481DCC" w:rsidRDefault="00481DCC" w:rsidP="00481DCC">
      <w:pPr>
        <w:autoSpaceDE w:val="0"/>
        <w:autoSpaceDN w:val="0"/>
        <w:adjustRightInd w:val="0"/>
        <w:ind w:firstLine="709"/>
        <w:jc w:val="both"/>
        <w:rPr>
          <w:rFonts w:eastAsia="Calibri"/>
          <w:b/>
          <w:sz w:val="28"/>
          <w:szCs w:val="28"/>
        </w:rPr>
      </w:pPr>
      <w:r w:rsidRPr="00E07BAD">
        <w:rPr>
          <w:rFonts w:eastAsia="Calibri"/>
          <w:b/>
          <w:sz w:val="28"/>
          <w:szCs w:val="28"/>
        </w:rPr>
        <w:t>Статья 6.1. Льготы, предоставляемые физическим и юридическим лицам при передаче в аренду объектов культурного наследия, относящихся к собственности Петропавловск-Камчатского городского округа, находящихся в неудовлетворительном состоянии</w:t>
      </w:r>
    </w:p>
    <w:p w:rsidR="00676219" w:rsidRPr="00D42BE6" w:rsidRDefault="00676219" w:rsidP="00676219">
      <w:pPr>
        <w:ind w:firstLine="708"/>
        <w:jc w:val="both"/>
        <w:rPr>
          <w:i/>
          <w:sz w:val="22"/>
          <w:szCs w:val="22"/>
        </w:rPr>
      </w:pPr>
      <w:r w:rsidRPr="00D016AC">
        <w:rPr>
          <w:i/>
          <w:sz w:val="22"/>
          <w:szCs w:val="22"/>
        </w:rPr>
        <w:t>Решением от</w:t>
      </w:r>
      <w:r>
        <w:rPr>
          <w:i/>
          <w:sz w:val="22"/>
          <w:szCs w:val="22"/>
        </w:rPr>
        <w:t xml:space="preserve"> 30.06.2021 № 382-нд (23.06.2021 № 945-р) в абзац первый ча</w:t>
      </w:r>
      <w:r w:rsidR="007A18E1">
        <w:rPr>
          <w:i/>
          <w:sz w:val="22"/>
          <w:szCs w:val="22"/>
        </w:rPr>
        <w:t>сти 1 внесено изменение (</w:t>
      </w:r>
      <w:r w:rsidRPr="00D42BE6">
        <w:rPr>
          <w:i/>
          <w:sz w:val="22"/>
          <w:szCs w:val="22"/>
        </w:rPr>
        <w:t xml:space="preserve">вступает в силу после дня его официального опубликования, но не ранее дня внесения в Единый государственный реестр юридических лиц записи о государственной регистрации последнего из органов администрации Петропавловск-Камчатского городского округа, реорганизованных в соответствии с решением Городской Думы Петропавловск-Камчатского городского округа от 17.03.2021 № 883-р </w:t>
      </w:r>
      <w:r>
        <w:rPr>
          <w:i/>
          <w:sz w:val="22"/>
          <w:szCs w:val="22"/>
        </w:rPr>
        <w:br/>
      </w:r>
      <w:r w:rsidRPr="00D42BE6">
        <w:rPr>
          <w:i/>
          <w:sz w:val="22"/>
          <w:szCs w:val="22"/>
        </w:rPr>
        <w:t xml:space="preserve">«О реорганизации органов администрации Петропавловск-Камчатского городского округа и о внесении изменений в решение Городской Думы Петропавловск-Камчатского городского округа от 22.04.2009 </w:t>
      </w:r>
      <w:r>
        <w:rPr>
          <w:i/>
          <w:sz w:val="22"/>
          <w:szCs w:val="22"/>
        </w:rPr>
        <w:br/>
      </w:r>
      <w:r w:rsidRPr="00D42BE6">
        <w:rPr>
          <w:i/>
          <w:sz w:val="22"/>
          <w:szCs w:val="22"/>
        </w:rPr>
        <w:t>№ 477-р «Об утверждении структуры администрации Петропавловск-Камчатского городского округа»</w:t>
      </w:r>
      <w:r w:rsidR="007A18E1">
        <w:rPr>
          <w:i/>
          <w:sz w:val="22"/>
          <w:szCs w:val="22"/>
        </w:rPr>
        <w:t>)</w:t>
      </w:r>
    </w:p>
    <w:p w:rsidR="00481DCC" w:rsidRPr="000D4FCB" w:rsidRDefault="00481DCC" w:rsidP="00481DCC">
      <w:pPr>
        <w:autoSpaceDE w:val="0"/>
        <w:autoSpaceDN w:val="0"/>
        <w:adjustRightInd w:val="0"/>
        <w:ind w:firstLine="709"/>
        <w:jc w:val="both"/>
        <w:rPr>
          <w:rFonts w:eastAsia="Calibri"/>
          <w:sz w:val="28"/>
          <w:szCs w:val="28"/>
        </w:rPr>
      </w:pPr>
      <w:r w:rsidRPr="000D1AD5">
        <w:rPr>
          <w:rFonts w:eastAsia="Calibri"/>
          <w:sz w:val="28"/>
          <w:szCs w:val="28"/>
        </w:rPr>
        <w:t xml:space="preserve">1. </w:t>
      </w:r>
      <w:r w:rsidRPr="00E07BAD">
        <w:rPr>
          <w:rFonts w:eastAsia="Calibri"/>
          <w:sz w:val="28"/>
          <w:szCs w:val="28"/>
        </w:rPr>
        <w:t>Право на льготы</w:t>
      </w:r>
      <w:r w:rsidRPr="00E07BAD">
        <w:rPr>
          <w:b/>
        </w:rPr>
        <w:t xml:space="preserve"> </w:t>
      </w:r>
      <w:r w:rsidRPr="00E07BAD">
        <w:rPr>
          <w:rFonts w:eastAsia="Calibri"/>
          <w:sz w:val="28"/>
          <w:szCs w:val="28"/>
        </w:rPr>
        <w:t xml:space="preserve">при передаче в аренду объектов культурного наследия, относящихся к собственности Петропавловск-Камчатского городского округа, находящихся в неудовлетворительном состоянии, имеют </w:t>
      </w:r>
      <w:r w:rsidRPr="00E07BAD">
        <w:rPr>
          <w:rFonts w:eastAsia="Calibri"/>
          <w:iCs/>
          <w:sz w:val="28"/>
          <w:szCs w:val="28"/>
        </w:rPr>
        <w:t>физические или юридические лица,</w:t>
      </w:r>
      <w:r w:rsidRPr="00E07BAD">
        <w:rPr>
          <w:sz w:val="28"/>
          <w:szCs w:val="28"/>
        </w:rPr>
        <w:t xml:space="preserve"> </w:t>
      </w:r>
      <w:r w:rsidRPr="00E07BAD">
        <w:rPr>
          <w:rFonts w:eastAsia="Calibri"/>
          <w:iCs/>
          <w:sz w:val="28"/>
          <w:szCs w:val="28"/>
        </w:rPr>
        <w:t xml:space="preserve">заключившие договор аренды объектов культурного наследия, относящихся к собственности Петропавловск-Камчатского городского округа, находящихся в неудовлетворительном состоянии, с Петропавловск-Камчатским городским округом в лице Управления имущественных </w:t>
      </w:r>
      <w:r w:rsidR="00CD123E">
        <w:rPr>
          <w:rFonts w:eastAsia="Calibri"/>
          <w:iCs/>
          <w:sz w:val="28"/>
          <w:szCs w:val="28"/>
        </w:rPr>
        <w:t>и земельных отношений</w:t>
      </w:r>
      <w:r w:rsidRPr="00E07BAD">
        <w:rPr>
          <w:rFonts w:eastAsia="Calibri"/>
          <w:iCs/>
          <w:sz w:val="28"/>
          <w:szCs w:val="28"/>
        </w:rPr>
        <w:t xml:space="preserve"> администрации Петропавловск-Камчатского городского округа.</w:t>
      </w:r>
    </w:p>
    <w:p w:rsidR="000D4FCB" w:rsidRPr="00D42BE6" w:rsidRDefault="000D4FCB" w:rsidP="000D4FCB">
      <w:pPr>
        <w:ind w:firstLine="708"/>
        <w:jc w:val="both"/>
        <w:rPr>
          <w:i/>
          <w:sz w:val="22"/>
          <w:szCs w:val="22"/>
        </w:rPr>
      </w:pPr>
      <w:r w:rsidRPr="00D016AC">
        <w:rPr>
          <w:i/>
          <w:sz w:val="22"/>
          <w:szCs w:val="22"/>
        </w:rPr>
        <w:t>Решением от</w:t>
      </w:r>
      <w:r>
        <w:rPr>
          <w:i/>
          <w:sz w:val="22"/>
          <w:szCs w:val="22"/>
        </w:rPr>
        <w:t xml:space="preserve"> 30.06.2021 № 382-нд (23.06.2021 № 945-р) в абзац второй час</w:t>
      </w:r>
      <w:r w:rsidR="002000F6">
        <w:rPr>
          <w:i/>
          <w:sz w:val="22"/>
          <w:szCs w:val="22"/>
        </w:rPr>
        <w:t>ти 1 внесено изменение (</w:t>
      </w:r>
      <w:r w:rsidRPr="00D42BE6">
        <w:rPr>
          <w:i/>
          <w:sz w:val="22"/>
          <w:szCs w:val="22"/>
        </w:rPr>
        <w:t xml:space="preserve">вступает в силу после дня его официального опубликования, но не ранее дня внесения в Единый государственный реестр юридических лиц записи о государственной регистрации последнего из органов администрации Петропавловск-Камчатского городского округа, реорганизованных в соответствии с решением Городской Думы Петропавловск-Камчатского городского округа от 17.03.2021 № 883-р </w:t>
      </w:r>
      <w:r>
        <w:rPr>
          <w:i/>
          <w:sz w:val="22"/>
          <w:szCs w:val="22"/>
        </w:rPr>
        <w:br/>
      </w:r>
      <w:r w:rsidRPr="00D42BE6">
        <w:rPr>
          <w:i/>
          <w:sz w:val="22"/>
          <w:szCs w:val="22"/>
        </w:rPr>
        <w:t xml:space="preserve">«О реорганизации органов администрации Петропавловск-Камчатского городского округа и о внесении изменений в решение Городской Думы Петропавловск-Камчатского городского округа от 22.04.2009 </w:t>
      </w:r>
      <w:r>
        <w:rPr>
          <w:i/>
          <w:sz w:val="22"/>
          <w:szCs w:val="22"/>
        </w:rPr>
        <w:br/>
      </w:r>
      <w:r w:rsidRPr="00D42BE6">
        <w:rPr>
          <w:i/>
          <w:sz w:val="22"/>
          <w:szCs w:val="22"/>
        </w:rPr>
        <w:t>№ 477-р «Об утверждении структуры администрации Петропавловск-Камчатского городского округа»</w:t>
      </w:r>
      <w:r w:rsidR="002000F6">
        <w:rPr>
          <w:i/>
          <w:sz w:val="22"/>
          <w:szCs w:val="22"/>
        </w:rPr>
        <w:t>)</w:t>
      </w:r>
    </w:p>
    <w:p w:rsidR="00481DCC" w:rsidRPr="00E07BAD" w:rsidRDefault="00481DCC" w:rsidP="00481DCC">
      <w:pPr>
        <w:autoSpaceDE w:val="0"/>
        <w:autoSpaceDN w:val="0"/>
        <w:adjustRightInd w:val="0"/>
        <w:ind w:firstLine="709"/>
        <w:jc w:val="both"/>
        <w:rPr>
          <w:rFonts w:eastAsia="Calibri"/>
          <w:bCs/>
          <w:sz w:val="28"/>
          <w:szCs w:val="28"/>
        </w:rPr>
      </w:pPr>
      <w:r w:rsidRPr="00E07BAD">
        <w:rPr>
          <w:rFonts w:eastAsia="Calibri"/>
          <w:sz w:val="28"/>
          <w:szCs w:val="28"/>
        </w:rPr>
        <w:t xml:space="preserve">Решение об установлении льготной арендной платы </w:t>
      </w:r>
      <w:r w:rsidRPr="00E07BAD">
        <w:rPr>
          <w:rFonts w:eastAsia="Calibri"/>
          <w:bCs/>
          <w:sz w:val="28"/>
          <w:szCs w:val="28"/>
        </w:rPr>
        <w:t>при передаче в аренду объекта культурного наследия, находящегося в неудовлетворительном состоянии</w:t>
      </w:r>
      <w:r w:rsidRPr="00E07BAD">
        <w:rPr>
          <w:rFonts w:eastAsia="Calibri"/>
          <w:sz w:val="28"/>
          <w:szCs w:val="28"/>
        </w:rPr>
        <w:t xml:space="preserve">, принимается Управлением имущественных </w:t>
      </w:r>
      <w:r w:rsidR="00F83DF5">
        <w:rPr>
          <w:rFonts w:eastAsia="Calibri"/>
          <w:sz w:val="28"/>
          <w:szCs w:val="28"/>
        </w:rPr>
        <w:t>и земельных отношений</w:t>
      </w:r>
      <w:r w:rsidRPr="00E07BAD">
        <w:rPr>
          <w:rFonts w:eastAsia="Calibri"/>
          <w:sz w:val="28"/>
          <w:szCs w:val="28"/>
        </w:rPr>
        <w:t xml:space="preserve"> администрации Петропавловск-Камчатского городского округа по результатам проведения аукциона на право заключения договора аренды</w:t>
      </w:r>
      <w:r w:rsidRPr="00E07BAD">
        <w:rPr>
          <w:rFonts w:eastAsia="Calibri"/>
          <w:bCs/>
          <w:sz w:val="28"/>
          <w:szCs w:val="28"/>
        </w:rPr>
        <w:t xml:space="preserve"> объекта культурного наследия, находящегося в неудовлетворительном состоянии.</w:t>
      </w:r>
    </w:p>
    <w:p w:rsidR="00481DCC" w:rsidRPr="00E07BAD" w:rsidRDefault="00481DCC" w:rsidP="00481DCC">
      <w:pPr>
        <w:autoSpaceDE w:val="0"/>
        <w:autoSpaceDN w:val="0"/>
        <w:adjustRightInd w:val="0"/>
        <w:ind w:firstLine="709"/>
        <w:jc w:val="both"/>
        <w:rPr>
          <w:rFonts w:eastAsia="Calibri"/>
          <w:sz w:val="28"/>
          <w:szCs w:val="28"/>
        </w:rPr>
      </w:pPr>
      <w:r w:rsidRPr="00E07BAD">
        <w:rPr>
          <w:rFonts w:eastAsia="Calibri"/>
          <w:sz w:val="28"/>
          <w:szCs w:val="28"/>
        </w:rPr>
        <w:t>2. Условиями установления льготной арендной платы являются:</w:t>
      </w:r>
    </w:p>
    <w:p w:rsidR="00481DCC" w:rsidRPr="00E07BAD" w:rsidRDefault="00481DCC" w:rsidP="00481DCC">
      <w:pPr>
        <w:autoSpaceDE w:val="0"/>
        <w:autoSpaceDN w:val="0"/>
        <w:adjustRightInd w:val="0"/>
        <w:ind w:firstLine="709"/>
        <w:jc w:val="both"/>
        <w:rPr>
          <w:rFonts w:eastAsia="Calibri"/>
          <w:sz w:val="28"/>
          <w:szCs w:val="28"/>
        </w:rPr>
      </w:pPr>
      <w:r>
        <w:rPr>
          <w:rFonts w:eastAsia="Calibri"/>
          <w:sz w:val="28"/>
          <w:szCs w:val="28"/>
        </w:rPr>
        <w:t>1)</w:t>
      </w:r>
      <w:r w:rsidRPr="00E07BAD">
        <w:rPr>
          <w:rFonts w:eastAsia="Calibri"/>
          <w:sz w:val="28"/>
          <w:szCs w:val="28"/>
        </w:rPr>
        <w:t xml:space="preserve"> отнесение объекта культурного наследия к объектам культурного наследия, находящимся в неудовлетворительном состоянии, в соответствии со статьей 50.1 Федерального закона от 25.06.2002 № 73-Ф «Об объектах культурного наследия (памятниках истории и культуры) народов Российской Федерации»;</w:t>
      </w:r>
    </w:p>
    <w:p w:rsidR="00481DCC" w:rsidRPr="00E07BAD" w:rsidRDefault="00481DCC" w:rsidP="00481DCC">
      <w:pPr>
        <w:autoSpaceDE w:val="0"/>
        <w:autoSpaceDN w:val="0"/>
        <w:adjustRightInd w:val="0"/>
        <w:ind w:firstLine="709"/>
        <w:jc w:val="both"/>
        <w:rPr>
          <w:rFonts w:eastAsia="Calibri"/>
          <w:sz w:val="28"/>
          <w:szCs w:val="28"/>
        </w:rPr>
      </w:pPr>
      <w:r>
        <w:rPr>
          <w:rFonts w:eastAsia="Calibri"/>
          <w:sz w:val="28"/>
          <w:szCs w:val="28"/>
        </w:rPr>
        <w:t>2)</w:t>
      </w:r>
      <w:r w:rsidRPr="00E07BAD">
        <w:rPr>
          <w:rFonts w:eastAsia="Calibri"/>
          <w:sz w:val="28"/>
          <w:szCs w:val="28"/>
        </w:rPr>
        <w:t xml:space="preserve"> заключение договора аренды, предусматривающего проведение работ по сохранению объекта культурного наследия с учетом требований действующего законодательства Российской Федерации в области сохранения, использования, популяризации и государственной охраны объектов культурного наследия.</w:t>
      </w:r>
    </w:p>
    <w:p w:rsidR="00481DCC" w:rsidRPr="00E07BAD" w:rsidRDefault="00481DCC" w:rsidP="00481DCC">
      <w:pPr>
        <w:autoSpaceDE w:val="0"/>
        <w:autoSpaceDN w:val="0"/>
        <w:adjustRightInd w:val="0"/>
        <w:ind w:firstLine="709"/>
        <w:jc w:val="both"/>
        <w:rPr>
          <w:rFonts w:eastAsia="Calibri"/>
          <w:sz w:val="28"/>
          <w:szCs w:val="28"/>
        </w:rPr>
      </w:pPr>
      <w:r w:rsidRPr="00E07BAD">
        <w:rPr>
          <w:rFonts w:eastAsia="Calibri"/>
          <w:sz w:val="28"/>
          <w:szCs w:val="28"/>
        </w:rPr>
        <w:t>3. Договор аренды, предусматривающий проведение работ по сохранению объекта культурного наследия, должен содержать порядок расторжения договора</w:t>
      </w:r>
      <w:r w:rsidRPr="00E07BAD">
        <w:t xml:space="preserve"> </w:t>
      </w:r>
      <w:r w:rsidRPr="00E07BAD">
        <w:rPr>
          <w:rFonts w:eastAsia="Calibri"/>
          <w:sz w:val="28"/>
          <w:szCs w:val="28"/>
        </w:rPr>
        <w:t>аренды, предусматривающего проведение работ по сохранению объекта культурного наследия, в случае его неисполнения или ненадлежащего исполнения.</w:t>
      </w:r>
    </w:p>
    <w:p w:rsidR="00481DCC" w:rsidRPr="00E07BAD" w:rsidRDefault="00481DCC" w:rsidP="00481DCC">
      <w:pPr>
        <w:autoSpaceDE w:val="0"/>
        <w:autoSpaceDN w:val="0"/>
        <w:adjustRightInd w:val="0"/>
        <w:ind w:firstLine="709"/>
        <w:jc w:val="both"/>
        <w:rPr>
          <w:rFonts w:eastAsia="Calibri"/>
          <w:sz w:val="28"/>
          <w:szCs w:val="28"/>
        </w:rPr>
      </w:pPr>
      <w:r w:rsidRPr="00E07BAD">
        <w:rPr>
          <w:rFonts w:eastAsia="Calibri"/>
          <w:sz w:val="28"/>
          <w:szCs w:val="28"/>
        </w:rPr>
        <w:t xml:space="preserve">4. Проведение аукциона на право заключения договора аренды осуществляется в порядке, установленном статьей 7 </w:t>
      </w:r>
      <w:r w:rsidRPr="00E07BAD">
        <w:rPr>
          <w:rFonts w:eastAsia="Calibri"/>
          <w:bCs/>
          <w:sz w:val="28"/>
          <w:szCs w:val="28"/>
        </w:rPr>
        <w:t xml:space="preserve">Решения Городской Думы Петропавловск-Камчатского городского округа от 28.08.2013 № 108-нд </w:t>
      </w:r>
      <w:r w:rsidRPr="00E07BAD">
        <w:rPr>
          <w:rFonts w:eastAsia="Calibri"/>
          <w:bCs/>
          <w:sz w:val="28"/>
          <w:szCs w:val="28"/>
        </w:rPr>
        <w:br/>
        <w:t>«О порядке предоставления в аренду объектов муниципального нежилого фонда в Петропавловск-Камчатском городском округе».</w:t>
      </w:r>
    </w:p>
    <w:p w:rsidR="00481DCC" w:rsidRPr="00E07BAD" w:rsidRDefault="00481DCC" w:rsidP="00481DCC">
      <w:pPr>
        <w:autoSpaceDE w:val="0"/>
        <w:autoSpaceDN w:val="0"/>
        <w:adjustRightInd w:val="0"/>
        <w:ind w:firstLine="709"/>
        <w:jc w:val="both"/>
        <w:rPr>
          <w:rFonts w:eastAsia="Calibri"/>
          <w:sz w:val="28"/>
          <w:szCs w:val="28"/>
        </w:rPr>
      </w:pPr>
      <w:r w:rsidRPr="00E07BAD">
        <w:rPr>
          <w:rFonts w:eastAsia="Calibri"/>
          <w:sz w:val="28"/>
          <w:szCs w:val="28"/>
        </w:rPr>
        <w:t xml:space="preserve">5. При проведении аукциона начальный размер арендной платы устанавливается в сумме 1 (один) рубль в год за </w:t>
      </w:r>
      <w:r>
        <w:rPr>
          <w:rFonts w:eastAsia="Calibri"/>
          <w:sz w:val="28"/>
          <w:szCs w:val="28"/>
        </w:rPr>
        <w:t>1</w:t>
      </w:r>
      <w:r w:rsidRPr="00E07BAD">
        <w:rPr>
          <w:rFonts w:eastAsia="Calibri"/>
          <w:sz w:val="28"/>
          <w:szCs w:val="28"/>
        </w:rPr>
        <w:t xml:space="preserve"> объект культурного наследия.</w:t>
      </w:r>
    </w:p>
    <w:p w:rsidR="00481DCC" w:rsidRPr="00E07BAD" w:rsidRDefault="00481DCC" w:rsidP="00481DCC">
      <w:pPr>
        <w:autoSpaceDE w:val="0"/>
        <w:autoSpaceDN w:val="0"/>
        <w:adjustRightInd w:val="0"/>
        <w:ind w:firstLine="709"/>
        <w:jc w:val="both"/>
        <w:rPr>
          <w:rFonts w:eastAsia="Calibri"/>
          <w:sz w:val="28"/>
          <w:szCs w:val="28"/>
        </w:rPr>
      </w:pPr>
      <w:r w:rsidRPr="00E07BAD">
        <w:rPr>
          <w:rFonts w:eastAsia="Calibri"/>
          <w:sz w:val="28"/>
          <w:szCs w:val="28"/>
        </w:rPr>
        <w:t>6. Определенный по результатам проведения аукциона размер арендной платы увеличению в период действия договора аренды не подлежит.</w:t>
      </w:r>
    </w:p>
    <w:p w:rsidR="00481DCC" w:rsidRPr="00E07BAD" w:rsidRDefault="00481DCC" w:rsidP="00481DCC">
      <w:pPr>
        <w:autoSpaceDE w:val="0"/>
        <w:autoSpaceDN w:val="0"/>
        <w:adjustRightInd w:val="0"/>
        <w:ind w:firstLine="709"/>
        <w:jc w:val="both"/>
        <w:rPr>
          <w:rFonts w:eastAsia="Calibri"/>
          <w:sz w:val="28"/>
          <w:szCs w:val="28"/>
        </w:rPr>
      </w:pPr>
      <w:r w:rsidRPr="00E07BAD">
        <w:rPr>
          <w:rFonts w:eastAsia="Calibri"/>
          <w:sz w:val="28"/>
          <w:szCs w:val="28"/>
        </w:rPr>
        <w:t>7. Льготная арендная плата устанавливается со дня заключения договора аренды объекта культурного наследия по результатам проведения аукциона на право заключения такого договора. Срок применения льготной арендной платы ограничивается сроком действия договора аренды.</w:t>
      </w:r>
    </w:p>
    <w:p w:rsidR="00241237" w:rsidRDefault="00481DCC" w:rsidP="00481DCC">
      <w:pPr>
        <w:ind w:firstLine="708"/>
        <w:jc w:val="both"/>
        <w:rPr>
          <w:sz w:val="28"/>
          <w:szCs w:val="28"/>
        </w:rPr>
      </w:pPr>
      <w:r w:rsidRPr="00E07BAD">
        <w:rPr>
          <w:rFonts w:eastAsia="Calibri"/>
          <w:sz w:val="28"/>
          <w:szCs w:val="28"/>
        </w:rPr>
        <w:t>8. Размер платы за пользование земельным участком, занятым объектом культурного наследия, устанавливается в договоре аренды указанного земельного участка в соответствии с действующим земельным законодательством Российской Федерации.</w:t>
      </w:r>
    </w:p>
    <w:p w:rsidR="00D016AC" w:rsidRPr="00602B65" w:rsidRDefault="00D016AC" w:rsidP="00E52759">
      <w:pPr>
        <w:pStyle w:val="ConsNonformat"/>
        <w:ind w:right="0" w:firstLine="709"/>
        <w:jc w:val="both"/>
        <w:rPr>
          <w:rFonts w:ascii="Times New Roman" w:hAnsi="Times New Roman" w:cs="Times New Roman"/>
          <w:spacing w:val="-2"/>
          <w:sz w:val="22"/>
          <w:szCs w:val="22"/>
        </w:rPr>
      </w:pPr>
      <w:r w:rsidRPr="00D016AC">
        <w:rPr>
          <w:rFonts w:ascii="Times New Roman" w:hAnsi="Times New Roman" w:cs="Times New Roman"/>
          <w:i/>
          <w:sz w:val="22"/>
          <w:szCs w:val="22"/>
        </w:rPr>
        <w:t>Решением от 25.04.2017 № 565-нд (19.04.2017 № 1281-р) наименование статьи 7 изложено в новой редакции</w:t>
      </w:r>
      <w:r w:rsidRPr="00602B65">
        <w:rPr>
          <w:rFonts w:ascii="Times New Roman" w:hAnsi="Times New Roman" w:cs="Times New Roman"/>
          <w:spacing w:val="-2"/>
          <w:sz w:val="22"/>
          <w:szCs w:val="22"/>
        </w:rPr>
        <w:t xml:space="preserve"> </w:t>
      </w:r>
    </w:p>
    <w:p w:rsidR="00241237" w:rsidRPr="00602B65" w:rsidRDefault="00241237" w:rsidP="00E52759">
      <w:pPr>
        <w:ind w:firstLine="709"/>
        <w:jc w:val="both"/>
        <w:rPr>
          <w:i/>
          <w:sz w:val="22"/>
          <w:szCs w:val="22"/>
        </w:rPr>
      </w:pPr>
      <w:r w:rsidRPr="00602B65">
        <w:rPr>
          <w:i/>
          <w:sz w:val="22"/>
          <w:szCs w:val="22"/>
        </w:rPr>
        <w:t>Решением от 30.08.2016 № 466-нд (24.08.2016 № 1043-р) статья 7 изложена в новой редакции</w:t>
      </w:r>
    </w:p>
    <w:p w:rsidR="00F87BD9" w:rsidRDefault="00F87BD9" w:rsidP="00241237">
      <w:pPr>
        <w:autoSpaceDE w:val="0"/>
        <w:autoSpaceDN w:val="0"/>
        <w:adjustRightInd w:val="0"/>
        <w:ind w:firstLine="709"/>
        <w:jc w:val="both"/>
        <w:rPr>
          <w:b/>
          <w:sz w:val="28"/>
          <w:szCs w:val="28"/>
        </w:rPr>
      </w:pPr>
      <w:r w:rsidRPr="00D016AC">
        <w:rPr>
          <w:b/>
          <w:sz w:val="28"/>
          <w:szCs w:val="28"/>
        </w:rPr>
        <w:t>Статья 7. Финансирование мероприятий по сохранению, использованию, популяризации и государственной охране объектов культурного наследия</w:t>
      </w:r>
    </w:p>
    <w:p w:rsidR="00331DB0" w:rsidRPr="00602B65" w:rsidRDefault="00331DB0" w:rsidP="00417B38">
      <w:pPr>
        <w:pStyle w:val="ConsNonformat"/>
        <w:ind w:right="0" w:firstLine="709"/>
        <w:jc w:val="both"/>
        <w:rPr>
          <w:rFonts w:ascii="Times New Roman" w:hAnsi="Times New Roman" w:cs="Times New Roman"/>
          <w:spacing w:val="-2"/>
          <w:sz w:val="22"/>
          <w:szCs w:val="22"/>
        </w:rPr>
      </w:pPr>
      <w:r w:rsidRPr="00D016AC">
        <w:rPr>
          <w:rFonts w:ascii="Times New Roman" w:hAnsi="Times New Roman" w:cs="Times New Roman"/>
          <w:i/>
          <w:sz w:val="22"/>
          <w:szCs w:val="22"/>
        </w:rPr>
        <w:t>Решением от 25.04.2017 № 565-нд (19.04.2017 № 1281-р) в часть 1 внесено изменение</w:t>
      </w:r>
      <w:r w:rsidRPr="00602B65">
        <w:rPr>
          <w:rFonts w:ascii="Times New Roman" w:hAnsi="Times New Roman" w:cs="Times New Roman"/>
          <w:spacing w:val="-2"/>
          <w:sz w:val="22"/>
          <w:szCs w:val="22"/>
        </w:rPr>
        <w:t xml:space="preserve"> </w:t>
      </w:r>
    </w:p>
    <w:p w:rsidR="00241237" w:rsidRPr="00653D2A" w:rsidRDefault="00241237" w:rsidP="00241237">
      <w:pPr>
        <w:autoSpaceDE w:val="0"/>
        <w:autoSpaceDN w:val="0"/>
        <w:adjustRightInd w:val="0"/>
        <w:ind w:firstLine="709"/>
        <w:jc w:val="both"/>
        <w:rPr>
          <w:spacing w:val="-2"/>
          <w:sz w:val="28"/>
          <w:szCs w:val="28"/>
        </w:rPr>
      </w:pPr>
      <w:r w:rsidRPr="00653D2A">
        <w:rPr>
          <w:spacing w:val="-2"/>
          <w:sz w:val="28"/>
          <w:szCs w:val="28"/>
        </w:rPr>
        <w:t xml:space="preserve">1. Мероприятия по сохранению, использованию и популяризации объектов культурного наследия (памятников истории и культуры), находящихся в собственности Петропавловск-Камчатского городского округа, </w:t>
      </w:r>
      <w:r w:rsidR="00331DB0" w:rsidRPr="00D016AC">
        <w:rPr>
          <w:spacing w:val="-2"/>
          <w:sz w:val="28"/>
          <w:szCs w:val="28"/>
        </w:rPr>
        <w:t xml:space="preserve">мероприятия по государственной охране объектов культурного наследия местного значения, </w:t>
      </w:r>
      <w:r w:rsidRPr="00653D2A">
        <w:rPr>
          <w:spacing w:val="-2"/>
          <w:sz w:val="28"/>
          <w:szCs w:val="28"/>
        </w:rPr>
        <w:t>финансируемые из бюджета Петропавловск-Камчатского городского округа, являются расходным обязательством Петропавловск-Камчатского городского округа.</w:t>
      </w:r>
    </w:p>
    <w:p w:rsidR="00884906" w:rsidRPr="00D42BE6" w:rsidRDefault="00884906" w:rsidP="00417B38">
      <w:pPr>
        <w:ind w:firstLine="709"/>
        <w:jc w:val="both"/>
        <w:rPr>
          <w:i/>
          <w:sz w:val="22"/>
          <w:szCs w:val="22"/>
        </w:rPr>
      </w:pPr>
      <w:r w:rsidRPr="00D016AC">
        <w:rPr>
          <w:i/>
          <w:sz w:val="22"/>
          <w:szCs w:val="22"/>
        </w:rPr>
        <w:t>Решением от</w:t>
      </w:r>
      <w:r>
        <w:rPr>
          <w:i/>
          <w:sz w:val="22"/>
          <w:szCs w:val="22"/>
        </w:rPr>
        <w:t xml:space="preserve"> 30.06.2021 № 382-нд (23.06.2021 № 945-р) в часть 2 </w:t>
      </w:r>
      <w:r w:rsidR="00930D07">
        <w:rPr>
          <w:i/>
          <w:sz w:val="22"/>
          <w:szCs w:val="22"/>
        </w:rPr>
        <w:t>внесены изменения (</w:t>
      </w:r>
      <w:r w:rsidR="00CF5B17">
        <w:rPr>
          <w:i/>
          <w:sz w:val="22"/>
          <w:szCs w:val="22"/>
        </w:rPr>
        <w:t>вступаю</w:t>
      </w:r>
      <w:r w:rsidRPr="00D42BE6">
        <w:rPr>
          <w:i/>
          <w:sz w:val="22"/>
          <w:szCs w:val="22"/>
        </w:rPr>
        <w:t xml:space="preserve">т в силу после дня его официального опубликования, но не ранее дня внесения в Единый государственный реестр юридических лиц записи о государственной регистрации последнего из органов администрации Петропавловск-Камчатского городского округа, реорганизованных в соответствии с решением Городской Думы Петропавловск-Камчатского городского округа от 17.03.2021 № 883-р </w:t>
      </w:r>
      <w:r>
        <w:rPr>
          <w:i/>
          <w:sz w:val="22"/>
          <w:szCs w:val="22"/>
        </w:rPr>
        <w:br/>
      </w:r>
      <w:r w:rsidRPr="00D42BE6">
        <w:rPr>
          <w:i/>
          <w:sz w:val="22"/>
          <w:szCs w:val="22"/>
        </w:rPr>
        <w:t xml:space="preserve">«О реорганизации органов администрации Петропавловск-Камчатского городского округа и о внесении изменений в решение Городской Думы Петропавловск-Камчатского городского округа от 22.04.2009 </w:t>
      </w:r>
      <w:r>
        <w:rPr>
          <w:i/>
          <w:sz w:val="22"/>
          <w:szCs w:val="22"/>
        </w:rPr>
        <w:br/>
      </w:r>
      <w:r w:rsidRPr="00D42BE6">
        <w:rPr>
          <w:i/>
          <w:sz w:val="22"/>
          <w:szCs w:val="22"/>
        </w:rPr>
        <w:t>№ 477-р «Об утверждении структуры администрации Петропавловск-Камчатского городского округа»</w:t>
      </w:r>
      <w:r w:rsidR="00930D07">
        <w:rPr>
          <w:i/>
          <w:sz w:val="22"/>
          <w:szCs w:val="22"/>
        </w:rPr>
        <w:t>)</w:t>
      </w:r>
    </w:p>
    <w:p w:rsidR="002E5B61" w:rsidRPr="00DD6C26" w:rsidRDefault="002E5B61" w:rsidP="00417B38">
      <w:pPr>
        <w:pStyle w:val="ConsNonformat"/>
        <w:ind w:right="0" w:firstLine="709"/>
        <w:jc w:val="both"/>
        <w:rPr>
          <w:rFonts w:ascii="Times New Roman" w:hAnsi="Times New Roman" w:cs="Times New Roman"/>
          <w:spacing w:val="-2"/>
          <w:sz w:val="22"/>
          <w:szCs w:val="22"/>
        </w:rPr>
      </w:pPr>
      <w:r w:rsidRPr="00DD6C26">
        <w:rPr>
          <w:rFonts w:ascii="Times New Roman" w:hAnsi="Times New Roman" w:cs="Times New Roman"/>
          <w:i/>
          <w:sz w:val="22"/>
          <w:szCs w:val="22"/>
        </w:rPr>
        <w:t>Решением от 25.04.2017 № 565-нд (19.04.2017 № 1281-р) в часть 2 внесен</w:t>
      </w:r>
      <w:r w:rsidR="00F21F9A" w:rsidRPr="00DD6C26">
        <w:rPr>
          <w:rFonts w:ascii="Times New Roman" w:hAnsi="Times New Roman" w:cs="Times New Roman"/>
          <w:i/>
          <w:sz w:val="22"/>
          <w:szCs w:val="22"/>
        </w:rPr>
        <w:t>ы</w:t>
      </w:r>
      <w:r w:rsidRPr="00DD6C26">
        <w:rPr>
          <w:rFonts w:ascii="Times New Roman" w:hAnsi="Times New Roman" w:cs="Times New Roman"/>
          <w:i/>
          <w:sz w:val="22"/>
          <w:szCs w:val="22"/>
        </w:rPr>
        <w:t xml:space="preserve"> изменени</w:t>
      </w:r>
      <w:r w:rsidR="00F21F9A" w:rsidRPr="00DD6C26">
        <w:rPr>
          <w:rFonts w:ascii="Times New Roman" w:hAnsi="Times New Roman" w:cs="Times New Roman"/>
          <w:i/>
          <w:sz w:val="22"/>
          <w:szCs w:val="22"/>
        </w:rPr>
        <w:t>я</w:t>
      </w:r>
      <w:r w:rsidRPr="00DD6C26">
        <w:rPr>
          <w:rFonts w:ascii="Times New Roman" w:hAnsi="Times New Roman" w:cs="Times New Roman"/>
          <w:spacing w:val="-2"/>
          <w:sz w:val="22"/>
          <w:szCs w:val="22"/>
        </w:rPr>
        <w:t xml:space="preserve"> </w:t>
      </w:r>
    </w:p>
    <w:p w:rsidR="00DD6C26" w:rsidRPr="00DD6C26" w:rsidRDefault="00DD6C26" w:rsidP="00417B38">
      <w:pPr>
        <w:pStyle w:val="ConsPlusNormal"/>
        <w:ind w:firstLine="709"/>
        <w:jc w:val="both"/>
        <w:rPr>
          <w:rFonts w:ascii="Times New Roman" w:hAnsi="Times New Roman" w:cs="Times New Roman"/>
          <w:i/>
          <w:color w:val="000000"/>
          <w:sz w:val="22"/>
          <w:szCs w:val="22"/>
        </w:rPr>
      </w:pPr>
      <w:r w:rsidRPr="00DD6C26">
        <w:rPr>
          <w:rFonts w:ascii="Times New Roman" w:eastAsia="Calibri" w:hAnsi="Times New Roman" w:cs="Times New Roman"/>
          <w:i/>
          <w:sz w:val="22"/>
          <w:szCs w:val="22"/>
        </w:rPr>
        <w:t>Решением от 16.05.2018 № 70-нд (16.05.2018 № 182-р) в част</w:t>
      </w:r>
      <w:r>
        <w:rPr>
          <w:rFonts w:ascii="Times New Roman" w:eastAsia="Calibri" w:hAnsi="Times New Roman" w:cs="Times New Roman"/>
          <w:i/>
          <w:sz w:val="22"/>
          <w:szCs w:val="22"/>
        </w:rPr>
        <w:t>ь</w:t>
      </w:r>
      <w:r w:rsidRPr="00DD6C26">
        <w:rPr>
          <w:rFonts w:ascii="Times New Roman" w:eastAsia="Calibri" w:hAnsi="Times New Roman" w:cs="Times New Roman"/>
          <w:i/>
          <w:sz w:val="22"/>
          <w:szCs w:val="22"/>
        </w:rPr>
        <w:t xml:space="preserve"> 2 внесено изменение</w:t>
      </w:r>
      <w:r w:rsidRPr="00DD6C26">
        <w:rPr>
          <w:rFonts w:ascii="Times New Roman" w:hAnsi="Times New Roman" w:cs="Times New Roman"/>
          <w:i/>
          <w:color w:val="000000"/>
          <w:sz w:val="22"/>
          <w:szCs w:val="22"/>
        </w:rPr>
        <w:t xml:space="preserve"> (</w:t>
      </w:r>
      <w:r w:rsidRPr="00DD6C26">
        <w:rPr>
          <w:rFonts w:ascii="Times New Roman" w:hAnsi="Times New Roman" w:cs="Times New Roman"/>
          <w:i/>
          <w:sz w:val="22"/>
          <w:szCs w:val="22"/>
        </w:rPr>
        <w:t>распространяется на правоотношения, возникшие со дня гос</w:t>
      </w:r>
      <w:r w:rsidRPr="00DD6C26">
        <w:rPr>
          <w:rFonts w:ascii="Times New Roman" w:hAnsi="Times New Roman" w:cs="Times New Roman"/>
          <w:i/>
          <w:color w:val="000000"/>
          <w:sz w:val="22"/>
          <w:szCs w:val="22"/>
        </w:rPr>
        <w:t xml:space="preserve">ударственной регистрации изменений в учредительные документы </w:t>
      </w:r>
      <w:r w:rsidRPr="00DD6C26">
        <w:rPr>
          <w:rFonts w:ascii="Times New Roman" w:hAnsi="Times New Roman" w:cs="Times New Roman"/>
          <w:i/>
          <w:sz w:val="22"/>
          <w:szCs w:val="22"/>
        </w:rPr>
        <w:t>Управления дорожного хозяйства, транспорта и благоустройства администрации Петропавловск-Камчатского городского округа, Управления коммунального хозяйства и жилищного фонда администрации Петропавловск-Камчатского городского округа)</w:t>
      </w:r>
    </w:p>
    <w:p w:rsidR="00241237" w:rsidRPr="00DD6C26" w:rsidRDefault="00241237" w:rsidP="00241237">
      <w:pPr>
        <w:pStyle w:val="ConsPlusNormal"/>
        <w:ind w:firstLine="709"/>
        <w:jc w:val="both"/>
        <w:rPr>
          <w:rFonts w:ascii="Times New Roman" w:hAnsi="Times New Roman" w:cs="Times New Roman"/>
          <w:color w:val="000000" w:themeColor="text1"/>
          <w:spacing w:val="-2"/>
          <w:sz w:val="28"/>
          <w:szCs w:val="28"/>
        </w:rPr>
      </w:pPr>
      <w:r w:rsidRPr="00653D2A">
        <w:rPr>
          <w:rFonts w:ascii="Times New Roman" w:hAnsi="Times New Roman" w:cs="Times New Roman"/>
          <w:spacing w:val="-2"/>
          <w:sz w:val="28"/>
          <w:szCs w:val="28"/>
        </w:rPr>
        <w:t xml:space="preserve">2. Реализация расходного обязательства Петропавловск-Камчатского городского округа по осуществлению мероприятий по сохранению, использованию и популяризации объектов культурного наследия (памятников истории и культуры), находящихся в собственности Петропавловск-Камчатского городского округа, </w:t>
      </w:r>
      <w:r w:rsidR="002E5B61" w:rsidRPr="00D016AC">
        <w:rPr>
          <w:rFonts w:ascii="Times New Roman" w:hAnsi="Times New Roman" w:cs="Times New Roman"/>
          <w:spacing w:val="-2"/>
          <w:sz w:val="28"/>
          <w:szCs w:val="28"/>
        </w:rPr>
        <w:t xml:space="preserve">мероприятий по государственной охране объектов культурного наследия местного значения, </w:t>
      </w:r>
      <w:r w:rsidRPr="00653D2A">
        <w:rPr>
          <w:rFonts w:ascii="Times New Roman" w:hAnsi="Times New Roman" w:cs="Times New Roman"/>
          <w:spacing w:val="-2"/>
          <w:sz w:val="28"/>
          <w:szCs w:val="28"/>
        </w:rPr>
        <w:t xml:space="preserve">финансируемых из бюджета Петропавловск-Камчатского городского округа, в соответствии с пунктом 1 части 2 статьи 2 настоящего Решения осуществляется Управлением культуры, спорта и </w:t>
      </w:r>
      <w:r w:rsidR="00F21F9A" w:rsidRPr="00D016AC">
        <w:rPr>
          <w:rFonts w:ascii="Times New Roman" w:hAnsi="Times New Roman" w:cs="Times New Roman"/>
          <w:spacing w:val="-2"/>
          <w:sz w:val="28"/>
          <w:szCs w:val="28"/>
        </w:rPr>
        <w:t>молодежной политики</w:t>
      </w:r>
      <w:r w:rsidR="00F21F9A" w:rsidRPr="00F21F9A">
        <w:rPr>
          <w:rFonts w:ascii="Times New Roman" w:hAnsi="Times New Roman" w:cs="Times New Roman"/>
          <w:spacing w:val="-2"/>
          <w:sz w:val="28"/>
          <w:szCs w:val="28"/>
        </w:rPr>
        <w:t xml:space="preserve"> </w:t>
      </w:r>
      <w:r w:rsidRPr="00653D2A">
        <w:rPr>
          <w:rFonts w:ascii="Times New Roman" w:hAnsi="Times New Roman" w:cs="Times New Roman"/>
          <w:spacing w:val="-2"/>
          <w:sz w:val="28"/>
          <w:szCs w:val="28"/>
        </w:rPr>
        <w:t>администрации Петропавловск-Камчатского городского округа, в соответствии с пунктом 2 части 2</w:t>
      </w:r>
      <w:r w:rsidR="00653D2A">
        <w:rPr>
          <w:rFonts w:ascii="Times New Roman" w:hAnsi="Times New Roman" w:cs="Times New Roman"/>
          <w:spacing w:val="-2"/>
          <w:sz w:val="28"/>
          <w:szCs w:val="28"/>
        </w:rPr>
        <w:t xml:space="preserve"> </w:t>
      </w:r>
      <w:r w:rsidRPr="00653D2A">
        <w:rPr>
          <w:rFonts w:ascii="Times New Roman" w:hAnsi="Times New Roman" w:cs="Times New Roman"/>
          <w:spacing w:val="-2"/>
          <w:sz w:val="28"/>
          <w:szCs w:val="28"/>
        </w:rPr>
        <w:t xml:space="preserve">статьи 2 настоящего </w:t>
      </w:r>
      <w:r w:rsidRPr="00DD6C26">
        <w:rPr>
          <w:rFonts w:ascii="Times New Roman" w:hAnsi="Times New Roman" w:cs="Times New Roman"/>
          <w:spacing w:val="-2"/>
          <w:sz w:val="28"/>
          <w:szCs w:val="28"/>
        </w:rPr>
        <w:t xml:space="preserve">Решения осуществляется Управлением имущественных </w:t>
      </w:r>
      <w:r w:rsidR="005B4CA3">
        <w:rPr>
          <w:rFonts w:ascii="Times New Roman" w:hAnsi="Times New Roman" w:cs="Times New Roman"/>
          <w:spacing w:val="-2"/>
          <w:sz w:val="28"/>
          <w:szCs w:val="28"/>
        </w:rPr>
        <w:t xml:space="preserve">и земельных </w:t>
      </w:r>
      <w:r w:rsidRPr="00DD6C26">
        <w:rPr>
          <w:rFonts w:ascii="Times New Roman" w:hAnsi="Times New Roman" w:cs="Times New Roman"/>
          <w:spacing w:val="-2"/>
          <w:sz w:val="28"/>
          <w:szCs w:val="28"/>
        </w:rPr>
        <w:t>отношений администрации Петропавловск-Камчатского городского округа, в соответствии с пунктом 3 части 2 статьи 2 настоящего Решения осуществ</w:t>
      </w:r>
      <w:r w:rsidR="007B221D">
        <w:rPr>
          <w:rFonts w:ascii="Times New Roman" w:hAnsi="Times New Roman" w:cs="Times New Roman"/>
          <w:spacing w:val="-2"/>
          <w:sz w:val="28"/>
          <w:szCs w:val="28"/>
        </w:rPr>
        <w:t xml:space="preserve">ляется Управлением архитектуры и </w:t>
      </w:r>
      <w:r w:rsidRPr="00DD6C26">
        <w:rPr>
          <w:rFonts w:ascii="Times New Roman" w:hAnsi="Times New Roman" w:cs="Times New Roman"/>
          <w:spacing w:val="-2"/>
          <w:sz w:val="28"/>
          <w:szCs w:val="28"/>
        </w:rPr>
        <w:t xml:space="preserve">градостроительства администрации Петропавловск-Камчатского </w:t>
      </w:r>
      <w:r w:rsidRPr="00DD6C26">
        <w:rPr>
          <w:rFonts w:ascii="Times New Roman" w:hAnsi="Times New Roman" w:cs="Times New Roman"/>
          <w:color w:val="000000" w:themeColor="text1"/>
          <w:spacing w:val="-2"/>
          <w:sz w:val="28"/>
          <w:szCs w:val="28"/>
        </w:rPr>
        <w:t xml:space="preserve">городского округа, </w:t>
      </w:r>
      <w:r w:rsidR="00DD6C26" w:rsidRPr="00DD6C26">
        <w:rPr>
          <w:rFonts w:ascii="Times New Roman" w:eastAsia="Calibri" w:hAnsi="Times New Roman" w:cs="Times New Roman"/>
          <w:color w:val="000000" w:themeColor="text1"/>
          <w:sz w:val="28"/>
          <w:szCs w:val="28"/>
        </w:rPr>
        <w:t xml:space="preserve">в соответствии с </w:t>
      </w:r>
      <w:hyperlink r:id="rId14" w:history="1">
        <w:r w:rsidR="00DD6C26" w:rsidRPr="00DD6C26">
          <w:rPr>
            <w:rStyle w:val="af1"/>
            <w:rFonts w:ascii="Times New Roman" w:eastAsia="Calibri" w:hAnsi="Times New Roman" w:cs="Times New Roman"/>
            <w:color w:val="000000" w:themeColor="text1"/>
            <w:sz w:val="28"/>
            <w:szCs w:val="28"/>
            <w:u w:val="none"/>
          </w:rPr>
          <w:t>пунктом 4 части 2 статьи 2</w:t>
        </w:r>
      </w:hyperlink>
      <w:r w:rsidR="00DD6C26" w:rsidRPr="00DD6C26">
        <w:rPr>
          <w:rFonts w:ascii="Times New Roman" w:eastAsia="Calibri" w:hAnsi="Times New Roman" w:cs="Times New Roman"/>
          <w:color w:val="000000" w:themeColor="text1"/>
          <w:sz w:val="28"/>
          <w:szCs w:val="28"/>
        </w:rPr>
        <w:t xml:space="preserve"> настоящего Решения осуществляется Управлением коммунального хозяйства и жилищного фонда администрации Петропавловск-Камчатского городского округа, в соответствии с </w:t>
      </w:r>
      <w:hyperlink r:id="rId15" w:history="1">
        <w:r w:rsidR="00DD6C26" w:rsidRPr="00DD6C26">
          <w:rPr>
            <w:rStyle w:val="af1"/>
            <w:rFonts w:ascii="Times New Roman" w:eastAsia="Calibri" w:hAnsi="Times New Roman" w:cs="Times New Roman"/>
            <w:color w:val="000000" w:themeColor="text1"/>
            <w:sz w:val="28"/>
            <w:szCs w:val="28"/>
            <w:u w:val="none"/>
          </w:rPr>
          <w:t>пунктом 5 части 2 статьи 2</w:t>
        </w:r>
      </w:hyperlink>
      <w:r w:rsidR="00DD6C26" w:rsidRPr="00DD6C26">
        <w:rPr>
          <w:rFonts w:ascii="Times New Roman" w:eastAsia="Calibri" w:hAnsi="Times New Roman" w:cs="Times New Roman"/>
          <w:color w:val="000000" w:themeColor="text1"/>
          <w:sz w:val="28"/>
          <w:szCs w:val="28"/>
        </w:rPr>
        <w:t xml:space="preserve"> настоящего Решения осуществляется Управлением дорожного хозяйства, транспорта и благоустройства администрации Петропавловск-Камчатского городского округа</w:t>
      </w:r>
      <w:r w:rsidRPr="00DD6C26">
        <w:rPr>
          <w:rFonts w:ascii="Times New Roman" w:hAnsi="Times New Roman" w:cs="Times New Roman"/>
          <w:color w:val="000000" w:themeColor="text1"/>
          <w:spacing w:val="-2"/>
          <w:sz w:val="28"/>
          <w:szCs w:val="28"/>
        </w:rPr>
        <w:t>.</w:t>
      </w:r>
    </w:p>
    <w:p w:rsidR="00A35D93" w:rsidRPr="00D42BE6" w:rsidRDefault="00A35D93" w:rsidP="004A1D91">
      <w:pPr>
        <w:ind w:firstLine="709"/>
        <w:jc w:val="both"/>
        <w:rPr>
          <w:i/>
          <w:sz w:val="22"/>
          <w:szCs w:val="22"/>
        </w:rPr>
      </w:pPr>
      <w:bookmarkStart w:id="5" w:name="_GoBack"/>
      <w:r w:rsidRPr="00D016AC">
        <w:rPr>
          <w:i/>
          <w:sz w:val="22"/>
          <w:szCs w:val="22"/>
        </w:rPr>
        <w:t>Решением от</w:t>
      </w:r>
      <w:r>
        <w:rPr>
          <w:i/>
          <w:sz w:val="22"/>
          <w:szCs w:val="22"/>
        </w:rPr>
        <w:t xml:space="preserve"> 30.06.2021 № 382-нд (23.06.2021 № 945-р) в </w:t>
      </w:r>
      <w:r w:rsidR="00C86401">
        <w:rPr>
          <w:i/>
          <w:sz w:val="22"/>
          <w:szCs w:val="22"/>
        </w:rPr>
        <w:t>часть 3</w:t>
      </w:r>
      <w:r>
        <w:rPr>
          <w:i/>
          <w:sz w:val="22"/>
          <w:szCs w:val="22"/>
        </w:rPr>
        <w:t xml:space="preserve"> </w:t>
      </w:r>
      <w:r w:rsidR="00D16466">
        <w:rPr>
          <w:i/>
          <w:sz w:val="22"/>
          <w:szCs w:val="22"/>
        </w:rPr>
        <w:t>внесены изменения (</w:t>
      </w:r>
      <w:r w:rsidR="0033645C">
        <w:rPr>
          <w:i/>
          <w:sz w:val="22"/>
          <w:szCs w:val="22"/>
        </w:rPr>
        <w:t>вступаю</w:t>
      </w:r>
      <w:r w:rsidRPr="00D42BE6">
        <w:rPr>
          <w:i/>
          <w:sz w:val="22"/>
          <w:szCs w:val="22"/>
        </w:rPr>
        <w:t xml:space="preserve">т в силу после дня его официального опубликования, но не ранее дня внесения в Единый государственный реестр юридических лиц записи о государственной регистрации последнего из органов администрации Петропавловск-Камчатского городского округа, реорганизованных в соответствии с решением Городской Думы Петропавловск-Камчатского городского округа от 17.03.2021 № 883-р </w:t>
      </w:r>
      <w:r>
        <w:rPr>
          <w:i/>
          <w:sz w:val="22"/>
          <w:szCs w:val="22"/>
        </w:rPr>
        <w:br/>
      </w:r>
      <w:r w:rsidRPr="00D42BE6">
        <w:rPr>
          <w:i/>
          <w:sz w:val="22"/>
          <w:szCs w:val="22"/>
        </w:rPr>
        <w:t xml:space="preserve">«О реорганизации органов администрации Петропавловск-Камчатского городского округа и о внесении изменений в решение Городской Думы Петропавловск-Камчатского городского округа от 22.04.2009 </w:t>
      </w:r>
      <w:r>
        <w:rPr>
          <w:i/>
          <w:sz w:val="22"/>
          <w:szCs w:val="22"/>
        </w:rPr>
        <w:br/>
      </w:r>
      <w:r w:rsidRPr="00D42BE6">
        <w:rPr>
          <w:i/>
          <w:sz w:val="22"/>
          <w:szCs w:val="22"/>
        </w:rPr>
        <w:t>№ 477-р «Об утверждении структуры администрации Петропавловск-Камчатского городского округа»</w:t>
      </w:r>
      <w:r w:rsidR="00D16466">
        <w:rPr>
          <w:i/>
          <w:sz w:val="22"/>
          <w:szCs w:val="22"/>
        </w:rPr>
        <w:t>)</w:t>
      </w:r>
    </w:p>
    <w:p w:rsidR="00800B32" w:rsidRDefault="00800B32" w:rsidP="004A1D91">
      <w:pPr>
        <w:pStyle w:val="ConsNonformat"/>
        <w:ind w:right="0" w:firstLine="709"/>
        <w:jc w:val="both"/>
        <w:rPr>
          <w:rFonts w:ascii="Times New Roman" w:hAnsi="Times New Roman" w:cs="Times New Roman"/>
          <w:spacing w:val="-2"/>
          <w:sz w:val="22"/>
          <w:szCs w:val="22"/>
        </w:rPr>
      </w:pPr>
      <w:r w:rsidRPr="00DD6C26">
        <w:rPr>
          <w:rFonts w:ascii="Times New Roman" w:hAnsi="Times New Roman" w:cs="Times New Roman"/>
          <w:i/>
          <w:color w:val="000000" w:themeColor="text1"/>
          <w:sz w:val="22"/>
          <w:szCs w:val="22"/>
        </w:rPr>
        <w:t xml:space="preserve">Решением от 25.04.2017 № 565-нд (19.04.2017 № 1281-р) </w:t>
      </w:r>
      <w:r w:rsidRPr="00D016AC">
        <w:rPr>
          <w:rFonts w:ascii="Times New Roman" w:hAnsi="Times New Roman" w:cs="Times New Roman"/>
          <w:i/>
          <w:sz w:val="22"/>
          <w:szCs w:val="22"/>
        </w:rPr>
        <w:t>в часть 3 внесены изменения</w:t>
      </w:r>
    </w:p>
    <w:p w:rsidR="00741890" w:rsidRPr="00741890" w:rsidRDefault="00741890" w:rsidP="004A1D91">
      <w:pPr>
        <w:pStyle w:val="ConsPlusNormal"/>
        <w:ind w:firstLine="709"/>
        <w:jc w:val="both"/>
        <w:rPr>
          <w:rFonts w:ascii="Times New Roman" w:hAnsi="Times New Roman" w:cs="Times New Roman"/>
          <w:i/>
          <w:color w:val="000000"/>
          <w:sz w:val="22"/>
          <w:szCs w:val="22"/>
        </w:rPr>
      </w:pPr>
      <w:r w:rsidRPr="00741890">
        <w:rPr>
          <w:rFonts w:ascii="Times New Roman" w:eastAsia="Calibri" w:hAnsi="Times New Roman" w:cs="Times New Roman"/>
          <w:i/>
          <w:sz w:val="22"/>
          <w:szCs w:val="22"/>
        </w:rPr>
        <w:t xml:space="preserve">Решением от 16.05.2018 № 70-нд (16.05.2018 № 182-р) в </w:t>
      </w:r>
      <w:r>
        <w:rPr>
          <w:rFonts w:ascii="Times New Roman" w:eastAsia="Calibri" w:hAnsi="Times New Roman" w:cs="Times New Roman"/>
          <w:i/>
          <w:sz w:val="22"/>
          <w:szCs w:val="22"/>
        </w:rPr>
        <w:t>часть</w:t>
      </w:r>
      <w:r w:rsidRPr="00741890">
        <w:rPr>
          <w:rFonts w:ascii="Times New Roman" w:eastAsia="Calibri" w:hAnsi="Times New Roman" w:cs="Times New Roman"/>
          <w:i/>
          <w:sz w:val="22"/>
          <w:szCs w:val="22"/>
        </w:rPr>
        <w:t xml:space="preserve"> </w:t>
      </w:r>
      <w:r>
        <w:rPr>
          <w:rFonts w:ascii="Times New Roman" w:eastAsia="Calibri" w:hAnsi="Times New Roman" w:cs="Times New Roman"/>
          <w:i/>
          <w:sz w:val="22"/>
          <w:szCs w:val="22"/>
        </w:rPr>
        <w:t>3</w:t>
      </w:r>
      <w:r w:rsidRPr="00741890">
        <w:rPr>
          <w:rFonts w:ascii="Times New Roman" w:eastAsia="Calibri" w:hAnsi="Times New Roman" w:cs="Times New Roman"/>
          <w:i/>
          <w:sz w:val="22"/>
          <w:szCs w:val="22"/>
        </w:rPr>
        <w:t xml:space="preserve"> внесено изменение</w:t>
      </w:r>
      <w:r w:rsidRPr="00741890">
        <w:rPr>
          <w:rFonts w:ascii="Times New Roman" w:hAnsi="Times New Roman" w:cs="Times New Roman"/>
          <w:i/>
          <w:color w:val="000000"/>
          <w:sz w:val="22"/>
          <w:szCs w:val="22"/>
        </w:rPr>
        <w:t xml:space="preserve"> (</w:t>
      </w:r>
      <w:r w:rsidRPr="00741890">
        <w:rPr>
          <w:rFonts w:ascii="Times New Roman" w:hAnsi="Times New Roman" w:cs="Times New Roman"/>
          <w:i/>
          <w:sz w:val="22"/>
          <w:szCs w:val="22"/>
        </w:rPr>
        <w:t>распространяется на правоотношения, возникшие со дня гос</w:t>
      </w:r>
      <w:r w:rsidRPr="00741890">
        <w:rPr>
          <w:rFonts w:ascii="Times New Roman" w:hAnsi="Times New Roman" w:cs="Times New Roman"/>
          <w:i/>
          <w:color w:val="000000"/>
          <w:sz w:val="22"/>
          <w:szCs w:val="22"/>
        </w:rPr>
        <w:t xml:space="preserve">ударственной регистрации изменений в учредительные документы </w:t>
      </w:r>
      <w:r w:rsidRPr="00741890">
        <w:rPr>
          <w:rFonts w:ascii="Times New Roman" w:hAnsi="Times New Roman" w:cs="Times New Roman"/>
          <w:i/>
          <w:sz w:val="22"/>
          <w:szCs w:val="22"/>
        </w:rPr>
        <w:t>Управления дорожного хозяйства, транспорта и благоустройства администрации Петропавловс</w:t>
      </w:r>
      <w:r w:rsidR="007858C2">
        <w:rPr>
          <w:rFonts w:ascii="Times New Roman" w:hAnsi="Times New Roman" w:cs="Times New Roman"/>
          <w:i/>
          <w:sz w:val="22"/>
          <w:szCs w:val="22"/>
        </w:rPr>
        <w:t>к-Камчатского городского округа</w:t>
      </w:r>
      <w:r w:rsidRPr="00741890">
        <w:rPr>
          <w:rFonts w:ascii="Times New Roman" w:hAnsi="Times New Roman" w:cs="Times New Roman"/>
          <w:i/>
          <w:sz w:val="22"/>
          <w:szCs w:val="22"/>
        </w:rPr>
        <w:t>)</w:t>
      </w:r>
    </w:p>
    <w:bookmarkEnd w:id="5"/>
    <w:p w:rsidR="00125A6E" w:rsidRPr="00741890" w:rsidRDefault="00241237" w:rsidP="00241237">
      <w:pPr>
        <w:pStyle w:val="ConsNormal"/>
        <w:ind w:right="0" w:firstLine="708"/>
        <w:jc w:val="both"/>
        <w:rPr>
          <w:rFonts w:ascii="Times New Roman" w:hAnsi="Times New Roman" w:cs="Times New Roman"/>
          <w:bCs/>
          <w:spacing w:val="-2"/>
          <w:sz w:val="28"/>
          <w:szCs w:val="28"/>
        </w:rPr>
      </w:pPr>
      <w:r w:rsidRPr="00653D2A">
        <w:rPr>
          <w:rFonts w:ascii="Times New Roman" w:hAnsi="Times New Roman" w:cs="Times New Roman"/>
          <w:bCs/>
          <w:spacing w:val="-2"/>
          <w:sz w:val="28"/>
          <w:szCs w:val="28"/>
        </w:rPr>
        <w:t xml:space="preserve">3. Финансирование мероприятий по сохранению, использованию и популяризации объектов культурного наследия (памятников истории и культуры), находящихся в собственности Петропавловск-Камчатского городского округа, </w:t>
      </w:r>
      <w:r w:rsidR="00800B32" w:rsidRPr="00D016AC">
        <w:rPr>
          <w:rFonts w:ascii="Times New Roman" w:hAnsi="Times New Roman" w:cs="Times New Roman"/>
          <w:bCs/>
          <w:spacing w:val="-2"/>
          <w:sz w:val="28"/>
          <w:szCs w:val="28"/>
        </w:rPr>
        <w:t xml:space="preserve">мероприятий по государственной охране объектов культурного наследия местного значения, </w:t>
      </w:r>
      <w:r w:rsidRPr="00653D2A">
        <w:rPr>
          <w:rFonts w:ascii="Times New Roman" w:hAnsi="Times New Roman" w:cs="Times New Roman"/>
          <w:bCs/>
          <w:spacing w:val="-2"/>
          <w:sz w:val="28"/>
          <w:szCs w:val="28"/>
        </w:rPr>
        <w:t xml:space="preserve">осуществляется за счет средств бюджета Петропавловск-Камчатского городского округа, в пределах бюджетных ассигнований, предусмотренных на соответствующий финансовый год (финансовый год и плановый период) Управлению культуры, спорта и </w:t>
      </w:r>
      <w:r w:rsidR="00797231" w:rsidRPr="00D016AC">
        <w:rPr>
          <w:rFonts w:ascii="Times New Roman" w:hAnsi="Times New Roman" w:cs="Times New Roman"/>
          <w:bCs/>
          <w:spacing w:val="-2"/>
          <w:sz w:val="28"/>
          <w:szCs w:val="28"/>
        </w:rPr>
        <w:t>молодежной политики</w:t>
      </w:r>
      <w:r w:rsidR="00797231" w:rsidRPr="00653D2A">
        <w:rPr>
          <w:rFonts w:ascii="Times New Roman" w:hAnsi="Times New Roman" w:cs="Times New Roman"/>
          <w:bCs/>
          <w:spacing w:val="-2"/>
          <w:sz w:val="28"/>
          <w:szCs w:val="28"/>
        </w:rPr>
        <w:t xml:space="preserve"> </w:t>
      </w:r>
      <w:r w:rsidRPr="00653D2A">
        <w:rPr>
          <w:rFonts w:ascii="Times New Roman" w:hAnsi="Times New Roman" w:cs="Times New Roman"/>
          <w:bCs/>
          <w:spacing w:val="-2"/>
          <w:sz w:val="28"/>
          <w:szCs w:val="28"/>
        </w:rPr>
        <w:t>администрации Петропавловск-Камчатского городского округа, Управлению имущественных</w:t>
      </w:r>
      <w:r w:rsidR="00F90F72">
        <w:rPr>
          <w:rFonts w:ascii="Times New Roman" w:hAnsi="Times New Roman" w:cs="Times New Roman"/>
          <w:bCs/>
          <w:spacing w:val="-2"/>
          <w:sz w:val="28"/>
          <w:szCs w:val="28"/>
        </w:rPr>
        <w:t xml:space="preserve"> и земельных</w:t>
      </w:r>
      <w:r w:rsidRPr="00653D2A">
        <w:rPr>
          <w:rFonts w:ascii="Times New Roman" w:hAnsi="Times New Roman" w:cs="Times New Roman"/>
          <w:bCs/>
          <w:spacing w:val="-2"/>
          <w:sz w:val="28"/>
          <w:szCs w:val="28"/>
        </w:rPr>
        <w:t xml:space="preserve"> отношений администрации Петропавловск-Камчатского </w:t>
      </w:r>
      <w:r w:rsidRPr="00741890">
        <w:rPr>
          <w:rFonts w:ascii="Times New Roman" w:hAnsi="Times New Roman" w:cs="Times New Roman"/>
          <w:bCs/>
          <w:spacing w:val="-2"/>
          <w:sz w:val="28"/>
          <w:szCs w:val="28"/>
        </w:rPr>
        <w:t>городского округа,</w:t>
      </w:r>
      <w:r w:rsidRPr="00741890">
        <w:rPr>
          <w:rFonts w:ascii="Times New Roman" w:hAnsi="Times New Roman" w:cs="Times New Roman"/>
          <w:spacing w:val="-2"/>
          <w:sz w:val="28"/>
          <w:szCs w:val="28"/>
        </w:rPr>
        <w:t xml:space="preserve"> </w:t>
      </w:r>
      <w:r w:rsidR="002A6358">
        <w:rPr>
          <w:rFonts w:ascii="Times New Roman" w:hAnsi="Times New Roman" w:cs="Times New Roman"/>
          <w:bCs/>
          <w:spacing w:val="-2"/>
          <w:sz w:val="28"/>
          <w:szCs w:val="28"/>
        </w:rPr>
        <w:t xml:space="preserve">Управлению архитектуры и </w:t>
      </w:r>
      <w:r w:rsidRPr="00741890">
        <w:rPr>
          <w:rFonts w:ascii="Times New Roman" w:hAnsi="Times New Roman" w:cs="Times New Roman"/>
          <w:bCs/>
          <w:spacing w:val="-2"/>
          <w:sz w:val="28"/>
          <w:szCs w:val="28"/>
        </w:rPr>
        <w:t>градостроительства администрации Петропавловск-Камчатского городского округа,</w:t>
      </w:r>
      <w:r w:rsidRPr="00741890">
        <w:rPr>
          <w:rFonts w:ascii="Times New Roman" w:hAnsi="Times New Roman" w:cs="Times New Roman"/>
          <w:spacing w:val="-2"/>
          <w:sz w:val="28"/>
          <w:szCs w:val="28"/>
        </w:rPr>
        <w:t xml:space="preserve"> </w:t>
      </w:r>
      <w:r w:rsidR="00741890" w:rsidRPr="00741890">
        <w:rPr>
          <w:rFonts w:ascii="Times New Roman" w:eastAsia="Calibri" w:hAnsi="Times New Roman" w:cs="Times New Roman"/>
          <w:sz w:val="28"/>
          <w:szCs w:val="28"/>
        </w:rPr>
        <w:t>Управлению дорожного хозяйства, транспорта и благоустройства</w:t>
      </w:r>
      <w:r w:rsidRPr="00741890">
        <w:rPr>
          <w:rFonts w:ascii="Times New Roman" w:hAnsi="Times New Roman" w:cs="Times New Roman"/>
          <w:bCs/>
          <w:spacing w:val="-2"/>
          <w:sz w:val="28"/>
          <w:szCs w:val="28"/>
        </w:rPr>
        <w:t xml:space="preserve"> администрации Петропавловск-Камчатского городского округа.</w:t>
      </w:r>
    </w:p>
    <w:p w:rsidR="00241237" w:rsidRPr="00F45DBE" w:rsidRDefault="00241237" w:rsidP="00241237">
      <w:pPr>
        <w:pStyle w:val="ConsNormal"/>
        <w:ind w:right="0" w:firstLine="708"/>
        <w:jc w:val="both"/>
        <w:rPr>
          <w:rFonts w:ascii="Times New Roman" w:hAnsi="Times New Roman" w:cs="Times New Roman"/>
          <w:sz w:val="28"/>
          <w:szCs w:val="28"/>
        </w:rPr>
      </w:pPr>
    </w:p>
    <w:p w:rsidR="009230C4" w:rsidRPr="00F45DBE" w:rsidRDefault="009230C4" w:rsidP="009230C4">
      <w:pPr>
        <w:ind w:firstLine="720"/>
        <w:jc w:val="both"/>
        <w:rPr>
          <w:b/>
          <w:bCs/>
          <w:iCs/>
          <w:sz w:val="28"/>
          <w:szCs w:val="28"/>
        </w:rPr>
      </w:pPr>
      <w:r w:rsidRPr="00F45DBE">
        <w:rPr>
          <w:b/>
          <w:iCs/>
          <w:sz w:val="28"/>
          <w:szCs w:val="28"/>
        </w:rPr>
        <w:t xml:space="preserve">Статья </w:t>
      </w:r>
      <w:r w:rsidR="00F45DBE" w:rsidRPr="00F45DBE">
        <w:rPr>
          <w:b/>
          <w:iCs/>
          <w:sz w:val="28"/>
          <w:szCs w:val="28"/>
        </w:rPr>
        <w:t>8</w:t>
      </w:r>
      <w:r w:rsidRPr="00F45DBE">
        <w:rPr>
          <w:b/>
          <w:iCs/>
          <w:sz w:val="28"/>
          <w:szCs w:val="28"/>
        </w:rPr>
        <w:t>.</w:t>
      </w:r>
      <w:r w:rsidRPr="00F45DBE">
        <w:rPr>
          <w:b/>
          <w:bCs/>
          <w:iCs/>
          <w:sz w:val="28"/>
          <w:szCs w:val="28"/>
        </w:rPr>
        <w:t xml:space="preserve"> Вступление в силу настоящего Решения</w:t>
      </w:r>
    </w:p>
    <w:p w:rsidR="009230C4" w:rsidRPr="00F45DBE" w:rsidRDefault="009230C4" w:rsidP="009230C4">
      <w:pPr>
        <w:autoSpaceDE w:val="0"/>
        <w:autoSpaceDN w:val="0"/>
        <w:adjustRightInd w:val="0"/>
        <w:ind w:firstLine="708"/>
        <w:jc w:val="both"/>
        <w:rPr>
          <w:sz w:val="28"/>
          <w:szCs w:val="28"/>
        </w:rPr>
      </w:pPr>
      <w:r w:rsidRPr="00F45DBE">
        <w:rPr>
          <w:sz w:val="28"/>
          <w:szCs w:val="28"/>
        </w:rPr>
        <w:t xml:space="preserve">1. Настоящее Решение вступает в силу после дня его </w:t>
      </w:r>
      <w:hyperlink r:id="rId16" w:history="1">
        <w:r w:rsidRPr="00F45DBE">
          <w:rPr>
            <w:sz w:val="28"/>
            <w:szCs w:val="28"/>
          </w:rPr>
          <w:t>официального опубликования</w:t>
        </w:r>
      </w:hyperlink>
      <w:r w:rsidRPr="00F45DBE">
        <w:rPr>
          <w:sz w:val="28"/>
          <w:szCs w:val="28"/>
        </w:rPr>
        <w:t>.</w:t>
      </w:r>
    </w:p>
    <w:p w:rsidR="008E036B" w:rsidRPr="00F45DBE" w:rsidRDefault="009230C4" w:rsidP="009230C4">
      <w:pPr>
        <w:autoSpaceDE w:val="0"/>
        <w:autoSpaceDN w:val="0"/>
        <w:adjustRightInd w:val="0"/>
        <w:ind w:firstLine="708"/>
        <w:jc w:val="both"/>
        <w:rPr>
          <w:sz w:val="28"/>
          <w:szCs w:val="28"/>
        </w:rPr>
      </w:pPr>
      <w:bookmarkStart w:id="6" w:name="sub_252"/>
      <w:r w:rsidRPr="00F45DBE">
        <w:rPr>
          <w:sz w:val="28"/>
          <w:szCs w:val="28"/>
        </w:rPr>
        <w:t xml:space="preserve">2. </w:t>
      </w:r>
      <w:bookmarkEnd w:id="6"/>
      <w:r w:rsidRPr="00F45DBE">
        <w:rPr>
          <w:sz w:val="28"/>
          <w:szCs w:val="28"/>
        </w:rPr>
        <w:t>Со дня вступления в силу настоящего Решения признать утратившим</w:t>
      </w:r>
      <w:r w:rsidR="008E036B" w:rsidRPr="00F45DBE">
        <w:rPr>
          <w:sz w:val="28"/>
          <w:szCs w:val="28"/>
        </w:rPr>
        <w:t>и</w:t>
      </w:r>
      <w:r w:rsidRPr="00F45DBE">
        <w:rPr>
          <w:sz w:val="28"/>
          <w:szCs w:val="28"/>
        </w:rPr>
        <w:t xml:space="preserve"> силу</w:t>
      </w:r>
      <w:r w:rsidR="008E036B" w:rsidRPr="00F45DBE">
        <w:rPr>
          <w:sz w:val="28"/>
          <w:szCs w:val="28"/>
        </w:rPr>
        <w:t>:</w:t>
      </w:r>
    </w:p>
    <w:p w:rsidR="00902C90" w:rsidRPr="00902C90" w:rsidRDefault="008E036B" w:rsidP="006E3C9E">
      <w:pPr>
        <w:autoSpaceDE w:val="0"/>
        <w:autoSpaceDN w:val="0"/>
        <w:adjustRightInd w:val="0"/>
        <w:ind w:firstLine="708"/>
        <w:jc w:val="both"/>
        <w:rPr>
          <w:sz w:val="28"/>
          <w:szCs w:val="28"/>
        </w:rPr>
      </w:pPr>
      <w:r w:rsidRPr="00F45DBE">
        <w:rPr>
          <w:sz w:val="28"/>
          <w:szCs w:val="28"/>
        </w:rPr>
        <w:t>1)</w:t>
      </w:r>
      <w:r w:rsidR="009230C4" w:rsidRPr="00F45DBE">
        <w:rPr>
          <w:sz w:val="28"/>
          <w:szCs w:val="28"/>
        </w:rPr>
        <w:t xml:space="preserve"> </w:t>
      </w:r>
      <w:r w:rsidR="002416A9" w:rsidRPr="00F45DBE">
        <w:rPr>
          <w:sz w:val="28"/>
          <w:szCs w:val="28"/>
        </w:rPr>
        <w:t xml:space="preserve">Положение </w:t>
      </w:r>
      <w:r w:rsidR="00902C90" w:rsidRPr="00902C90">
        <w:rPr>
          <w:sz w:val="28"/>
          <w:szCs w:val="28"/>
        </w:rPr>
        <w:t xml:space="preserve">о сохранении, использовании и популяризации объектов культурного наследия (памятников истории и культуры), находящихся в собственности Петропавловск-Камчатского городского округа, охраны объектов культурного наследия (памятников истории и культуры) местного (муниципального) значения, расположенных на территории </w:t>
      </w:r>
      <w:r w:rsidR="00902C90">
        <w:rPr>
          <w:sz w:val="28"/>
          <w:szCs w:val="28"/>
        </w:rPr>
        <w:t xml:space="preserve"> </w:t>
      </w:r>
      <w:r w:rsidR="00902C90" w:rsidRPr="00902C90">
        <w:rPr>
          <w:sz w:val="28"/>
          <w:szCs w:val="28"/>
        </w:rPr>
        <w:t>Петропавловск-Камчатского городского округа</w:t>
      </w:r>
      <w:r w:rsidR="00902C90">
        <w:rPr>
          <w:sz w:val="28"/>
          <w:szCs w:val="28"/>
        </w:rPr>
        <w:t xml:space="preserve"> от </w:t>
      </w:r>
      <w:r w:rsidR="00902C90" w:rsidRPr="00902C90">
        <w:rPr>
          <w:sz w:val="28"/>
          <w:szCs w:val="28"/>
        </w:rPr>
        <w:t>29.11.2006 № 60-нд</w:t>
      </w:r>
      <w:r w:rsidR="00902C90">
        <w:rPr>
          <w:sz w:val="28"/>
          <w:szCs w:val="28"/>
        </w:rPr>
        <w:t>;</w:t>
      </w:r>
    </w:p>
    <w:p w:rsidR="008E036B" w:rsidRPr="00F45DBE" w:rsidRDefault="008E036B" w:rsidP="00C75A20">
      <w:pPr>
        <w:autoSpaceDE w:val="0"/>
        <w:autoSpaceDN w:val="0"/>
        <w:adjustRightInd w:val="0"/>
        <w:ind w:firstLine="708"/>
        <w:jc w:val="both"/>
        <w:rPr>
          <w:sz w:val="28"/>
          <w:szCs w:val="28"/>
        </w:rPr>
      </w:pPr>
      <w:r w:rsidRPr="00F45DBE">
        <w:rPr>
          <w:sz w:val="28"/>
          <w:szCs w:val="28"/>
        </w:rPr>
        <w:t xml:space="preserve">2) </w:t>
      </w:r>
      <w:r w:rsidR="00721EBC" w:rsidRPr="00F45DBE">
        <w:rPr>
          <w:sz w:val="28"/>
          <w:szCs w:val="28"/>
        </w:rPr>
        <w:t xml:space="preserve">Решение  Городской Думы Петропавловск-Камчатского городского округа от </w:t>
      </w:r>
      <w:r w:rsidR="00C75A20" w:rsidRPr="00C75A20">
        <w:rPr>
          <w:sz w:val="28"/>
          <w:szCs w:val="28"/>
        </w:rPr>
        <w:t>02.07.2009 135-нд</w:t>
      </w:r>
      <w:r w:rsidR="00C75A20">
        <w:rPr>
          <w:sz w:val="28"/>
          <w:szCs w:val="28"/>
        </w:rPr>
        <w:t xml:space="preserve"> </w:t>
      </w:r>
      <w:r w:rsidR="00721EBC" w:rsidRPr="00F45DBE">
        <w:rPr>
          <w:sz w:val="28"/>
          <w:szCs w:val="28"/>
        </w:rPr>
        <w:t>«</w:t>
      </w:r>
      <w:r w:rsidR="00C75A20" w:rsidRPr="00C75A20">
        <w:rPr>
          <w:sz w:val="28"/>
          <w:szCs w:val="28"/>
        </w:rPr>
        <w:t>О внесении изменений в Положение о сохранении, использовании и популяризации объектов культурного наследия (памятников истории и культуры), находящихся в собственности Петропавловск-Камчатского городского округа, охраны объектов культурного наследия (памятников истории и культуры) местного (муниципального) значения, расположенных на территории Петропавловск-Камчатского городского округа от 29.11.2006 № 60-нд</w:t>
      </w:r>
      <w:r w:rsidR="00721EBC" w:rsidRPr="00F45DBE">
        <w:rPr>
          <w:sz w:val="28"/>
          <w:szCs w:val="28"/>
        </w:rPr>
        <w:t>»</w:t>
      </w:r>
      <w:r w:rsidR="006E3C9E" w:rsidRPr="00F45DBE">
        <w:rPr>
          <w:sz w:val="28"/>
          <w:szCs w:val="28"/>
        </w:rPr>
        <w:t>;</w:t>
      </w:r>
    </w:p>
    <w:p w:rsidR="006E3C9E" w:rsidRPr="00F45DBE" w:rsidRDefault="006E3C9E" w:rsidP="006E3C9E">
      <w:pPr>
        <w:autoSpaceDE w:val="0"/>
        <w:autoSpaceDN w:val="0"/>
        <w:adjustRightInd w:val="0"/>
        <w:ind w:firstLine="708"/>
        <w:jc w:val="both"/>
        <w:rPr>
          <w:sz w:val="28"/>
          <w:szCs w:val="28"/>
        </w:rPr>
      </w:pPr>
      <w:r w:rsidRPr="00F45DBE">
        <w:rPr>
          <w:sz w:val="28"/>
          <w:szCs w:val="28"/>
        </w:rPr>
        <w:t xml:space="preserve">3) Решение Городской Думы Петропавловск-Камчатского городского округа от </w:t>
      </w:r>
      <w:r w:rsidR="00C75A20" w:rsidRPr="00C75A20">
        <w:rPr>
          <w:sz w:val="28"/>
          <w:szCs w:val="28"/>
        </w:rPr>
        <w:t>24.12.2009 № 215-нд</w:t>
      </w:r>
      <w:r w:rsidR="00C75A20" w:rsidRPr="00F45DBE">
        <w:rPr>
          <w:sz w:val="28"/>
          <w:szCs w:val="28"/>
        </w:rPr>
        <w:t xml:space="preserve"> </w:t>
      </w:r>
      <w:r w:rsidRPr="00F45DBE">
        <w:rPr>
          <w:sz w:val="28"/>
          <w:szCs w:val="28"/>
        </w:rPr>
        <w:t>«</w:t>
      </w:r>
      <w:r w:rsidR="00C75A20" w:rsidRPr="00C75A20">
        <w:rPr>
          <w:sz w:val="28"/>
          <w:szCs w:val="28"/>
        </w:rPr>
        <w:t>О внесении изменений в Положение о сохранении, использовании и популяризации объектов культурного наследия (памятников истории и культуры), находящихся в собственности Петропавловск-Камчатского городского округа, охраны объектов культурного наследия (памятников истории и культуры) местного (муниципального) значения, расположенных на территории Петропавловск-Камчатского городского округа от 29.11.2006 № 60-нд</w:t>
      </w:r>
      <w:r w:rsidRPr="00F45DBE">
        <w:rPr>
          <w:sz w:val="28"/>
          <w:szCs w:val="28"/>
        </w:rPr>
        <w:t>»;</w:t>
      </w:r>
    </w:p>
    <w:p w:rsidR="006E3C9E" w:rsidRPr="00F45DBE" w:rsidRDefault="006C3A8E" w:rsidP="00C75A20">
      <w:pPr>
        <w:autoSpaceDE w:val="0"/>
        <w:autoSpaceDN w:val="0"/>
        <w:adjustRightInd w:val="0"/>
        <w:ind w:firstLine="708"/>
        <w:jc w:val="both"/>
        <w:rPr>
          <w:sz w:val="28"/>
          <w:szCs w:val="28"/>
        </w:rPr>
      </w:pPr>
      <w:r w:rsidRPr="00F45DBE">
        <w:rPr>
          <w:sz w:val="28"/>
          <w:szCs w:val="28"/>
        </w:rPr>
        <w:t xml:space="preserve">4) </w:t>
      </w:r>
      <w:r w:rsidR="00737C8C">
        <w:rPr>
          <w:sz w:val="28"/>
          <w:szCs w:val="28"/>
        </w:rPr>
        <w:t xml:space="preserve">Решение </w:t>
      </w:r>
      <w:r w:rsidR="006468AD" w:rsidRPr="00F45DBE">
        <w:rPr>
          <w:sz w:val="28"/>
          <w:szCs w:val="28"/>
        </w:rPr>
        <w:t xml:space="preserve">Городской Думы Петропавловск-Камчатского городского округа от </w:t>
      </w:r>
      <w:r w:rsidR="00C75A20" w:rsidRPr="00C75A20">
        <w:rPr>
          <w:sz w:val="28"/>
          <w:szCs w:val="28"/>
        </w:rPr>
        <w:t>19.05.2011 № 349-нд</w:t>
      </w:r>
      <w:r w:rsidR="00C75A20" w:rsidRPr="00F45DBE">
        <w:rPr>
          <w:sz w:val="28"/>
          <w:szCs w:val="28"/>
        </w:rPr>
        <w:t xml:space="preserve"> </w:t>
      </w:r>
      <w:r w:rsidR="006468AD" w:rsidRPr="00F45DBE">
        <w:rPr>
          <w:sz w:val="28"/>
          <w:szCs w:val="28"/>
        </w:rPr>
        <w:t>«</w:t>
      </w:r>
      <w:r w:rsidR="00C75A20" w:rsidRPr="00C75A20">
        <w:rPr>
          <w:sz w:val="28"/>
          <w:szCs w:val="28"/>
        </w:rPr>
        <w:t>О внесении изменений в Положение о сохранении, использовании и популяризации объектов культурного наследия (памятников истории и культуры), находящихся в собственности Петропавловск-Камчатского городского округа, охраны объектов культурного наследия (памятников истории и культуры) местного (муниципального) значения, расположенных на территории Петропавловск-Камчатского городского округа от 29.11.2006 № 60-нд</w:t>
      </w:r>
      <w:r w:rsidR="006468AD" w:rsidRPr="00F45DBE">
        <w:rPr>
          <w:sz w:val="28"/>
          <w:szCs w:val="28"/>
        </w:rPr>
        <w:t>»;</w:t>
      </w:r>
    </w:p>
    <w:p w:rsidR="00C75A20" w:rsidRDefault="006468AD" w:rsidP="00C75A20">
      <w:pPr>
        <w:autoSpaceDE w:val="0"/>
        <w:autoSpaceDN w:val="0"/>
        <w:adjustRightInd w:val="0"/>
        <w:ind w:firstLine="708"/>
        <w:jc w:val="both"/>
        <w:rPr>
          <w:sz w:val="28"/>
          <w:szCs w:val="28"/>
        </w:rPr>
      </w:pPr>
      <w:r w:rsidRPr="00F45DBE">
        <w:rPr>
          <w:sz w:val="28"/>
          <w:szCs w:val="28"/>
        </w:rPr>
        <w:t xml:space="preserve">5) </w:t>
      </w:r>
      <w:r w:rsidR="00C75A20" w:rsidRPr="00F45DBE">
        <w:rPr>
          <w:sz w:val="28"/>
          <w:szCs w:val="28"/>
        </w:rPr>
        <w:t xml:space="preserve">Решение Городской Думы Петропавловск-Камчатского городского округа от </w:t>
      </w:r>
      <w:r w:rsidR="00C75A20">
        <w:rPr>
          <w:sz w:val="28"/>
          <w:szCs w:val="28"/>
        </w:rPr>
        <w:t>01.06.2011 № 374-нд</w:t>
      </w:r>
      <w:r w:rsidR="00C75A20" w:rsidRPr="00F45DBE">
        <w:rPr>
          <w:sz w:val="28"/>
          <w:szCs w:val="28"/>
        </w:rPr>
        <w:t xml:space="preserve"> «</w:t>
      </w:r>
      <w:r w:rsidR="00C75A20" w:rsidRPr="00C75A20">
        <w:rPr>
          <w:sz w:val="28"/>
          <w:szCs w:val="28"/>
        </w:rPr>
        <w:t>О внесении изменения в Положение о сохранении, использовании и популяризации объектов культурного наследия (памятников истории и культуры), находящихся в собственности Петропавловск-Камчатского городского округа, охраны объектов культурного наследия (памятников истории и культуры) местного (муниципального) значения, расположенных на территории Петропавловск-Камчатского городского округа от 29.11.2006 № 60-нд</w:t>
      </w:r>
      <w:r w:rsidR="00C75A20" w:rsidRPr="00F45DBE">
        <w:rPr>
          <w:sz w:val="28"/>
          <w:szCs w:val="28"/>
        </w:rPr>
        <w:t>»</w:t>
      </w:r>
      <w:r w:rsidR="00C75A20">
        <w:rPr>
          <w:sz w:val="28"/>
          <w:szCs w:val="28"/>
        </w:rPr>
        <w:t>;</w:t>
      </w:r>
    </w:p>
    <w:p w:rsidR="00721EBC" w:rsidRPr="00F45DBE" w:rsidRDefault="00C75A20" w:rsidP="00C75A20">
      <w:pPr>
        <w:autoSpaceDE w:val="0"/>
        <w:autoSpaceDN w:val="0"/>
        <w:adjustRightInd w:val="0"/>
        <w:ind w:firstLine="708"/>
        <w:jc w:val="both"/>
        <w:rPr>
          <w:sz w:val="28"/>
          <w:szCs w:val="28"/>
        </w:rPr>
      </w:pPr>
      <w:r>
        <w:rPr>
          <w:sz w:val="28"/>
          <w:szCs w:val="28"/>
        </w:rPr>
        <w:t xml:space="preserve">6) </w:t>
      </w:r>
      <w:r w:rsidR="00721EBC" w:rsidRPr="00F45DBE">
        <w:rPr>
          <w:sz w:val="28"/>
          <w:szCs w:val="28"/>
        </w:rPr>
        <w:t xml:space="preserve">Решение Городской Думы Петропавловск-Камчатского городского округа от </w:t>
      </w:r>
      <w:r>
        <w:rPr>
          <w:sz w:val="28"/>
          <w:szCs w:val="28"/>
        </w:rPr>
        <w:t xml:space="preserve">06.03.2013 № 37-нд </w:t>
      </w:r>
      <w:r w:rsidR="00721EBC" w:rsidRPr="00F45DBE">
        <w:rPr>
          <w:sz w:val="28"/>
          <w:szCs w:val="28"/>
        </w:rPr>
        <w:t>«</w:t>
      </w:r>
      <w:r w:rsidRPr="00C75A20">
        <w:rPr>
          <w:sz w:val="28"/>
          <w:szCs w:val="28"/>
        </w:rPr>
        <w:t>О внесении изменений в Положение о сохранении, использовании и популяризации объектов культурного наследия (памятников истории и культуры), находящихся в собственности Петропавловск-Камчатского городского округа, охраны объектов культурного наследия (памятников истории и культуры) местного (муниципального) значения, расположенных на территории Петропавловск-Камчатского городского округа от 29.11.2006 № 60-нд</w:t>
      </w:r>
      <w:r w:rsidR="00721EBC" w:rsidRPr="00F45DBE">
        <w:rPr>
          <w:sz w:val="28"/>
          <w:szCs w:val="28"/>
        </w:rPr>
        <w:t>»</w:t>
      </w:r>
      <w:r>
        <w:rPr>
          <w:sz w:val="28"/>
          <w:szCs w:val="28"/>
        </w:rPr>
        <w:t>.</w:t>
      </w:r>
    </w:p>
    <w:p w:rsidR="009230C4" w:rsidRDefault="009230C4" w:rsidP="00241237">
      <w:pPr>
        <w:jc w:val="both"/>
        <w:rPr>
          <w:sz w:val="28"/>
          <w:szCs w:val="28"/>
        </w:rPr>
      </w:pPr>
    </w:p>
    <w:p w:rsidR="00703424" w:rsidRPr="00F45DBE" w:rsidRDefault="00703424" w:rsidP="00241237">
      <w:pPr>
        <w:jc w:val="both"/>
        <w:rPr>
          <w:sz w:val="28"/>
          <w:szCs w:val="28"/>
        </w:rPr>
      </w:pPr>
    </w:p>
    <w:p w:rsidR="009230C4" w:rsidRPr="00F45DBE" w:rsidRDefault="009230C4" w:rsidP="009230C4">
      <w:pPr>
        <w:jc w:val="both"/>
        <w:rPr>
          <w:sz w:val="28"/>
          <w:szCs w:val="28"/>
        </w:rPr>
      </w:pPr>
      <w:r w:rsidRPr="00F45DBE">
        <w:rPr>
          <w:sz w:val="28"/>
          <w:szCs w:val="28"/>
        </w:rPr>
        <w:t xml:space="preserve">Глава </w:t>
      </w:r>
    </w:p>
    <w:p w:rsidR="009230C4" w:rsidRPr="00F45DBE" w:rsidRDefault="009230C4" w:rsidP="009230C4">
      <w:pPr>
        <w:jc w:val="both"/>
        <w:rPr>
          <w:sz w:val="28"/>
          <w:szCs w:val="28"/>
        </w:rPr>
      </w:pPr>
      <w:r w:rsidRPr="00F45DBE">
        <w:rPr>
          <w:sz w:val="28"/>
          <w:szCs w:val="28"/>
        </w:rPr>
        <w:t>Петропавловск-Камчатского</w:t>
      </w:r>
    </w:p>
    <w:p w:rsidR="009230C4" w:rsidRPr="00F45DBE" w:rsidRDefault="009230C4" w:rsidP="009230C4">
      <w:pPr>
        <w:autoSpaceDE w:val="0"/>
        <w:autoSpaceDN w:val="0"/>
        <w:adjustRightInd w:val="0"/>
        <w:jc w:val="both"/>
        <w:rPr>
          <w:sz w:val="28"/>
          <w:szCs w:val="28"/>
        </w:rPr>
      </w:pPr>
      <w:r w:rsidRPr="00F45DBE">
        <w:rPr>
          <w:sz w:val="28"/>
          <w:szCs w:val="28"/>
        </w:rPr>
        <w:t xml:space="preserve">городского округа                                                      </w:t>
      </w:r>
      <w:r w:rsidR="008F4F62">
        <w:rPr>
          <w:sz w:val="28"/>
          <w:szCs w:val="28"/>
        </w:rPr>
        <w:t xml:space="preserve">  </w:t>
      </w:r>
      <w:r w:rsidRPr="00F45DBE">
        <w:rPr>
          <w:sz w:val="28"/>
          <w:szCs w:val="28"/>
        </w:rPr>
        <w:t xml:space="preserve">            </w:t>
      </w:r>
      <w:r w:rsidR="00196259" w:rsidRPr="00F45DBE">
        <w:rPr>
          <w:sz w:val="28"/>
          <w:szCs w:val="28"/>
        </w:rPr>
        <w:t xml:space="preserve">     </w:t>
      </w:r>
      <w:r w:rsidRPr="00F45DBE">
        <w:rPr>
          <w:sz w:val="28"/>
          <w:szCs w:val="28"/>
        </w:rPr>
        <w:t xml:space="preserve"> </w:t>
      </w:r>
      <w:r w:rsidR="00225ED4">
        <w:rPr>
          <w:sz w:val="28"/>
          <w:szCs w:val="28"/>
        </w:rPr>
        <w:t xml:space="preserve">          </w:t>
      </w:r>
      <w:r w:rsidRPr="00F45DBE">
        <w:rPr>
          <w:sz w:val="28"/>
          <w:szCs w:val="28"/>
        </w:rPr>
        <w:t>К.Г. Слыщенко</w:t>
      </w:r>
    </w:p>
    <w:sectPr w:rsidR="009230C4" w:rsidRPr="00F45DBE" w:rsidSect="00602B65">
      <w:pgSz w:w="11906" w:h="16838"/>
      <w:pgMar w:top="567" w:right="707" w:bottom="42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78"/>
    <w:rsid w:val="00013DEA"/>
    <w:rsid w:val="000D4FCB"/>
    <w:rsid w:val="000F76ED"/>
    <w:rsid w:val="0012110E"/>
    <w:rsid w:val="00125A6E"/>
    <w:rsid w:val="00151B6E"/>
    <w:rsid w:val="00184824"/>
    <w:rsid w:val="00193672"/>
    <w:rsid w:val="00196259"/>
    <w:rsid w:val="00197C1D"/>
    <w:rsid w:val="001B4CEB"/>
    <w:rsid w:val="001D682D"/>
    <w:rsid w:val="001E1EE8"/>
    <w:rsid w:val="001E5FAA"/>
    <w:rsid w:val="002000F6"/>
    <w:rsid w:val="002002FE"/>
    <w:rsid w:val="00217796"/>
    <w:rsid w:val="00225ED4"/>
    <w:rsid w:val="00241237"/>
    <w:rsid w:val="002416A9"/>
    <w:rsid w:val="00246E34"/>
    <w:rsid w:val="00281C44"/>
    <w:rsid w:val="00284C1F"/>
    <w:rsid w:val="002A6358"/>
    <w:rsid w:val="002C55DA"/>
    <w:rsid w:val="002E021B"/>
    <w:rsid w:val="002E5B61"/>
    <w:rsid w:val="00331DB0"/>
    <w:rsid w:val="0033645C"/>
    <w:rsid w:val="00341AAE"/>
    <w:rsid w:val="00342778"/>
    <w:rsid w:val="00352A38"/>
    <w:rsid w:val="00371BBC"/>
    <w:rsid w:val="003B1D02"/>
    <w:rsid w:val="003B73A5"/>
    <w:rsid w:val="003B790A"/>
    <w:rsid w:val="003C6596"/>
    <w:rsid w:val="003D2D95"/>
    <w:rsid w:val="003F6269"/>
    <w:rsid w:val="004046FB"/>
    <w:rsid w:val="00417B38"/>
    <w:rsid w:val="004746A3"/>
    <w:rsid w:val="004803CF"/>
    <w:rsid w:val="00481DCC"/>
    <w:rsid w:val="0049357A"/>
    <w:rsid w:val="004A1D91"/>
    <w:rsid w:val="004A4BCD"/>
    <w:rsid w:val="004C36A6"/>
    <w:rsid w:val="004E5D17"/>
    <w:rsid w:val="00526B17"/>
    <w:rsid w:val="00591663"/>
    <w:rsid w:val="005B403C"/>
    <w:rsid w:val="005B4CA3"/>
    <w:rsid w:val="005D68CB"/>
    <w:rsid w:val="00602B65"/>
    <w:rsid w:val="006201CA"/>
    <w:rsid w:val="0063716C"/>
    <w:rsid w:val="00640810"/>
    <w:rsid w:val="006468AD"/>
    <w:rsid w:val="00653095"/>
    <w:rsid w:val="00653D2A"/>
    <w:rsid w:val="006708D3"/>
    <w:rsid w:val="006715F0"/>
    <w:rsid w:val="00673BE3"/>
    <w:rsid w:val="00676219"/>
    <w:rsid w:val="006C2DFD"/>
    <w:rsid w:val="006C3783"/>
    <w:rsid w:val="006C3A8E"/>
    <w:rsid w:val="006E3C9E"/>
    <w:rsid w:val="00703424"/>
    <w:rsid w:val="00707DA6"/>
    <w:rsid w:val="00713B12"/>
    <w:rsid w:val="00721EBC"/>
    <w:rsid w:val="007227A2"/>
    <w:rsid w:val="00730179"/>
    <w:rsid w:val="00737C8C"/>
    <w:rsid w:val="00741890"/>
    <w:rsid w:val="00741A95"/>
    <w:rsid w:val="0074686C"/>
    <w:rsid w:val="00751D14"/>
    <w:rsid w:val="007858C2"/>
    <w:rsid w:val="00796524"/>
    <w:rsid w:val="0079675D"/>
    <w:rsid w:val="00797231"/>
    <w:rsid w:val="007A18E1"/>
    <w:rsid w:val="007B221D"/>
    <w:rsid w:val="007C4862"/>
    <w:rsid w:val="007C4B55"/>
    <w:rsid w:val="007D22AD"/>
    <w:rsid w:val="007E088C"/>
    <w:rsid w:val="007F0E94"/>
    <w:rsid w:val="00800B32"/>
    <w:rsid w:val="00837FBB"/>
    <w:rsid w:val="00845438"/>
    <w:rsid w:val="008458B2"/>
    <w:rsid w:val="00850442"/>
    <w:rsid w:val="00874CDE"/>
    <w:rsid w:val="00877E02"/>
    <w:rsid w:val="00884906"/>
    <w:rsid w:val="008855F5"/>
    <w:rsid w:val="0089697A"/>
    <w:rsid w:val="008A3489"/>
    <w:rsid w:val="008A3CEC"/>
    <w:rsid w:val="008C4036"/>
    <w:rsid w:val="008D2854"/>
    <w:rsid w:val="008E036B"/>
    <w:rsid w:val="008E687D"/>
    <w:rsid w:val="008F4F62"/>
    <w:rsid w:val="00902C90"/>
    <w:rsid w:val="00903EBE"/>
    <w:rsid w:val="009230C4"/>
    <w:rsid w:val="00930D07"/>
    <w:rsid w:val="00936BE9"/>
    <w:rsid w:val="00961335"/>
    <w:rsid w:val="0096708E"/>
    <w:rsid w:val="00971B6F"/>
    <w:rsid w:val="00992C7B"/>
    <w:rsid w:val="009A679C"/>
    <w:rsid w:val="009D65DA"/>
    <w:rsid w:val="00A12AAD"/>
    <w:rsid w:val="00A17665"/>
    <w:rsid w:val="00A267B3"/>
    <w:rsid w:val="00A26E8C"/>
    <w:rsid w:val="00A27B6F"/>
    <w:rsid w:val="00A33C46"/>
    <w:rsid w:val="00A35D93"/>
    <w:rsid w:val="00A40656"/>
    <w:rsid w:val="00A56263"/>
    <w:rsid w:val="00A57012"/>
    <w:rsid w:val="00A61828"/>
    <w:rsid w:val="00A63323"/>
    <w:rsid w:val="00A63C2B"/>
    <w:rsid w:val="00A95A34"/>
    <w:rsid w:val="00AA08D4"/>
    <w:rsid w:val="00AE1FCC"/>
    <w:rsid w:val="00AF2642"/>
    <w:rsid w:val="00B3397B"/>
    <w:rsid w:val="00B36761"/>
    <w:rsid w:val="00B45EE2"/>
    <w:rsid w:val="00B477B3"/>
    <w:rsid w:val="00B562D4"/>
    <w:rsid w:val="00B64178"/>
    <w:rsid w:val="00B74BEB"/>
    <w:rsid w:val="00B85318"/>
    <w:rsid w:val="00B93EBC"/>
    <w:rsid w:val="00BA4809"/>
    <w:rsid w:val="00BD1868"/>
    <w:rsid w:val="00C05DF4"/>
    <w:rsid w:val="00C160E4"/>
    <w:rsid w:val="00C75A20"/>
    <w:rsid w:val="00C83304"/>
    <w:rsid w:val="00C86401"/>
    <w:rsid w:val="00CA77A0"/>
    <w:rsid w:val="00CD123E"/>
    <w:rsid w:val="00CE4D35"/>
    <w:rsid w:val="00CF3CED"/>
    <w:rsid w:val="00CF5801"/>
    <w:rsid w:val="00CF5B17"/>
    <w:rsid w:val="00CF7159"/>
    <w:rsid w:val="00D0112E"/>
    <w:rsid w:val="00D016AC"/>
    <w:rsid w:val="00D16466"/>
    <w:rsid w:val="00D16CD3"/>
    <w:rsid w:val="00D258E9"/>
    <w:rsid w:val="00D26729"/>
    <w:rsid w:val="00D278A3"/>
    <w:rsid w:val="00D37761"/>
    <w:rsid w:val="00D42BE6"/>
    <w:rsid w:val="00D4509C"/>
    <w:rsid w:val="00D805C3"/>
    <w:rsid w:val="00D84763"/>
    <w:rsid w:val="00D90794"/>
    <w:rsid w:val="00D9462C"/>
    <w:rsid w:val="00DD2748"/>
    <w:rsid w:val="00DD6C26"/>
    <w:rsid w:val="00E168B9"/>
    <w:rsid w:val="00E17B41"/>
    <w:rsid w:val="00E2587A"/>
    <w:rsid w:val="00E400D2"/>
    <w:rsid w:val="00E52759"/>
    <w:rsid w:val="00E7062B"/>
    <w:rsid w:val="00E923CC"/>
    <w:rsid w:val="00EA1836"/>
    <w:rsid w:val="00EB6FD9"/>
    <w:rsid w:val="00EB73C2"/>
    <w:rsid w:val="00ED0946"/>
    <w:rsid w:val="00ED09AE"/>
    <w:rsid w:val="00ED1133"/>
    <w:rsid w:val="00F07ED2"/>
    <w:rsid w:val="00F21F9A"/>
    <w:rsid w:val="00F45DBE"/>
    <w:rsid w:val="00F83DF5"/>
    <w:rsid w:val="00F87BD9"/>
    <w:rsid w:val="00F90F72"/>
    <w:rsid w:val="00F92345"/>
    <w:rsid w:val="00FA7CBD"/>
    <w:rsid w:val="00FB0BA6"/>
    <w:rsid w:val="00FB3B88"/>
    <w:rsid w:val="00FB5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5882"/>
  <w15:docId w15:val="{05F95073-2F2D-4291-AEA8-FABBCDA0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77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7D22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278A3"/>
    <w:pPr>
      <w:keepNext/>
      <w:widowControl w:val="0"/>
      <w:autoSpaceDE w:val="0"/>
      <w:autoSpaceDN w:val="0"/>
      <w:adjustRightInd w:val="0"/>
      <w:ind w:firstLine="708"/>
      <w:outlineLvl w:val="2"/>
    </w:pPr>
    <w:rPr>
      <w:b/>
      <w:bCs/>
      <w:szCs w:val="20"/>
    </w:rPr>
  </w:style>
  <w:style w:type="paragraph" w:styleId="5">
    <w:name w:val="heading 5"/>
    <w:basedOn w:val="a"/>
    <w:next w:val="a"/>
    <w:link w:val="50"/>
    <w:qFormat/>
    <w:rsid w:val="00D278A3"/>
    <w:pPr>
      <w:keepNext/>
      <w:autoSpaceDE w:val="0"/>
      <w:autoSpaceDN w:val="0"/>
      <w:adjustRightInd w:val="0"/>
      <w:ind w:left="485"/>
      <w:jc w:val="both"/>
      <w:outlineLvl w:val="4"/>
    </w:pPr>
    <w:rPr>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2778"/>
    <w:pPr>
      <w:jc w:val="center"/>
    </w:pPr>
  </w:style>
  <w:style w:type="character" w:customStyle="1" w:styleId="a4">
    <w:name w:val="Основной текст Знак"/>
    <w:basedOn w:val="a0"/>
    <w:link w:val="a3"/>
    <w:rsid w:val="00342778"/>
    <w:rPr>
      <w:rFonts w:ascii="Times New Roman" w:eastAsia="Times New Roman" w:hAnsi="Times New Roman" w:cs="Times New Roman"/>
      <w:sz w:val="24"/>
      <w:szCs w:val="24"/>
      <w:lang w:eastAsia="ru-RU"/>
    </w:rPr>
  </w:style>
  <w:style w:type="paragraph" w:customStyle="1" w:styleId="ConsPlusNormal">
    <w:name w:val="ConsPlusNormal"/>
    <w:rsid w:val="003427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342778"/>
    <w:rPr>
      <w:rFonts w:ascii="Tahoma" w:hAnsi="Tahoma" w:cs="Tahoma"/>
      <w:sz w:val="16"/>
      <w:szCs w:val="16"/>
    </w:rPr>
  </w:style>
  <w:style w:type="character" w:customStyle="1" w:styleId="a6">
    <w:name w:val="Текст выноски Знак"/>
    <w:basedOn w:val="a0"/>
    <w:link w:val="a5"/>
    <w:uiPriority w:val="99"/>
    <w:semiHidden/>
    <w:rsid w:val="00342778"/>
    <w:rPr>
      <w:rFonts w:ascii="Tahoma" w:eastAsia="Times New Roman" w:hAnsi="Tahoma" w:cs="Tahoma"/>
      <w:sz w:val="16"/>
      <w:szCs w:val="16"/>
      <w:lang w:eastAsia="ru-RU"/>
    </w:rPr>
  </w:style>
  <w:style w:type="paragraph" w:styleId="a7">
    <w:name w:val="Body Text Indent"/>
    <w:basedOn w:val="a"/>
    <w:link w:val="a8"/>
    <w:uiPriority w:val="99"/>
    <w:semiHidden/>
    <w:unhideWhenUsed/>
    <w:rsid w:val="00D278A3"/>
    <w:pPr>
      <w:spacing w:after="120"/>
      <w:ind w:left="283"/>
    </w:pPr>
  </w:style>
  <w:style w:type="character" w:customStyle="1" w:styleId="a8">
    <w:name w:val="Основной текст с отступом Знак"/>
    <w:basedOn w:val="a0"/>
    <w:link w:val="a7"/>
    <w:uiPriority w:val="99"/>
    <w:semiHidden/>
    <w:rsid w:val="00D278A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D278A3"/>
    <w:pPr>
      <w:spacing w:after="120" w:line="480" w:lineRule="auto"/>
      <w:ind w:left="283"/>
    </w:pPr>
  </w:style>
  <w:style w:type="character" w:customStyle="1" w:styleId="22">
    <w:name w:val="Основной текст с отступом 2 Знак"/>
    <w:basedOn w:val="a0"/>
    <w:link w:val="21"/>
    <w:uiPriority w:val="99"/>
    <w:semiHidden/>
    <w:rsid w:val="00D278A3"/>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278A3"/>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rsid w:val="00D278A3"/>
    <w:rPr>
      <w:rFonts w:ascii="Times New Roman" w:eastAsia="Times New Roman" w:hAnsi="Times New Roman" w:cs="Times New Roman"/>
      <w:b/>
      <w:bCs/>
      <w:sz w:val="24"/>
      <w:lang w:eastAsia="ru-RU"/>
    </w:rPr>
  </w:style>
  <w:style w:type="paragraph" w:customStyle="1" w:styleId="ConsNormal">
    <w:name w:val="ConsNormal"/>
    <w:rsid w:val="00D278A3"/>
    <w:pPr>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a9">
    <w:name w:val="Цветовое выделение"/>
    <w:uiPriority w:val="99"/>
    <w:rsid w:val="009230C4"/>
    <w:rPr>
      <w:b/>
      <w:color w:val="000080"/>
    </w:rPr>
  </w:style>
  <w:style w:type="character" w:customStyle="1" w:styleId="aa">
    <w:name w:val="Гипертекстовая ссылка"/>
    <w:basedOn w:val="a9"/>
    <w:rsid w:val="009230C4"/>
    <w:rPr>
      <w:rFonts w:cs="Times New Roman"/>
      <w:b/>
      <w:color w:val="008000"/>
    </w:rPr>
  </w:style>
  <w:style w:type="character" w:customStyle="1" w:styleId="20">
    <w:name w:val="Заголовок 2 Знак"/>
    <w:basedOn w:val="a0"/>
    <w:link w:val="2"/>
    <w:uiPriority w:val="99"/>
    <w:rsid w:val="007D22AD"/>
    <w:rPr>
      <w:rFonts w:asciiTheme="majorHAnsi" w:eastAsiaTheme="majorEastAsia" w:hAnsiTheme="majorHAnsi" w:cstheme="majorBidi"/>
      <w:b/>
      <w:bCs/>
      <w:color w:val="4F81BD" w:themeColor="accent1"/>
      <w:sz w:val="26"/>
      <w:szCs w:val="26"/>
      <w:lang w:eastAsia="ru-RU"/>
    </w:rPr>
  </w:style>
  <w:style w:type="character" w:customStyle="1" w:styleId="ab">
    <w:name w:val="Активная гипертекстовая ссылка"/>
    <w:basedOn w:val="aa"/>
    <w:uiPriority w:val="99"/>
    <w:rsid w:val="00C05DF4"/>
    <w:rPr>
      <w:rFonts w:cs="Times New Roman"/>
      <w:b/>
      <w:color w:val="008000"/>
      <w:u w:val="single"/>
    </w:rPr>
  </w:style>
  <w:style w:type="character" w:customStyle="1" w:styleId="ac">
    <w:name w:val="Не вступил в силу"/>
    <w:basedOn w:val="a9"/>
    <w:uiPriority w:val="99"/>
    <w:rsid w:val="00C05DF4"/>
    <w:rPr>
      <w:b/>
      <w:color w:val="008080"/>
      <w:shd w:val="clear" w:color="auto" w:fill="D8EDE8"/>
    </w:rPr>
  </w:style>
  <w:style w:type="paragraph" w:customStyle="1" w:styleId="ad">
    <w:name w:val="Прижатый влево"/>
    <w:basedOn w:val="a"/>
    <w:next w:val="a"/>
    <w:uiPriority w:val="99"/>
    <w:rsid w:val="003B73A5"/>
    <w:pPr>
      <w:autoSpaceDE w:val="0"/>
      <w:autoSpaceDN w:val="0"/>
      <w:adjustRightInd w:val="0"/>
    </w:pPr>
    <w:rPr>
      <w:rFonts w:ascii="Arial" w:eastAsiaTheme="minorHAnsi" w:hAnsi="Arial" w:cs="Arial"/>
      <w:lang w:eastAsia="en-US"/>
    </w:rPr>
  </w:style>
  <w:style w:type="paragraph" w:customStyle="1" w:styleId="ConsNonformat">
    <w:name w:val="ConsNonformat"/>
    <w:rsid w:val="00125A6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footer"/>
    <w:basedOn w:val="a"/>
    <w:link w:val="af"/>
    <w:uiPriority w:val="99"/>
    <w:semiHidden/>
    <w:unhideWhenUsed/>
    <w:rsid w:val="008D2854"/>
    <w:pPr>
      <w:tabs>
        <w:tab w:val="center" w:pos="4677"/>
        <w:tab w:val="right" w:pos="9355"/>
      </w:tabs>
    </w:pPr>
    <w:rPr>
      <w:sz w:val="20"/>
      <w:szCs w:val="20"/>
    </w:rPr>
  </w:style>
  <w:style w:type="character" w:customStyle="1" w:styleId="af">
    <w:name w:val="Нижний колонтитул Знак"/>
    <w:basedOn w:val="a0"/>
    <w:link w:val="ae"/>
    <w:uiPriority w:val="99"/>
    <w:semiHidden/>
    <w:rsid w:val="008D2854"/>
    <w:rPr>
      <w:rFonts w:ascii="Times New Roman" w:eastAsia="Times New Roman" w:hAnsi="Times New Roman" w:cs="Times New Roman"/>
      <w:sz w:val="20"/>
      <w:szCs w:val="20"/>
      <w:lang w:eastAsia="ru-RU"/>
    </w:rPr>
  </w:style>
  <w:style w:type="paragraph" w:customStyle="1" w:styleId="af0">
    <w:name w:val="Стиль"/>
    <w:rsid w:val="00241237"/>
    <w:pPr>
      <w:spacing w:after="0" w:line="240" w:lineRule="auto"/>
      <w:ind w:firstLine="720"/>
      <w:jc w:val="both"/>
    </w:pPr>
    <w:rPr>
      <w:rFonts w:ascii="Arial" w:eastAsia="Times New Roman" w:hAnsi="Arial" w:cs="Times New Roman"/>
      <w:snapToGrid w:val="0"/>
      <w:sz w:val="20"/>
      <w:szCs w:val="20"/>
      <w:lang w:eastAsia="ru-RU"/>
    </w:rPr>
  </w:style>
  <w:style w:type="character" w:styleId="af1">
    <w:name w:val="Hyperlink"/>
    <w:uiPriority w:val="99"/>
    <w:unhideWhenUsed/>
    <w:rsid w:val="008C40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76169">
      <w:bodyDiv w:val="1"/>
      <w:marLeft w:val="0"/>
      <w:marRight w:val="0"/>
      <w:marTop w:val="0"/>
      <w:marBottom w:val="0"/>
      <w:divBdr>
        <w:top w:val="none" w:sz="0" w:space="0" w:color="auto"/>
        <w:left w:val="none" w:sz="0" w:space="0" w:color="auto"/>
        <w:bottom w:val="none" w:sz="0" w:space="0" w:color="auto"/>
        <w:right w:val="none" w:sz="0" w:space="0" w:color="auto"/>
      </w:divBdr>
    </w:div>
    <w:div w:id="1270548539">
      <w:bodyDiv w:val="1"/>
      <w:marLeft w:val="0"/>
      <w:marRight w:val="0"/>
      <w:marTop w:val="0"/>
      <w:marBottom w:val="0"/>
      <w:divBdr>
        <w:top w:val="none" w:sz="0" w:space="0" w:color="auto"/>
        <w:left w:val="none" w:sz="0" w:space="0" w:color="auto"/>
        <w:bottom w:val="none" w:sz="0" w:space="0" w:color="auto"/>
        <w:right w:val="none" w:sz="0" w:space="0" w:color="auto"/>
      </w:divBdr>
    </w:div>
    <w:div w:id="1318000663">
      <w:bodyDiv w:val="1"/>
      <w:marLeft w:val="0"/>
      <w:marRight w:val="0"/>
      <w:marTop w:val="0"/>
      <w:marBottom w:val="0"/>
      <w:divBdr>
        <w:top w:val="none" w:sz="0" w:space="0" w:color="auto"/>
        <w:left w:val="none" w:sz="0" w:space="0" w:color="auto"/>
        <w:bottom w:val="none" w:sz="0" w:space="0" w:color="auto"/>
        <w:right w:val="none" w:sz="0" w:space="0" w:color="auto"/>
      </w:divBdr>
    </w:div>
    <w:div w:id="133283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FFA0DC7B6017E307EBB72791AD385ED45F6FCA0978E8CBC9B747D0AB410AB31BDBDCD8A3B8086397549F007E0365FCD998D21BB65F468DK9rEW"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8A65BF4E60AA7239E095875B529B9639CE9669D96E8D62818158E484Ej1M1E" TargetMode="External"/><Relationship Id="rId12" Type="http://schemas.openxmlformats.org/officeDocument/2006/relationships/hyperlink" Target="consultantplus://offline/ref=56093C0EB282E1B492BF1535A2463AB63252CE654A25383FA030F3F46D136F5895E2B9434AE916C3D9F4827F1Bd1V3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25917261.0" TargetMode="External"/><Relationship Id="rId1" Type="http://schemas.openxmlformats.org/officeDocument/2006/relationships/customXml" Target="../customXml/item1.xml"/><Relationship Id="rId6" Type="http://schemas.openxmlformats.org/officeDocument/2006/relationships/hyperlink" Target="consultantplus://offline/ref=A8A65BF4E60AA7239E095875B529B9639CE9669D96E8D62818158E484Ej1M1E" TargetMode="External"/><Relationship Id="rId11" Type="http://schemas.openxmlformats.org/officeDocument/2006/relationships/hyperlink" Target="consultantplus://offline/ref=56093C0EB282E1B492BF1535A2463AB63252CE654A25383FA030F3F46D136F5887E2E14F4BEE0AC4DDE1D42E5E4E673C1A3536049FBC85C0dFV7W" TargetMode="External"/><Relationship Id="rId5" Type="http://schemas.openxmlformats.org/officeDocument/2006/relationships/image" Target="media/image1.png"/><Relationship Id="rId15" Type="http://schemas.openxmlformats.org/officeDocument/2006/relationships/hyperlink" Target="consultantplus://offline/ref=BEF54856615476AC3C0BDDA6B942BE561D5068DE595E95917C8CBAB5D24170D00B874A5DB34EF5CCCD6CED42RDpET" TargetMode="External"/><Relationship Id="rId10" Type="http://schemas.openxmlformats.org/officeDocument/2006/relationships/hyperlink" Target="consultantplus://offline/ref=56093C0EB282E1B492BF1535A2463AB63252CE654A25383FA030F3F46D136F5887E2E14F4BEE0AC7DEE1D42E5E4E673C1A3536049FBC85C0dFV7W" TargetMode="External"/><Relationship Id="rId4" Type="http://schemas.openxmlformats.org/officeDocument/2006/relationships/webSettings" Target="webSettings.xml"/><Relationship Id="rId9" Type="http://schemas.openxmlformats.org/officeDocument/2006/relationships/hyperlink" Target="consultantplus://offline/ref=99FFA0DC7B6017E307EBB72791AD385ED45F6FCA0978E8CBC9B747D0AB410AB31BDBDCD8A3B8086094549F007E0365FCD998D21BB65F468DK9rEW" TargetMode="External"/><Relationship Id="rId14" Type="http://schemas.openxmlformats.org/officeDocument/2006/relationships/hyperlink" Target="consultantplus://offline/ref=BEF54856615476AC3C0BDDA6B942BE561D5068DE595E95917C8CBAB5D24170D00B874A5DB34EF5CCCD6CED42RDp4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990F8-E0E9-408A-9F8D-41FAEBD2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6969</Words>
  <Characters>39729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Комкова Вероника Сергеевна</dc:creator>
  <cp:lastModifiedBy>Реук Любовь Викторовна</cp:lastModifiedBy>
  <cp:revision>85</cp:revision>
  <cp:lastPrinted>2013-07-25T21:17:00Z</cp:lastPrinted>
  <dcterms:created xsi:type="dcterms:W3CDTF">2017-10-16T07:45:00Z</dcterms:created>
  <dcterms:modified xsi:type="dcterms:W3CDTF">2021-07-11T22:55:00Z</dcterms:modified>
</cp:coreProperties>
</file>