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C50028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C5002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131E4" w:rsidRPr="00DF40D1" w:rsidRDefault="007131E4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50028" w:rsidRPr="00C50028" w:rsidRDefault="00C50028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6A1EB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BB7070" w:rsidP="00BB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25.11.2020 № 814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6A1EB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BB7070" w:rsidP="006A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33-я (внеочередная)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6A1EB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6A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</w:tblGrid>
      <w:tr w:rsidR="003E3FCF" w:rsidRPr="003E3FCF" w:rsidTr="007F1BD4">
        <w:trPr>
          <w:trHeight w:val="460"/>
        </w:trPr>
        <w:tc>
          <w:tcPr>
            <w:tcW w:w="5245" w:type="dxa"/>
          </w:tcPr>
          <w:p w:rsidR="007C499E" w:rsidRPr="00946614" w:rsidRDefault="000223C5" w:rsidP="007F1BD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F8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7C4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28.08.2013 № 122-нд «</w:t>
            </w:r>
            <w:r w:rsidR="007C499E" w:rsidRPr="007C499E">
              <w:rPr>
                <w:rFonts w:ascii="Times New Roman" w:hAnsi="Times New Roman" w:cs="Times New Roman"/>
                <w:sz w:val="28"/>
                <w:szCs w:val="28"/>
              </w:rPr>
              <w:t>О гарантиях и компенсациях для лиц, являющихся работниками организаций, финансируемых из бюджета Петропавловск-Камчатского городского округа</w:t>
            </w:r>
            <w:r w:rsidR="007C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06BCA" w:rsidRDefault="00606BCA" w:rsidP="00C50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7C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873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7C499E" w:rsidRPr="007C499E">
        <w:t xml:space="preserve"> </w:t>
      </w:r>
      <w:r w:rsidR="007C499E" w:rsidRPr="007C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28.08.2013 № 122-нд </w:t>
      </w:r>
      <w:r w:rsidR="00546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C499E" w:rsidRPr="007C4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разработанный рабочей группой, созданной решением Городской Думы Петропавловск-Камчатского городского </w:t>
      </w:r>
      <w:r w:rsidR="008448AF" w:rsidRPr="00952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="00952DD8" w:rsidRPr="00952DD8">
        <w:rPr>
          <w:rFonts w:ascii="Times New Roman" w:hAnsi="Times New Roman" w:cs="Times New Roman"/>
          <w:bCs/>
          <w:sz w:val="28"/>
          <w:szCs w:val="28"/>
        </w:rPr>
        <w:t>от 20.05.2020 № 677-р</w:t>
      </w:r>
      <w:r w:rsidR="007C4009">
        <w:rPr>
          <w:rFonts w:ascii="Times New Roman" w:hAnsi="Times New Roman" w:cs="Times New Roman"/>
          <w:bCs/>
          <w:sz w:val="28"/>
          <w:szCs w:val="28"/>
        </w:rPr>
        <w:t>,</w:t>
      </w:r>
      <w:r w:rsidR="008448AF" w:rsidRPr="00952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D5807" w:rsidRPr="0095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Городской Думы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</w:t>
      </w:r>
      <w:proofErr w:type="spellEnd"/>
      <w:r w:rsidR="006A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7468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7C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873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7C499E" w:rsidRPr="007C499E">
        <w:t xml:space="preserve"> </w:t>
      </w:r>
      <w:r w:rsidR="007C499E" w:rsidRPr="007C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28.08.2013 № 122-нд </w:t>
      </w:r>
      <w:r w:rsidR="007C4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99E" w:rsidRPr="007C4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BD4" w:rsidRDefault="008D5807" w:rsidP="00096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Главе Петропавловск-Камчатского </w:t>
      </w:r>
      <w:r w:rsidR="00F87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F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C70" w:rsidRDefault="008D5807" w:rsidP="007F1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B94DE3" w:rsidRDefault="00B94DE3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8FE" w:rsidRPr="00C50028" w:rsidRDefault="000968FE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996"/>
        <w:gridCol w:w="4927"/>
      </w:tblGrid>
      <w:tr w:rsidR="003E3FCF" w:rsidRPr="003E3FCF" w:rsidTr="0030044F">
        <w:trPr>
          <w:trHeight w:val="853"/>
        </w:trPr>
        <w:tc>
          <w:tcPr>
            <w:tcW w:w="4996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927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DF66FA">
            <w:pPr>
              <w:tabs>
                <w:tab w:val="left" w:pos="2809"/>
                <w:tab w:val="right" w:pos="3010"/>
              </w:tabs>
              <w:spacing w:after="0" w:line="240" w:lineRule="auto"/>
              <w:ind w:right="1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D5776A">
            <w:pPr>
              <w:tabs>
                <w:tab w:val="left" w:pos="2809"/>
                <w:tab w:val="right" w:pos="3010"/>
              </w:tabs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D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Монахова</w:t>
            </w:r>
          </w:p>
        </w:tc>
      </w:tr>
    </w:tbl>
    <w:p w:rsidR="007F1BD4" w:rsidRDefault="007F1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BD4" w:rsidSect="00AA1DA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C1150C" w:rsidTr="007F1BD4">
        <w:trPr>
          <w:trHeight w:val="1635"/>
          <w:jc w:val="center"/>
        </w:trPr>
        <w:tc>
          <w:tcPr>
            <w:tcW w:w="9923" w:type="dxa"/>
            <w:hideMark/>
          </w:tcPr>
          <w:p w:rsidR="00C1150C" w:rsidRDefault="00C1150C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50C" w:rsidTr="007F1BD4">
        <w:trPr>
          <w:trHeight w:val="355"/>
          <w:jc w:val="center"/>
        </w:trPr>
        <w:tc>
          <w:tcPr>
            <w:tcW w:w="9923" w:type="dxa"/>
            <w:hideMark/>
          </w:tcPr>
          <w:p w:rsidR="00C1150C" w:rsidRDefault="00C1150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1150C" w:rsidTr="007F1BD4">
        <w:trPr>
          <w:trHeight w:val="355"/>
          <w:jc w:val="center"/>
        </w:trPr>
        <w:tc>
          <w:tcPr>
            <w:tcW w:w="9923" w:type="dxa"/>
            <w:hideMark/>
          </w:tcPr>
          <w:p w:rsidR="00C1150C" w:rsidRDefault="00C1150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1150C" w:rsidTr="007F1BD4">
        <w:trPr>
          <w:trHeight w:val="80"/>
          <w:jc w:val="center"/>
        </w:trPr>
        <w:tc>
          <w:tcPr>
            <w:tcW w:w="9923" w:type="dxa"/>
            <w:hideMark/>
          </w:tcPr>
          <w:p w:rsidR="00C1150C" w:rsidRDefault="00C1150C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67310</wp:posOffset>
                      </wp:positionV>
                      <wp:extent cx="607695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C7753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3pt" to="473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1150C" w:rsidRDefault="00C1150C" w:rsidP="00C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50C" w:rsidRDefault="00C1150C" w:rsidP="00C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0C" w:rsidRDefault="00C1150C" w:rsidP="00C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0044F" w:rsidRDefault="0030044F" w:rsidP="008448A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004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 № 324-нд</w:t>
      </w: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0044F" w:rsidRDefault="0030044F" w:rsidP="003004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25.11.2020 № 814-р)</w:t>
      </w:r>
    </w:p>
    <w:p w:rsidR="0030044F" w:rsidRDefault="0030044F" w:rsidP="00FC5F4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6 дополнить частью 12 следующего содержания:</w:t>
      </w:r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Особенности компенсации расходов на оплату стоимости проезда и провоза багажа к месту использования отпуска и обратно в 2020 году реализуются с учетом постановления Правительства Российской Федерации от 19.06.2020 № 887 «Об особенностях правового регулирования трудовых отношений и иных непосредственно связанных с ними отношений в 2020 году».».</w:t>
      </w:r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30044F" w:rsidRDefault="0030044F" w:rsidP="00AE2F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4F" w:rsidRDefault="0030044F" w:rsidP="00AE2F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044F" w:rsidRDefault="0030044F" w:rsidP="0030044F">
      <w:pPr>
        <w:autoSpaceDE w:val="0"/>
        <w:autoSpaceDN w:val="0"/>
        <w:adjustRightInd w:val="0"/>
        <w:spacing w:after="0" w:line="18" w:lineRule="atLeas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30044F" w:rsidRDefault="0030044F" w:rsidP="0030044F">
      <w:pPr>
        <w:autoSpaceDE w:val="0"/>
        <w:autoSpaceDN w:val="0"/>
        <w:adjustRightInd w:val="0"/>
        <w:spacing w:after="0" w:line="18" w:lineRule="atLeas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Петропавловск-Камчатского</w:t>
      </w:r>
    </w:p>
    <w:p w:rsidR="0030044F" w:rsidRDefault="0030044F" w:rsidP="0030044F">
      <w:pPr>
        <w:autoSpaceDE w:val="0"/>
        <w:autoSpaceDN w:val="0"/>
        <w:adjustRightInd w:val="0"/>
        <w:spacing w:after="0" w:line="18" w:lineRule="atLeast"/>
        <w:ind w:right="-14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К.В.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Брызгин</w:t>
      </w:r>
      <w:proofErr w:type="spellEnd"/>
    </w:p>
    <w:p w:rsidR="0030044F" w:rsidRDefault="0030044F" w:rsidP="0030044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FD" w:rsidRPr="00386C70" w:rsidRDefault="008E10FD" w:rsidP="00300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386C70" w:rsidSect="00F8739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E5" w:rsidRDefault="00ED41E5" w:rsidP="00B97BBF">
      <w:pPr>
        <w:spacing w:after="0" w:line="240" w:lineRule="auto"/>
      </w:pPr>
      <w:r>
        <w:separator/>
      </w:r>
    </w:p>
  </w:endnote>
  <w:endnote w:type="continuationSeparator" w:id="0">
    <w:p w:rsidR="00ED41E5" w:rsidRDefault="00ED41E5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E5" w:rsidRDefault="00ED41E5" w:rsidP="00B97BBF">
      <w:pPr>
        <w:spacing w:after="0" w:line="240" w:lineRule="auto"/>
      </w:pPr>
      <w:r>
        <w:separator/>
      </w:r>
    </w:p>
  </w:footnote>
  <w:footnote w:type="continuationSeparator" w:id="0">
    <w:p w:rsidR="00ED41E5" w:rsidRDefault="00ED41E5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07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1DA1" w:rsidRPr="00AA1DA1" w:rsidRDefault="00AA1DA1">
        <w:pPr>
          <w:pStyle w:val="a3"/>
          <w:jc w:val="center"/>
          <w:rPr>
            <w:rFonts w:ascii="Times New Roman" w:hAnsi="Times New Roman" w:cs="Times New Roman"/>
          </w:rPr>
        </w:pPr>
        <w:r w:rsidRPr="00AA1DA1">
          <w:rPr>
            <w:rFonts w:ascii="Times New Roman" w:hAnsi="Times New Roman" w:cs="Times New Roman"/>
          </w:rPr>
          <w:fldChar w:fldCharType="begin"/>
        </w:r>
        <w:r w:rsidRPr="00AA1DA1">
          <w:rPr>
            <w:rFonts w:ascii="Times New Roman" w:hAnsi="Times New Roman" w:cs="Times New Roman"/>
          </w:rPr>
          <w:instrText>PAGE   \* MERGEFORMAT</w:instrText>
        </w:r>
        <w:r w:rsidRPr="00AA1DA1">
          <w:rPr>
            <w:rFonts w:ascii="Times New Roman" w:hAnsi="Times New Roman" w:cs="Times New Roman"/>
          </w:rPr>
          <w:fldChar w:fldCharType="separate"/>
        </w:r>
        <w:r w:rsidR="00FC5F4D">
          <w:rPr>
            <w:rFonts w:ascii="Times New Roman" w:hAnsi="Times New Roman" w:cs="Times New Roman"/>
            <w:noProof/>
          </w:rPr>
          <w:t>2</w:t>
        </w:r>
        <w:r w:rsidRPr="00AA1DA1">
          <w:rPr>
            <w:rFonts w:ascii="Times New Roman" w:hAnsi="Times New Roman" w:cs="Times New Roman"/>
          </w:rPr>
          <w:fldChar w:fldCharType="end"/>
        </w:r>
      </w:p>
    </w:sdtContent>
  </w:sdt>
  <w:p w:rsidR="00AA1DA1" w:rsidRDefault="00AA1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A1" w:rsidRPr="001F447E" w:rsidRDefault="00AA1DA1" w:rsidP="001F4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968FE"/>
    <w:rsid w:val="000A11A9"/>
    <w:rsid w:val="000D62DA"/>
    <w:rsid w:val="00121A9B"/>
    <w:rsid w:val="00132FCD"/>
    <w:rsid w:val="00163BD5"/>
    <w:rsid w:val="00190C8F"/>
    <w:rsid w:val="001A20FC"/>
    <w:rsid w:val="001E5691"/>
    <w:rsid w:val="001F447E"/>
    <w:rsid w:val="00212090"/>
    <w:rsid w:val="002B7094"/>
    <w:rsid w:val="0030044F"/>
    <w:rsid w:val="00323F77"/>
    <w:rsid w:val="00342B24"/>
    <w:rsid w:val="00346721"/>
    <w:rsid w:val="00386C70"/>
    <w:rsid w:val="0039442A"/>
    <w:rsid w:val="003B19B0"/>
    <w:rsid w:val="003E3FCF"/>
    <w:rsid w:val="003F19E4"/>
    <w:rsid w:val="00506429"/>
    <w:rsid w:val="00525167"/>
    <w:rsid w:val="005463CE"/>
    <w:rsid w:val="00555269"/>
    <w:rsid w:val="00577FD9"/>
    <w:rsid w:val="005A5E79"/>
    <w:rsid w:val="005A6131"/>
    <w:rsid w:val="005E3EF1"/>
    <w:rsid w:val="005F34C1"/>
    <w:rsid w:val="00606BCA"/>
    <w:rsid w:val="00662336"/>
    <w:rsid w:val="00666626"/>
    <w:rsid w:val="006A1EBE"/>
    <w:rsid w:val="007131E4"/>
    <w:rsid w:val="007468BC"/>
    <w:rsid w:val="007574D5"/>
    <w:rsid w:val="007577AA"/>
    <w:rsid w:val="007767DD"/>
    <w:rsid w:val="00783590"/>
    <w:rsid w:val="007A77A8"/>
    <w:rsid w:val="007C4009"/>
    <w:rsid w:val="007C499E"/>
    <w:rsid w:val="007F1BD4"/>
    <w:rsid w:val="008236BD"/>
    <w:rsid w:val="008448AF"/>
    <w:rsid w:val="00883936"/>
    <w:rsid w:val="008D5807"/>
    <w:rsid w:val="008E10FD"/>
    <w:rsid w:val="0093130D"/>
    <w:rsid w:val="00946614"/>
    <w:rsid w:val="00952DD8"/>
    <w:rsid w:val="00985A6B"/>
    <w:rsid w:val="00992FCA"/>
    <w:rsid w:val="00A22644"/>
    <w:rsid w:val="00A97251"/>
    <w:rsid w:val="00AA1DA1"/>
    <w:rsid w:val="00AA5647"/>
    <w:rsid w:val="00AE2F8B"/>
    <w:rsid w:val="00B10CFC"/>
    <w:rsid w:val="00B1685C"/>
    <w:rsid w:val="00B700D8"/>
    <w:rsid w:val="00B94DE3"/>
    <w:rsid w:val="00B97BBF"/>
    <w:rsid w:val="00BB7070"/>
    <w:rsid w:val="00BC4D18"/>
    <w:rsid w:val="00C1150C"/>
    <w:rsid w:val="00C15C0C"/>
    <w:rsid w:val="00C467F0"/>
    <w:rsid w:val="00C50028"/>
    <w:rsid w:val="00C622E8"/>
    <w:rsid w:val="00CC0584"/>
    <w:rsid w:val="00CE5427"/>
    <w:rsid w:val="00D163ED"/>
    <w:rsid w:val="00D53185"/>
    <w:rsid w:val="00D545CD"/>
    <w:rsid w:val="00D5776A"/>
    <w:rsid w:val="00D57F06"/>
    <w:rsid w:val="00DB0C00"/>
    <w:rsid w:val="00DF40D1"/>
    <w:rsid w:val="00DF66FA"/>
    <w:rsid w:val="00E821C1"/>
    <w:rsid w:val="00EB4348"/>
    <w:rsid w:val="00ED31E7"/>
    <w:rsid w:val="00ED41E5"/>
    <w:rsid w:val="00F06DA8"/>
    <w:rsid w:val="00F13CE7"/>
    <w:rsid w:val="00F621B2"/>
    <w:rsid w:val="00F70131"/>
    <w:rsid w:val="00F8739B"/>
    <w:rsid w:val="00FA7E6E"/>
    <w:rsid w:val="00FC3A64"/>
    <w:rsid w:val="00FC5F4D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4C07-37E3-4208-A104-616E4AFA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2020-08-28T04:44:00Z</cp:lastPrinted>
  <dcterms:created xsi:type="dcterms:W3CDTF">2020-11-25T03:48:00Z</dcterms:created>
  <dcterms:modified xsi:type="dcterms:W3CDTF">2020-11-25T03:48:00Z</dcterms:modified>
</cp:coreProperties>
</file>