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6C57F8" w:rsidTr="00632352">
        <w:tc>
          <w:tcPr>
            <w:tcW w:w="9638" w:type="dxa"/>
            <w:hideMark/>
          </w:tcPr>
          <w:p w:rsidR="006C57F8" w:rsidRDefault="006C57F8" w:rsidP="006C57F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742EB8" wp14:editId="1B30F47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1ED50A" wp14:editId="79DFC4BC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F8" w:rsidTr="00632352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C57F8" w:rsidTr="00632352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C57F8" w:rsidTr="00632352">
        <w:tc>
          <w:tcPr>
            <w:tcW w:w="9638" w:type="dxa"/>
            <w:hideMark/>
          </w:tcPr>
          <w:p w:rsidR="006C57F8" w:rsidRPr="000F514F" w:rsidRDefault="006C57F8" w:rsidP="006C57F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F514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8B53EA" wp14:editId="341EF5F9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479695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2352" w:rsidRPr="000F514F" w:rsidRDefault="00632352" w:rsidP="006C57F8">
      <w:pPr>
        <w:jc w:val="center"/>
        <w:rPr>
          <w:sz w:val="16"/>
          <w:szCs w:val="16"/>
        </w:rPr>
      </w:pPr>
    </w:p>
    <w:p w:rsidR="000F514F" w:rsidRPr="000F514F" w:rsidRDefault="000F514F" w:rsidP="006C57F8">
      <w:pPr>
        <w:jc w:val="center"/>
        <w:rPr>
          <w:b/>
          <w:sz w:val="28"/>
          <w:szCs w:val="28"/>
        </w:rPr>
      </w:pPr>
    </w:p>
    <w:p w:rsidR="006C57F8" w:rsidRDefault="006C57F8" w:rsidP="006C57F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6C57F8" w:rsidRDefault="006C57F8" w:rsidP="006C57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0F139B" w:rsidRPr="000F139B" w:rsidTr="00B15A58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B15A58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421710">
              <w:t xml:space="preserve">25.12.2019 </w:t>
            </w:r>
            <w:r w:rsidRPr="00A15566">
              <w:t>№</w:t>
            </w:r>
            <w:r w:rsidR="00421710">
              <w:t xml:space="preserve"> 597</w:t>
            </w:r>
            <w:r>
              <w:t>-р</w:t>
            </w:r>
          </w:p>
        </w:tc>
      </w:tr>
      <w:tr w:rsidR="000F139B" w:rsidRPr="000F139B" w:rsidTr="00B15A58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B12049" w:rsidP="00B15A58">
            <w:pPr>
              <w:pStyle w:val="a3"/>
              <w:spacing w:after="0"/>
              <w:jc w:val="center"/>
            </w:pPr>
            <w:r>
              <w:t xml:space="preserve">26-я </w:t>
            </w:r>
            <w:r w:rsidR="000F139B" w:rsidRPr="00A15566">
              <w:t>сессия</w:t>
            </w:r>
          </w:p>
        </w:tc>
      </w:tr>
      <w:tr w:rsidR="000F139B" w:rsidRPr="000F139B" w:rsidTr="00B15A58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B15A5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Default="00AD6758" w:rsidP="00AB270F">
      <w:pPr>
        <w:rPr>
          <w:sz w:val="28"/>
          <w:szCs w:val="28"/>
        </w:rPr>
      </w:pPr>
    </w:p>
    <w:p w:rsidR="00B12049" w:rsidRDefault="00B12049" w:rsidP="00AB270F">
      <w:pPr>
        <w:rPr>
          <w:sz w:val="28"/>
          <w:szCs w:val="28"/>
        </w:rPr>
      </w:pPr>
    </w:p>
    <w:p w:rsidR="00B12049" w:rsidRDefault="00B12049" w:rsidP="00AB270F">
      <w:pPr>
        <w:rPr>
          <w:sz w:val="28"/>
          <w:szCs w:val="28"/>
        </w:rPr>
      </w:pPr>
    </w:p>
    <w:p w:rsidR="00B12049" w:rsidRPr="00AB270F" w:rsidRDefault="00B12049" w:rsidP="00AB270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551349" w:rsidRPr="00551349" w:rsidTr="004A4C82">
        <w:trPr>
          <w:trHeight w:val="1306"/>
        </w:trPr>
        <w:tc>
          <w:tcPr>
            <w:tcW w:w="5103" w:type="dxa"/>
          </w:tcPr>
          <w:p w:rsidR="00551349" w:rsidRPr="00551349" w:rsidRDefault="00551349" w:rsidP="00EB2EAE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EB2EAE">
              <w:rPr>
                <w:sz w:val="28"/>
                <w:szCs w:val="28"/>
              </w:rPr>
              <w:t>первое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E67DBB">
              <w:rPr>
                <w:sz w:val="28"/>
                <w:szCs w:val="28"/>
              </w:rPr>
              <w:t>полугодие 2020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 </w:t>
      </w:r>
      <w:r w:rsidR="00CE01FB">
        <w:rPr>
          <w:sz w:val="28"/>
          <w:szCs w:val="28"/>
        </w:rPr>
        <w:br/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DB21BC">
      <w:pPr>
        <w:ind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EB2EAE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BB7812">
        <w:rPr>
          <w:sz w:val="28"/>
          <w:szCs w:val="28"/>
        </w:rPr>
        <w:t>20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631028" w:rsidRDefault="00551349" w:rsidP="00DB21BC">
      <w:pPr>
        <w:ind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EB2EAE">
        <w:rPr>
          <w:sz w:val="28"/>
          <w:szCs w:val="28"/>
        </w:rPr>
        <w:t>первое</w:t>
      </w:r>
      <w:r w:rsidR="00A76768">
        <w:rPr>
          <w:sz w:val="28"/>
          <w:szCs w:val="28"/>
        </w:rPr>
        <w:t xml:space="preserve"> полугодие 20</w:t>
      </w:r>
      <w:r w:rsidR="00BB7812">
        <w:rPr>
          <w:sz w:val="28"/>
          <w:szCs w:val="28"/>
        </w:rPr>
        <w:t>20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DB21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Контроль за исполнением настоящего решения возложить </w:t>
      </w:r>
      <w:r w:rsidR="00AC5B0D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0F514F">
      <w:pPr>
        <w:suppressAutoHyphens/>
        <w:jc w:val="both"/>
        <w:rPr>
          <w:sz w:val="28"/>
          <w:szCs w:val="28"/>
        </w:rPr>
      </w:pPr>
    </w:p>
    <w:p w:rsidR="00FC55CF" w:rsidRPr="00115B85" w:rsidRDefault="00FC55CF" w:rsidP="000F514F">
      <w:pPr>
        <w:suppressAutoHyphens/>
        <w:ind w:firstLine="142"/>
        <w:jc w:val="both"/>
        <w:rPr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3970"/>
        <w:gridCol w:w="5919"/>
      </w:tblGrid>
      <w:tr w:rsidR="00AD6758" w:rsidRPr="00D90EFE" w:rsidTr="00305F90">
        <w:trPr>
          <w:trHeight w:val="883"/>
        </w:trPr>
        <w:tc>
          <w:tcPr>
            <w:tcW w:w="3970" w:type="dxa"/>
          </w:tcPr>
          <w:p w:rsidR="00AD6758" w:rsidRPr="00D90EFE" w:rsidRDefault="00617A6D" w:rsidP="00A76768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192A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632352"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787375">
        <w:rPr>
          <w:sz w:val="24"/>
          <w:szCs w:val="28"/>
        </w:rPr>
        <w:t>25.12.2019</w:t>
      </w:r>
      <w:r w:rsidRPr="006427B8">
        <w:rPr>
          <w:sz w:val="24"/>
          <w:szCs w:val="28"/>
          <w:lang w:val="x-none"/>
        </w:rPr>
        <w:t xml:space="preserve"> № </w:t>
      </w:r>
      <w:r w:rsidR="00787375">
        <w:rPr>
          <w:sz w:val="24"/>
          <w:szCs w:val="28"/>
        </w:rPr>
        <w:t>597</w:t>
      </w:r>
      <w:r w:rsidRPr="006427B8">
        <w:rPr>
          <w:sz w:val="24"/>
          <w:szCs w:val="28"/>
          <w:lang w:val="x-none"/>
        </w:rPr>
        <w:t>-р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EB2EAE">
        <w:rPr>
          <w:b/>
          <w:color w:val="000000"/>
          <w:sz w:val="28"/>
          <w:szCs w:val="28"/>
        </w:rPr>
        <w:t>первое</w:t>
      </w:r>
      <w:bookmarkStart w:id="2" w:name="_GoBack"/>
      <w:bookmarkEnd w:id="2"/>
      <w:r w:rsidR="00E67DBB">
        <w:rPr>
          <w:b/>
          <w:color w:val="000000"/>
          <w:sz w:val="28"/>
          <w:szCs w:val="28"/>
        </w:rPr>
        <w:t xml:space="preserve"> полугодие 2020</w:t>
      </w:r>
      <w:r>
        <w:rPr>
          <w:b/>
          <w:color w:val="000000"/>
          <w:sz w:val="28"/>
          <w:szCs w:val="28"/>
        </w:rPr>
        <w:t xml:space="preserve">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011"/>
        <w:gridCol w:w="3827"/>
        <w:gridCol w:w="2268"/>
        <w:gridCol w:w="2127"/>
      </w:tblGrid>
      <w:tr w:rsidR="007F23B2" w:rsidRPr="00AA5301" w:rsidTr="006366B2">
        <w:trPr>
          <w:cantSplit/>
          <w:trHeight w:val="12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№ 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Наименование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проекта </w:t>
            </w:r>
            <w:r w:rsidR="002F5B27" w:rsidRPr="00AA5301">
              <w:rPr>
                <w:sz w:val="28"/>
                <w:szCs w:val="28"/>
              </w:rPr>
              <w:t>правового акта</w:t>
            </w:r>
            <w:r w:rsidRPr="00AA5301">
              <w:rPr>
                <w:sz w:val="28"/>
                <w:szCs w:val="28"/>
              </w:rPr>
              <w:t xml:space="preserve"> Городской Думы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Основной исполнитель </w:t>
            </w:r>
            <w:r w:rsidR="006366B2">
              <w:rPr>
                <w:sz w:val="28"/>
                <w:szCs w:val="28"/>
              </w:rPr>
              <w:br/>
            </w:r>
            <w:r w:rsidRPr="00AA5301">
              <w:rPr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AA5301">
              <w:rPr>
                <w:sz w:val="28"/>
                <w:szCs w:val="28"/>
              </w:rPr>
              <w:t xml:space="preserve">правового </w:t>
            </w:r>
          </w:p>
          <w:p w:rsidR="00D95213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акта</w:t>
            </w:r>
          </w:p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D95213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Сроки</w:t>
            </w:r>
            <w:r w:rsidR="007F23B2" w:rsidRPr="00AA5301">
              <w:rPr>
                <w:sz w:val="28"/>
                <w:szCs w:val="28"/>
              </w:rPr>
              <w:t xml:space="preserve"> внесения </w:t>
            </w:r>
            <w:r w:rsidR="002F5B27" w:rsidRPr="00AA5301">
              <w:rPr>
                <w:sz w:val="28"/>
                <w:szCs w:val="28"/>
              </w:rPr>
              <w:t xml:space="preserve">проекта </w:t>
            </w:r>
            <w:r w:rsidR="007F23B2" w:rsidRPr="00AA5301">
              <w:rPr>
                <w:sz w:val="28"/>
                <w:szCs w:val="28"/>
              </w:rPr>
              <w:t>правового акта</w:t>
            </w:r>
          </w:p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>(квартал)</w:t>
            </w:r>
          </w:p>
        </w:tc>
      </w:tr>
      <w:tr w:rsidR="007F23B2" w:rsidRPr="00AA5301" w:rsidTr="006366B2">
        <w:trPr>
          <w:cantSplit/>
          <w:trHeight w:val="221"/>
          <w:tblHeader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AA5301" w:rsidRDefault="00D07D4C" w:rsidP="00D07D4C">
            <w:pPr>
              <w:pStyle w:val="a8"/>
              <w:tabs>
                <w:tab w:val="left" w:pos="919"/>
              </w:tabs>
              <w:ind w:left="63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F23B2" w:rsidRPr="00AA5301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2A6E8D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8D" w:rsidRDefault="002A6E8D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Pr="002A6E8D" w:rsidRDefault="002A6E8D" w:rsidP="00907E68">
            <w:pPr>
              <w:jc w:val="both"/>
              <w:rPr>
                <w:bCs/>
                <w:sz w:val="28"/>
                <w:szCs w:val="28"/>
              </w:rPr>
            </w:pPr>
            <w:r w:rsidRPr="002A6E8D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</w:t>
            </w:r>
            <w:r w:rsidRPr="002A6E8D">
              <w:rPr>
                <w:sz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Default="00A91668" w:rsidP="00907E6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8D" w:rsidRPr="00AA5301" w:rsidRDefault="002A6E8D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Pr="002A6E8D" w:rsidRDefault="002A6E8D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A6E8D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8D" w:rsidRDefault="00A916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Pr="002A6E8D" w:rsidRDefault="002A6E8D" w:rsidP="0090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5A67">
              <w:rPr>
                <w:sz w:val="28"/>
                <w:szCs w:val="28"/>
              </w:rPr>
              <w:t xml:space="preserve"> </w:t>
            </w:r>
            <w:r w:rsidRPr="00AC18AC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AC18AC">
              <w:rPr>
                <w:sz w:val="28"/>
                <w:szCs w:val="28"/>
              </w:rPr>
              <w:t xml:space="preserve"> принятия решения о применении к депутату</w:t>
            </w:r>
            <w:r w:rsidR="00A91668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AC18AC">
              <w:rPr>
                <w:sz w:val="28"/>
                <w:szCs w:val="28"/>
              </w:rPr>
              <w:t xml:space="preserve"> мер ответственности</w:t>
            </w:r>
            <w:r w:rsidR="00A91668">
              <w:rPr>
                <w:sz w:val="28"/>
                <w:szCs w:val="28"/>
              </w:rPr>
              <w:t xml:space="preserve"> (</w:t>
            </w:r>
            <w:r w:rsidR="00A91668">
              <w:rPr>
                <w:sz w:val="28"/>
                <w:szCs w:val="28"/>
                <w:lang w:eastAsia="en-US"/>
              </w:rPr>
              <w:t xml:space="preserve">предусмотренных частью 7.3-1 статьи 40 </w:t>
            </w:r>
            <w:r w:rsidR="00A91668" w:rsidRPr="003E6BA3">
              <w:rPr>
                <w:sz w:val="28"/>
                <w:szCs w:val="28"/>
                <w:lang w:eastAsia="en-US"/>
              </w:rPr>
              <w:t>Федеральн</w:t>
            </w:r>
            <w:r w:rsidR="00A91668">
              <w:rPr>
                <w:sz w:val="28"/>
                <w:szCs w:val="28"/>
                <w:lang w:eastAsia="en-US"/>
              </w:rPr>
              <w:t>ого</w:t>
            </w:r>
            <w:r w:rsidR="00A91668" w:rsidRPr="003E6BA3">
              <w:rPr>
                <w:sz w:val="28"/>
                <w:szCs w:val="28"/>
                <w:lang w:eastAsia="en-US"/>
              </w:rPr>
              <w:t xml:space="preserve"> закон</w:t>
            </w:r>
            <w:r w:rsidR="00A91668">
              <w:rPr>
                <w:sz w:val="28"/>
                <w:szCs w:val="28"/>
                <w:lang w:eastAsia="en-US"/>
              </w:rPr>
              <w:t>а</w:t>
            </w:r>
            <w:r w:rsidR="00A91668" w:rsidRPr="003E6BA3">
              <w:rPr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</w:t>
            </w:r>
            <w:r w:rsidR="00A91668">
              <w:rPr>
                <w:sz w:val="28"/>
                <w:szCs w:val="28"/>
                <w:lang w:eastAsia="en-US"/>
              </w:rPr>
              <w:t xml:space="preserve">» </w:t>
            </w:r>
            <w:r w:rsidR="00A91668" w:rsidRPr="004F61C9">
              <w:rPr>
                <w:sz w:val="28"/>
                <w:szCs w:val="28"/>
                <w:lang w:eastAsia="en-US"/>
              </w:rPr>
              <w:t>в соответствии с законом Камчатского края</w:t>
            </w:r>
            <w:r w:rsidR="00A9166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Pr="00BE1753" w:rsidRDefault="00A916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8D" w:rsidRPr="00AA5301" w:rsidRDefault="002A6E8D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D" w:rsidRPr="002A6E8D" w:rsidRDefault="00A916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907E68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FA05A3" w:rsidRDefault="00A916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4071C">
              <w:rPr>
                <w:sz w:val="28"/>
                <w:szCs w:val="28"/>
              </w:rPr>
              <w:t>3</w:t>
            </w:r>
            <w:r w:rsidR="002B590A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округа от 02.03.2016 № 397-нд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 xml:space="preserve">«О </w:t>
            </w:r>
            <w:r>
              <w:rPr>
                <w:rFonts w:eastAsia="Calibri"/>
                <w:bCs/>
                <w:sz w:val="28"/>
                <w:szCs w:val="28"/>
              </w:rPr>
              <w:t>К</w:t>
            </w:r>
            <w:r w:rsidRPr="00AA5301">
              <w:rPr>
                <w:rFonts w:eastAsia="Calibri"/>
                <w:bCs/>
                <w:sz w:val="28"/>
                <w:szCs w:val="28"/>
              </w:rPr>
              <w:t>онтрольно-счетной палате Петропавловск-Камчатского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Контрольно-счетная</w:t>
            </w:r>
          </w:p>
          <w:p w:rsidR="00907E68" w:rsidRPr="00AA5301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палата Петропавловск-Камчатского</w:t>
            </w:r>
          </w:p>
          <w:p w:rsidR="00907E68" w:rsidRPr="00AA5301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907E68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FA05A3" w:rsidRDefault="0024071C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9E79DF"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266B38" w:rsidRDefault="00907E68" w:rsidP="00907E68">
            <w:pPr>
              <w:jc w:val="both"/>
              <w:rPr>
                <w:rFonts w:eastAsia="Calibri"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О порядке установки, ремонта, демонтажа памятников, мемориальных и памятных досок, мемориальных плит и иных памятных знаков, </w:t>
            </w:r>
            <w:r w:rsidRPr="00AA5301">
              <w:rPr>
                <w:rFonts w:eastAsia="Calibri"/>
                <w:bCs/>
                <w:sz w:val="28"/>
                <w:szCs w:val="28"/>
              </w:rPr>
              <w:br/>
              <w:t>а также признания объектов памятными знаками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D07D4C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907E68" w:rsidRPr="00AA5301">
              <w:rPr>
                <w:rFonts w:eastAsia="Calibri"/>
                <w:bCs/>
                <w:sz w:val="28"/>
                <w:szCs w:val="28"/>
              </w:rPr>
              <w:t>абочая группа,</w:t>
            </w:r>
          </w:p>
          <w:p w:rsidR="00907E68" w:rsidRPr="00AA5301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A5301">
              <w:rPr>
                <w:rFonts w:eastAsia="Calibri"/>
                <w:bCs/>
                <w:sz w:val="28"/>
                <w:szCs w:val="28"/>
              </w:rPr>
              <w:t>от 24.04.2019 № 441-р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AA5301" w:rsidRDefault="00907E68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907E68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FA05A3" w:rsidRDefault="009E79DF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4071C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AB40C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75136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634B63">
              <w:rPr>
                <w:rFonts w:eastAsia="Calibri"/>
                <w:bCs/>
                <w:sz w:val="28"/>
                <w:szCs w:val="28"/>
              </w:rPr>
              <w:t>от 12.10.2010 № 294-нд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634B63">
              <w:rPr>
                <w:rFonts w:eastAsia="Calibri"/>
                <w:bCs/>
                <w:sz w:val="28"/>
                <w:szCs w:val="28"/>
              </w:rPr>
              <w:t xml:space="preserve">О принятии решения о Правилах землепользования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634B63">
              <w:rPr>
                <w:rFonts w:eastAsia="Calibri"/>
                <w:bCs/>
                <w:sz w:val="28"/>
                <w:szCs w:val="28"/>
              </w:rPr>
              <w:t>и застройки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75136">
              <w:rPr>
                <w:rFonts w:eastAsia="Calibri"/>
                <w:bCs/>
                <w:sz w:val="28"/>
                <w:szCs w:val="28"/>
              </w:rPr>
              <w:t>Управление архитектуры, градостроительства и земельных отношений администрации</w:t>
            </w:r>
          </w:p>
          <w:p w:rsidR="00907E68" w:rsidRPr="00AA5301" w:rsidRDefault="00907E68" w:rsidP="00907E68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40753">
              <w:rPr>
                <w:rFonts w:eastAsia="Calibri"/>
                <w:bCs/>
                <w:sz w:val="28"/>
                <w:szCs w:val="28"/>
              </w:rPr>
              <w:t xml:space="preserve">Петропавловск-Камчатского </w:t>
            </w:r>
            <w:r w:rsidRPr="00B40753">
              <w:rPr>
                <w:rFonts w:eastAsia="Calibri"/>
                <w:bCs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634B63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907E68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E79DF" w:rsidP="00907E68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4071C">
              <w:rPr>
                <w:sz w:val="28"/>
                <w:szCs w:val="28"/>
                <w:lang w:val="en-US"/>
              </w:rPr>
              <w:t>6</w:t>
            </w:r>
            <w:r w:rsidRPr="00FA05A3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72343">
              <w:rPr>
                <w:rFonts w:eastAsia="Calibri"/>
                <w:bCs/>
                <w:sz w:val="28"/>
                <w:szCs w:val="28"/>
              </w:rPr>
              <w:t xml:space="preserve">О принятии решения о признании утратившим силу Решения Городской Думы Петропавловск-Камчатского городского округа </w:t>
            </w:r>
            <w:r w:rsidRPr="0058152E">
              <w:rPr>
                <w:rFonts w:eastAsia="Calibri"/>
                <w:bCs/>
                <w:sz w:val="28"/>
                <w:szCs w:val="28"/>
              </w:rPr>
              <w:t>от 15.12.2010</w:t>
            </w:r>
            <w:r w:rsidRPr="00BE1753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8152E">
              <w:rPr>
                <w:rFonts w:eastAsia="Calibri"/>
                <w:bCs/>
                <w:sz w:val="28"/>
                <w:szCs w:val="28"/>
              </w:rPr>
              <w:t>№ 313-нд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58152E">
              <w:rPr>
                <w:rFonts w:eastAsia="Calibri"/>
                <w:bCs/>
                <w:iCs/>
                <w:sz w:val="28"/>
                <w:szCs w:val="28"/>
              </w:rPr>
              <w:t>Об установлении надбавки к цене (тарифу) для потребителей услуги муниципального унитарного предприятия «</w:t>
            </w:r>
            <w:proofErr w:type="spellStart"/>
            <w:r w:rsidRPr="0058152E">
              <w:rPr>
                <w:rFonts w:eastAsia="Calibri"/>
                <w:bCs/>
                <w:iCs/>
                <w:sz w:val="28"/>
                <w:szCs w:val="28"/>
              </w:rPr>
              <w:t>Спецтранс</w:t>
            </w:r>
            <w:proofErr w:type="spellEnd"/>
            <w:r w:rsidRPr="0058152E">
              <w:rPr>
                <w:rFonts w:eastAsia="Calibri"/>
                <w:bCs/>
                <w:iCs/>
                <w:sz w:val="28"/>
                <w:szCs w:val="28"/>
              </w:rPr>
              <w:t>» по утилизации (захоронению) твердых бытовых отходов</w:t>
            </w:r>
            <w:r>
              <w:rPr>
                <w:rFonts w:eastAsia="Calibri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07E68">
              <w:rPr>
                <w:rFonts w:eastAsia="Calibri"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907E68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BE1753" w:rsidRDefault="009E79DF" w:rsidP="00907E68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4071C">
              <w:rPr>
                <w:sz w:val="28"/>
                <w:szCs w:val="28"/>
                <w:lang w:val="en-US"/>
              </w:rPr>
              <w:t>7</w:t>
            </w:r>
            <w:r w:rsidRPr="00A1052B">
              <w:rPr>
                <w:sz w:val="28"/>
                <w:szCs w:val="28"/>
              </w:rPr>
              <w:t>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</w:rPr>
              <w:t xml:space="preserve">О принятии решения о признании утратившим силу Решения Городской Думы Петропавловск-Камчатского городского округа от 26.06.2013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BE1753">
              <w:rPr>
                <w:rFonts w:eastAsia="Calibri"/>
                <w:bCs/>
                <w:sz w:val="28"/>
                <w:szCs w:val="28"/>
              </w:rPr>
              <w:t>№ 98-нд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BE1753">
              <w:rPr>
                <w:rFonts w:eastAsia="Calibri"/>
                <w:bCs/>
                <w:sz w:val="28"/>
                <w:szCs w:val="28"/>
              </w:rPr>
              <w:t xml:space="preserve">О приостановлении действия Решения Городской Думы Петропавловск-Камчатского городского округа от 15.12.2010 № 313-нд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BE1753">
              <w:rPr>
                <w:rFonts w:eastAsia="Calibri"/>
                <w:bCs/>
                <w:sz w:val="28"/>
                <w:szCs w:val="28"/>
              </w:rPr>
              <w:t>«Об установлении надбавки к цене (тар</w:t>
            </w:r>
            <w:r>
              <w:rPr>
                <w:rFonts w:eastAsia="Calibri"/>
                <w:bCs/>
                <w:sz w:val="28"/>
                <w:szCs w:val="28"/>
              </w:rPr>
              <w:t xml:space="preserve">ифу) для потребителей услуги </w:t>
            </w:r>
            <w:r w:rsidRPr="00BE1753">
              <w:rPr>
                <w:rFonts w:eastAsia="Calibri"/>
                <w:bCs/>
                <w:sz w:val="28"/>
                <w:szCs w:val="28"/>
              </w:rPr>
              <w:t>муниципального унитарного предприятия «</w:t>
            </w:r>
            <w:proofErr w:type="spellStart"/>
            <w:r w:rsidRPr="00BE1753">
              <w:rPr>
                <w:rFonts w:eastAsia="Calibri"/>
                <w:bCs/>
                <w:sz w:val="28"/>
                <w:szCs w:val="28"/>
              </w:rPr>
              <w:t>Спецтранс</w:t>
            </w:r>
            <w:proofErr w:type="spellEnd"/>
            <w:r w:rsidRPr="00BE1753">
              <w:rPr>
                <w:rFonts w:eastAsia="Calibri"/>
                <w:bCs/>
                <w:sz w:val="28"/>
                <w:szCs w:val="28"/>
              </w:rPr>
              <w:t>» по утилизации (захоронению) твердых бытовых отходов»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E1753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68" w:rsidRPr="00AA5301" w:rsidRDefault="00907E68" w:rsidP="00907E6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07E68">
              <w:rPr>
                <w:rFonts w:eastAsia="Calibri"/>
                <w:bCs/>
                <w:sz w:val="28"/>
                <w:szCs w:val="28"/>
                <w:lang w:val="en-US"/>
              </w:rPr>
              <w:t>I-II</w:t>
            </w:r>
          </w:p>
        </w:tc>
      </w:tr>
      <w:tr w:rsidR="0024071C" w:rsidRPr="00AA5301" w:rsidTr="001E1A8C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FA05A3" w:rsidRDefault="0024071C" w:rsidP="00240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24071C" w:rsidP="0024071C">
            <w:pPr>
              <w:jc w:val="both"/>
              <w:rPr>
                <w:sz w:val="28"/>
                <w:szCs w:val="28"/>
              </w:rPr>
            </w:pPr>
            <w:r w:rsidRPr="00AA5301">
              <w:rPr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161-нд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5301">
              <w:rPr>
                <w:bCs/>
                <w:sz w:val="28"/>
                <w:szCs w:val="28"/>
              </w:rPr>
              <w:t>«О порядке назначения и выплаты ежемесячной доплаты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AA5301">
              <w:rPr>
                <w:bCs/>
                <w:sz w:val="28"/>
                <w:szCs w:val="28"/>
              </w:rPr>
              <w:t>к пенсии лицам, замещавшим муниципальные должности в Петропавловск-Камчатском городском округе»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3A5EBE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A5EBE">
              <w:rPr>
                <w:bCs/>
                <w:color w:val="000000"/>
                <w:sz w:val="28"/>
                <w:szCs w:val="28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A5301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F66FF0" w:rsidRDefault="00D07D4C" w:rsidP="00D07D4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="0024071C">
              <w:rPr>
                <w:rFonts w:eastAsia="Calibri"/>
                <w:bCs/>
                <w:sz w:val="28"/>
                <w:szCs w:val="28"/>
              </w:rPr>
              <w:t>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FA05A3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A5301" w:rsidRDefault="0024071C" w:rsidP="0024071C">
            <w:pPr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Управление делами </w:t>
            </w:r>
            <w:r w:rsidRPr="00AA5301">
              <w:rPr>
                <w:rFonts w:eastAsia="Calibri"/>
                <w:bCs/>
                <w:sz w:val="28"/>
                <w:szCs w:val="28"/>
              </w:rPr>
              <w:t>администрации Петропавловск-Камчатского городского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A5301">
              <w:rPr>
                <w:rFonts w:eastAsia="Calibri"/>
                <w:bCs/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suppressAutoHyphens/>
              <w:ind w:right="14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</w:t>
            </w:r>
            <w:r w:rsidRPr="00A91668">
              <w:rPr>
                <w:rFonts w:eastAsia="Calibri"/>
                <w:bCs/>
                <w:sz w:val="28"/>
                <w:szCs w:val="28"/>
              </w:rPr>
              <w:t>06.11.2019 № 211-нд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A91668">
              <w:rPr>
                <w:rFonts w:eastAsia="Calibri"/>
                <w:bCs/>
                <w:sz w:val="28"/>
                <w:szCs w:val="28"/>
              </w:rPr>
              <w:t>О бюджете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91668">
              <w:rPr>
                <w:rFonts w:eastAsia="Calibri"/>
                <w:bCs/>
                <w:sz w:val="28"/>
                <w:szCs w:val="28"/>
              </w:rPr>
              <w:t xml:space="preserve">на 2020 год и плановый период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91668">
              <w:rPr>
                <w:rFonts w:eastAsia="Calibri"/>
                <w:bCs/>
                <w:sz w:val="28"/>
                <w:szCs w:val="28"/>
              </w:rPr>
              <w:t>2021-2022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1052B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052B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«О правилах благоустройства территории Петропавловск-Камчатского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D07D4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24071C" w:rsidRPr="00AA5301">
              <w:rPr>
                <w:rFonts w:eastAsia="Calibri"/>
                <w:bCs/>
                <w:sz w:val="28"/>
                <w:szCs w:val="28"/>
              </w:rPr>
              <w:t>абочая группа,</w:t>
            </w:r>
          </w:p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A91668">
              <w:rPr>
                <w:rFonts w:eastAsia="Calibri"/>
                <w:bCs/>
                <w:sz w:val="28"/>
                <w:szCs w:val="28"/>
              </w:rPr>
              <w:t>от 26.06.2019 № 447-р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1052B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052B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</w:p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1052B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052B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28.08.2013 № 123-нд «О порядке предоставления муниципальных гарантий Петропавловск-Камчатского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D07D4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24071C" w:rsidRPr="00AA5301">
              <w:rPr>
                <w:rFonts w:eastAsia="Calibri"/>
                <w:bCs/>
                <w:sz w:val="28"/>
                <w:szCs w:val="28"/>
              </w:rPr>
              <w:t>абочая группа,</w:t>
            </w:r>
          </w:p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9E79DF">
              <w:rPr>
                <w:rFonts w:eastAsia="Calibri"/>
                <w:bCs/>
                <w:sz w:val="28"/>
                <w:szCs w:val="28"/>
              </w:rPr>
              <w:t>от 27.11.2019 № 577-р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1052B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052B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ind w:left="-113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D07D4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="0024071C" w:rsidRPr="00AA5301">
              <w:rPr>
                <w:rFonts w:eastAsia="Calibri"/>
                <w:bCs/>
                <w:sz w:val="28"/>
                <w:szCs w:val="28"/>
              </w:rPr>
              <w:t>абочая группа,</w:t>
            </w:r>
          </w:p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A5301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 w:rsidRPr="009E79DF">
              <w:rPr>
                <w:rFonts w:eastAsia="Calibri"/>
                <w:bCs/>
                <w:sz w:val="28"/>
                <w:szCs w:val="28"/>
              </w:rPr>
              <w:t>от 28.08.2019 № 486-р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1052B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1052B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052B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24071C" w:rsidRPr="00AA5301" w:rsidTr="006366B2">
        <w:trPr>
          <w:cantSplit/>
          <w:trHeight w:val="221"/>
          <w:tblHeader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AA5301" w:rsidRDefault="00D07D4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2. </w:t>
            </w:r>
            <w:r w:rsidR="0024071C" w:rsidRPr="003036F0">
              <w:rPr>
                <w:rFonts w:eastAsia="Calibri"/>
                <w:b/>
                <w:bCs/>
                <w:sz w:val="28"/>
                <w:szCs w:val="28"/>
              </w:rPr>
              <w:t>Проекты иных правовых актов Городской Думы Петропавловск-Камчатского городского округа</w:t>
            </w:r>
          </w:p>
        </w:tc>
      </w:tr>
      <w:tr w:rsidR="0024071C" w:rsidRPr="00AA5301" w:rsidTr="00247FEE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A05A3">
              <w:rPr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F50C57" w:rsidRDefault="0024071C" w:rsidP="0024071C">
            <w:pPr>
              <w:jc w:val="both"/>
              <w:rPr>
                <w:sz w:val="28"/>
                <w:szCs w:val="28"/>
              </w:rPr>
            </w:pPr>
            <w:r w:rsidRPr="00F50C57">
              <w:rPr>
                <w:sz w:val="28"/>
                <w:szCs w:val="28"/>
              </w:rPr>
              <w:t>Об утверждении доклада о выполнении наказов избирателей в Петропавловск-Камчатском городском округе за 201</w:t>
            </w:r>
            <w:r w:rsidRPr="005202EC">
              <w:rPr>
                <w:sz w:val="28"/>
                <w:szCs w:val="28"/>
              </w:rPr>
              <w:t>9</w:t>
            </w:r>
            <w:r w:rsidRPr="00F50C57">
              <w:rPr>
                <w:sz w:val="28"/>
                <w:szCs w:val="28"/>
              </w:rPr>
              <w:t xml:space="preserve"> год </w:t>
            </w:r>
          </w:p>
          <w:p w:rsidR="0024071C" w:rsidRPr="00AA5301" w:rsidRDefault="0024071C" w:rsidP="00240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A5301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Городской Думы Петропавловск-Камчатского городского округа по местному самоуправлению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A5301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6C1F45" w:rsidRDefault="0024071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4071C" w:rsidRPr="00AA5301" w:rsidTr="00247FEE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Default="0024071C" w:rsidP="00240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F50C57" w:rsidRDefault="0024071C" w:rsidP="0024071C">
            <w:pPr>
              <w:jc w:val="both"/>
              <w:rPr>
                <w:sz w:val="28"/>
                <w:szCs w:val="28"/>
              </w:rPr>
            </w:pPr>
            <w:r w:rsidRPr="00F50C57">
              <w:rPr>
                <w:sz w:val="28"/>
                <w:szCs w:val="28"/>
              </w:rPr>
              <w:t xml:space="preserve"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</w:t>
            </w:r>
            <w:r>
              <w:rPr>
                <w:sz w:val="28"/>
                <w:szCs w:val="28"/>
              </w:rPr>
              <w:br/>
            </w:r>
            <w:r w:rsidRPr="00F50C57">
              <w:rPr>
                <w:sz w:val="28"/>
                <w:szCs w:val="28"/>
              </w:rPr>
              <w:t>№ 469-р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Default="0024071C" w:rsidP="0024071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Городской Думы Петропавловск-Камчатского городского округа по местному самоуправлению и социальной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AA5301" w:rsidRDefault="0024071C" w:rsidP="002407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C" w:rsidRPr="00247FEE" w:rsidRDefault="00D07D4C" w:rsidP="0024071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="0024071C">
              <w:rPr>
                <w:rFonts w:eastAsia="Calibri"/>
                <w:bCs/>
                <w:sz w:val="28"/>
                <w:szCs w:val="28"/>
              </w:rPr>
              <w:t>о мере необходимости</w:t>
            </w:r>
          </w:p>
        </w:tc>
      </w:tr>
    </w:tbl>
    <w:p w:rsidR="006427B8" w:rsidRPr="001117F6" w:rsidRDefault="006427B8" w:rsidP="00E50B5B">
      <w:pPr>
        <w:shd w:val="clear" w:color="auto" w:fill="FFFFFF"/>
        <w:rPr>
          <w:sz w:val="28"/>
          <w:szCs w:val="28"/>
        </w:rPr>
      </w:pPr>
    </w:p>
    <w:sectPr w:rsidR="006427B8" w:rsidRPr="001117F6" w:rsidSect="00E50B5B">
      <w:headerReference w:type="default" r:id="rId10"/>
      <w:pgSz w:w="16838" w:h="11906" w:orient="landscape"/>
      <w:pgMar w:top="1134" w:right="567" w:bottom="1134" w:left="1701" w:header="720" w:footer="720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BC" w:rsidRDefault="005149BC" w:rsidP="00631028">
      <w:r>
        <w:separator/>
      </w:r>
    </w:p>
  </w:endnote>
  <w:endnote w:type="continuationSeparator" w:id="0">
    <w:p w:rsidR="005149BC" w:rsidRDefault="005149BC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BC" w:rsidRDefault="005149BC" w:rsidP="00631028">
      <w:r>
        <w:separator/>
      </w:r>
    </w:p>
  </w:footnote>
  <w:footnote w:type="continuationSeparator" w:id="0">
    <w:p w:rsidR="005149BC" w:rsidRDefault="005149BC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510"/>
      <w:docPartObj>
        <w:docPartGallery w:val="Page Numbers (Top of Page)"/>
        <w:docPartUnique/>
      </w:docPartObj>
    </w:sdtPr>
    <w:sdtEndPr/>
    <w:sdtContent>
      <w:p w:rsidR="00E50B5B" w:rsidRDefault="00E50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AE">
          <w:rPr>
            <w:noProof/>
          </w:rPr>
          <w:t>6</w:t>
        </w:r>
        <w:r>
          <w:fldChar w:fldCharType="end"/>
        </w:r>
      </w:p>
    </w:sdtContent>
  </w:sdt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0F514F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898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E66B0"/>
    <w:rsid w:val="001F3C3E"/>
    <w:rsid w:val="001F3DC4"/>
    <w:rsid w:val="001F4DF1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56A3"/>
    <w:rsid w:val="00237F04"/>
    <w:rsid w:val="002401AC"/>
    <w:rsid w:val="0024071C"/>
    <w:rsid w:val="0024251B"/>
    <w:rsid w:val="00247FEE"/>
    <w:rsid w:val="00251F9B"/>
    <w:rsid w:val="00253D22"/>
    <w:rsid w:val="00253F43"/>
    <w:rsid w:val="00255B3A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A6E8D"/>
    <w:rsid w:val="002B2EC3"/>
    <w:rsid w:val="002B590A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05F90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710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22BD"/>
    <w:rsid w:val="00477C04"/>
    <w:rsid w:val="00481DAC"/>
    <w:rsid w:val="00487058"/>
    <w:rsid w:val="004910BF"/>
    <w:rsid w:val="00493742"/>
    <w:rsid w:val="0049380C"/>
    <w:rsid w:val="00494374"/>
    <w:rsid w:val="0049667C"/>
    <w:rsid w:val="00497418"/>
    <w:rsid w:val="004A0C5F"/>
    <w:rsid w:val="004A12EF"/>
    <w:rsid w:val="004A4C82"/>
    <w:rsid w:val="004A5B99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0E60"/>
    <w:rsid w:val="004E283C"/>
    <w:rsid w:val="004E4198"/>
    <w:rsid w:val="004E4476"/>
    <w:rsid w:val="004E4C0D"/>
    <w:rsid w:val="004F0D3C"/>
    <w:rsid w:val="00500E55"/>
    <w:rsid w:val="00501EBD"/>
    <w:rsid w:val="005029C4"/>
    <w:rsid w:val="00504BB6"/>
    <w:rsid w:val="00505823"/>
    <w:rsid w:val="005101B4"/>
    <w:rsid w:val="00510E33"/>
    <w:rsid w:val="00511696"/>
    <w:rsid w:val="00514989"/>
    <w:rsid w:val="005149BC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64DD8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00B"/>
    <w:rsid w:val="00613E59"/>
    <w:rsid w:val="00614710"/>
    <w:rsid w:val="00614F2D"/>
    <w:rsid w:val="00615ED4"/>
    <w:rsid w:val="00616BAF"/>
    <w:rsid w:val="00617A6D"/>
    <w:rsid w:val="00621E34"/>
    <w:rsid w:val="006252FF"/>
    <w:rsid w:val="00630B8F"/>
    <w:rsid w:val="00631028"/>
    <w:rsid w:val="00631836"/>
    <w:rsid w:val="00632352"/>
    <w:rsid w:val="00634B63"/>
    <w:rsid w:val="00635272"/>
    <w:rsid w:val="006366B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87375"/>
    <w:rsid w:val="00790375"/>
    <w:rsid w:val="00793320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4DDA"/>
    <w:rsid w:val="00906B6A"/>
    <w:rsid w:val="00907E68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9DF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17D23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2100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1668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40C7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2049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B7812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13DD"/>
    <w:rsid w:val="00D0458A"/>
    <w:rsid w:val="00D05E04"/>
    <w:rsid w:val="00D06856"/>
    <w:rsid w:val="00D07D4C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57806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1BC"/>
    <w:rsid w:val="00DB2B7A"/>
    <w:rsid w:val="00DB3CBB"/>
    <w:rsid w:val="00DB5D57"/>
    <w:rsid w:val="00DB7052"/>
    <w:rsid w:val="00DB7EA7"/>
    <w:rsid w:val="00DC2317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0B5B"/>
    <w:rsid w:val="00E54494"/>
    <w:rsid w:val="00E56470"/>
    <w:rsid w:val="00E600CC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2EAE"/>
    <w:rsid w:val="00EB3895"/>
    <w:rsid w:val="00EB5D2A"/>
    <w:rsid w:val="00EC0921"/>
    <w:rsid w:val="00EC3404"/>
    <w:rsid w:val="00EC6C82"/>
    <w:rsid w:val="00EC7F34"/>
    <w:rsid w:val="00ED1EB9"/>
    <w:rsid w:val="00ED20E1"/>
    <w:rsid w:val="00ED33C7"/>
    <w:rsid w:val="00ED4B14"/>
    <w:rsid w:val="00ED7B05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6FF0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4E22-5541-4970-A92F-D09FF88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2</cp:revision>
  <cp:lastPrinted>2019-12-17T04:44:00Z</cp:lastPrinted>
  <dcterms:created xsi:type="dcterms:W3CDTF">2019-12-25T05:19:00Z</dcterms:created>
  <dcterms:modified xsi:type="dcterms:W3CDTF">2019-12-25T05:19:00Z</dcterms:modified>
</cp:coreProperties>
</file>