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FD1A19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FD1A19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</wp:posOffset>
                      </wp:positionH>
                      <wp:positionV relativeFrom="page">
                        <wp:posOffset>49942</wp:posOffset>
                      </wp:positionV>
                      <wp:extent cx="6145480" cy="11876"/>
                      <wp:effectExtent l="0" t="19050" r="46355" b="457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5480" cy="1187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813D0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2pt,3.95pt" to="48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0147D9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0147D9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0147D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DD2EED" w:rsidP="00014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422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0147D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1E1D2A" w:rsidP="00014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0147D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412" w:rsidRPr="00D36412" w:rsidRDefault="00D36412" w:rsidP="00014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36412" w:rsidRPr="00120AB0" w:rsidTr="00DD2EED">
        <w:trPr>
          <w:trHeight w:val="1189"/>
        </w:trPr>
        <w:tc>
          <w:tcPr>
            <w:tcW w:w="4962" w:type="dxa"/>
          </w:tcPr>
          <w:p w:rsidR="00120AB0" w:rsidRPr="00120AB0" w:rsidRDefault="00DD2EED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2EED">
              <w:rPr>
                <w:rFonts w:ascii="Times New Roman" w:hAnsi="Times New Roman"/>
                <w:bCs/>
                <w:sz w:val="28"/>
                <w:szCs w:val="28"/>
              </w:rPr>
              <w:t xml:space="preserve">О принятии решения о </w:t>
            </w:r>
            <w:r w:rsidRPr="00DD2EED">
              <w:rPr>
                <w:rFonts w:ascii="Times New Roman" w:hAnsi="Times New Roman"/>
                <w:sz w:val="28"/>
                <w:szCs w:val="28"/>
              </w:rPr>
              <w:t xml:space="preserve">внесении изменения в Решение Городской Думы Петропавловск-Камчатского городского округа от 05.03.2014 № 190-нд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D2EED">
              <w:rPr>
                <w:rFonts w:ascii="Times New Roman" w:hAnsi="Times New Roman"/>
                <w:sz w:val="28"/>
                <w:szCs w:val="28"/>
              </w:rPr>
              <w:t>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      </w:r>
          </w:p>
        </w:tc>
      </w:tr>
    </w:tbl>
    <w:p w:rsidR="0072534C" w:rsidRDefault="0072534C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DD2EED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EED">
        <w:rPr>
          <w:rFonts w:ascii="Times New Roman" w:hAnsi="Times New Roman"/>
          <w:sz w:val="28"/>
          <w:szCs w:val="28"/>
        </w:rPr>
        <w:t xml:space="preserve">Рассмотрев проект решения о внесении изменения в </w:t>
      </w:r>
      <w:r w:rsidRPr="00DD2EED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DD2EED">
        <w:rPr>
          <w:rFonts w:ascii="Times New Roman" w:hAnsi="Times New Roman"/>
          <w:sz w:val="28"/>
          <w:szCs w:val="28"/>
        </w:rPr>
        <w:t xml:space="preserve"> Городской Думы Петропавловск-Камчатского городского округа от 05.03.2014 № 190-нд </w:t>
      </w:r>
      <w:r>
        <w:rPr>
          <w:rFonts w:ascii="Times New Roman" w:hAnsi="Times New Roman"/>
          <w:sz w:val="28"/>
          <w:szCs w:val="28"/>
        </w:rPr>
        <w:br/>
      </w:r>
      <w:r w:rsidRPr="00DD2EED">
        <w:rPr>
          <w:rFonts w:ascii="Times New Roman" w:hAnsi="Times New Roman"/>
          <w:sz w:val="28"/>
          <w:szCs w:val="28"/>
        </w:rPr>
        <w:t xml:space="preserve">«О порядке организации предоставления общедоступного и бесплатного дошкольного образования по основным общеобразовательным программам </w:t>
      </w:r>
      <w:r w:rsidR="004365F0">
        <w:rPr>
          <w:rFonts w:ascii="Times New Roman" w:hAnsi="Times New Roman"/>
          <w:sz w:val="28"/>
          <w:szCs w:val="28"/>
        </w:rPr>
        <w:br/>
      </w:r>
      <w:r w:rsidRPr="00DD2EED">
        <w:rPr>
          <w:rFonts w:ascii="Times New Roman" w:hAnsi="Times New Roman"/>
          <w:sz w:val="28"/>
          <w:szCs w:val="28"/>
        </w:rPr>
        <w:t xml:space="preserve">в муниципальных образовательных организациях», внесенный Главой Петропавловск-Камчатского городского округа Иваненко В.Ю., в соответствии со </w:t>
      </w:r>
      <w:r w:rsidRPr="00DD2EED">
        <w:rPr>
          <w:rFonts w:ascii="Times New Roman" w:hAnsi="Times New Roman"/>
          <w:color w:val="000000" w:themeColor="text1"/>
          <w:sz w:val="28"/>
          <w:szCs w:val="28"/>
        </w:rPr>
        <w:t>статьей 28</w:t>
      </w:r>
      <w:r w:rsidRPr="00DD2EED">
        <w:rPr>
          <w:rFonts w:ascii="Times New Roman" w:hAnsi="Times New Roman"/>
          <w:sz w:val="28"/>
          <w:szCs w:val="28"/>
        </w:rPr>
        <w:t xml:space="preserve"> Устава Петропавловск-</w:t>
      </w:r>
      <w:r w:rsidR="004365F0">
        <w:rPr>
          <w:rFonts w:ascii="Times New Roman" w:hAnsi="Times New Roman"/>
          <w:sz w:val="28"/>
          <w:szCs w:val="28"/>
        </w:rPr>
        <w:t>Камчатского городского округа</w:t>
      </w:r>
      <w:r w:rsidRPr="00DD2EED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</w:t>
      </w:r>
      <w:r w:rsidR="00C14124"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C14124" w:rsidP="009972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D2EED" w:rsidRPr="00DD2EED">
        <w:rPr>
          <w:rFonts w:ascii="Times New Roman" w:hAnsi="Times New Roman"/>
          <w:sz w:val="28"/>
          <w:szCs w:val="28"/>
        </w:rPr>
        <w:t xml:space="preserve">Принять решение о внесении изменения в </w:t>
      </w:r>
      <w:r w:rsidR="00DD2EED" w:rsidRPr="00DD2EED">
        <w:rPr>
          <w:rFonts w:ascii="Times New Roman" w:hAnsi="Times New Roman"/>
          <w:color w:val="000000" w:themeColor="text1"/>
          <w:sz w:val="28"/>
          <w:szCs w:val="28"/>
        </w:rPr>
        <w:t>Решение Г</w:t>
      </w:r>
      <w:r w:rsidR="00DD2EED" w:rsidRPr="00DD2EED">
        <w:rPr>
          <w:rFonts w:ascii="Times New Roman" w:hAnsi="Times New Roman"/>
          <w:sz w:val="28"/>
          <w:szCs w:val="28"/>
        </w:rPr>
        <w:t xml:space="preserve">ородской Думы Петропавловск-Камчатского городского округа от 05.03.2014 № 190-нд </w:t>
      </w:r>
      <w:r w:rsidR="00DD2EED">
        <w:rPr>
          <w:rFonts w:ascii="Times New Roman" w:hAnsi="Times New Roman"/>
          <w:sz w:val="28"/>
          <w:szCs w:val="28"/>
        </w:rPr>
        <w:br/>
      </w:r>
      <w:r w:rsidR="00DD2EED" w:rsidRPr="00DD2EED">
        <w:rPr>
          <w:rFonts w:ascii="Times New Roman" w:hAnsi="Times New Roman"/>
          <w:sz w:val="28"/>
          <w:szCs w:val="28"/>
        </w:rPr>
        <w:t xml:space="preserve">«О порядке организации предоставления общедоступного и бесплатного дошкольного образования по основным общеобразовательным программам </w:t>
      </w:r>
      <w:r w:rsidR="004365F0">
        <w:rPr>
          <w:rFonts w:ascii="Times New Roman" w:hAnsi="Times New Roman"/>
          <w:sz w:val="28"/>
          <w:szCs w:val="28"/>
        </w:rPr>
        <w:br/>
      </w:r>
      <w:r w:rsidR="00DD2EED" w:rsidRPr="00DD2EED">
        <w:rPr>
          <w:rFonts w:ascii="Times New Roman" w:hAnsi="Times New Roman"/>
          <w:sz w:val="28"/>
          <w:szCs w:val="28"/>
        </w:rPr>
        <w:t>в муниципальных образовательных организациях».</w:t>
      </w:r>
    </w:p>
    <w:p w:rsidR="00365418" w:rsidRDefault="002F2ADE" w:rsidP="0099721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14124" w:rsidRPr="00DD2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принятое Решение Главе Петропавловск-Камчатского </w:t>
      </w:r>
      <w:r w:rsidR="0036541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65418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C14124" w:rsidRPr="00DD2EED" w:rsidRDefault="00C14124" w:rsidP="003654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EE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0147D9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D628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FD1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4365F0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FD1A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.04.2019 № 166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FD1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4365F0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Решение Городской Думы Петропавловск-Камчатского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365F0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муниципальных образовательных организациях»</w:t>
      </w:r>
    </w:p>
    <w:p w:rsidR="00997218" w:rsidRPr="000147D9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Pr="00997218" w:rsidRDefault="004365F0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422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997218" w:rsidRPr="000147D9" w:rsidRDefault="00997218" w:rsidP="00FD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65F0" w:rsidRPr="004365F0" w:rsidRDefault="004365F0" w:rsidP="004365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5F0">
        <w:rPr>
          <w:rFonts w:ascii="Times New Roman" w:eastAsia="Times New Roman" w:hAnsi="Times New Roman"/>
          <w:sz w:val="28"/>
          <w:szCs w:val="28"/>
          <w:lang w:eastAsia="ru-RU"/>
        </w:rPr>
        <w:t>1. В абзаце втором части 6 статьи 2 слова «административным регламентом предоставления муниципальной услуги по предоставлению места в муниципальной дошкольной образовательной организации» заменить словами «административным регламентом предоставления муниципальной услуги по приему заявлений, постановке на учет для зачисления детей в муниципальные дошкольные образовательные организации».</w:t>
      </w:r>
    </w:p>
    <w:p w:rsidR="00997218" w:rsidRPr="00997218" w:rsidRDefault="004365F0" w:rsidP="004365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5F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997218" w:rsidRDefault="00997218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5F0" w:rsidRPr="00997218" w:rsidRDefault="004365F0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7D0F8B" w:rsidRPr="007D0F8B" w:rsidTr="00D741F1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D74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23" w:rsidRDefault="00C61923" w:rsidP="00D36412">
      <w:pPr>
        <w:spacing w:after="0" w:line="240" w:lineRule="auto"/>
      </w:pPr>
      <w:r>
        <w:separator/>
      </w:r>
    </w:p>
  </w:endnote>
  <w:endnote w:type="continuationSeparator" w:id="0">
    <w:p w:rsidR="00C61923" w:rsidRDefault="00C61923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23" w:rsidRDefault="00C61923" w:rsidP="00D36412">
      <w:pPr>
        <w:spacing w:after="0" w:line="240" w:lineRule="auto"/>
      </w:pPr>
      <w:r>
        <w:separator/>
      </w:r>
    </w:p>
  </w:footnote>
  <w:footnote w:type="continuationSeparator" w:id="0">
    <w:p w:rsidR="00C61923" w:rsidRDefault="00C61923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FD1A19">
          <w:rPr>
            <w:rFonts w:ascii="Times New Roman" w:hAnsi="Times New Roman"/>
            <w:noProof/>
            <w:sz w:val="26"/>
            <w:szCs w:val="26"/>
          </w:rPr>
          <w:t>2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47D9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831DF"/>
    <w:rsid w:val="00283B96"/>
    <w:rsid w:val="00287977"/>
    <w:rsid w:val="00293D84"/>
    <w:rsid w:val="00296E79"/>
    <w:rsid w:val="002B1ED4"/>
    <w:rsid w:val="002B3DDF"/>
    <w:rsid w:val="002B6897"/>
    <w:rsid w:val="002C13A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51119"/>
    <w:rsid w:val="00354264"/>
    <w:rsid w:val="00356CDA"/>
    <w:rsid w:val="00356DEC"/>
    <w:rsid w:val="00356EBD"/>
    <w:rsid w:val="00360985"/>
    <w:rsid w:val="00365418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365F0"/>
    <w:rsid w:val="00452B68"/>
    <w:rsid w:val="004603EA"/>
    <w:rsid w:val="00463220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42E78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B0DDF"/>
    <w:rsid w:val="005C04EB"/>
    <w:rsid w:val="005C3311"/>
    <w:rsid w:val="005C35B7"/>
    <w:rsid w:val="005C6C7A"/>
    <w:rsid w:val="005D2FB1"/>
    <w:rsid w:val="005E217E"/>
    <w:rsid w:val="005E4B0C"/>
    <w:rsid w:val="005F23EA"/>
    <w:rsid w:val="005F3C37"/>
    <w:rsid w:val="006018B6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30D35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0F8B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A044B"/>
    <w:rsid w:val="008A2C58"/>
    <w:rsid w:val="008B31B8"/>
    <w:rsid w:val="008B31DF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3967"/>
    <w:rsid w:val="00904DDE"/>
    <w:rsid w:val="0091184F"/>
    <w:rsid w:val="00913D74"/>
    <w:rsid w:val="00925439"/>
    <w:rsid w:val="00934061"/>
    <w:rsid w:val="00941068"/>
    <w:rsid w:val="00943764"/>
    <w:rsid w:val="00946601"/>
    <w:rsid w:val="00947E59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2138"/>
    <w:rsid w:val="009A3900"/>
    <w:rsid w:val="009A4097"/>
    <w:rsid w:val="009A53C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F3B"/>
    <w:rsid w:val="00B502AB"/>
    <w:rsid w:val="00B5278D"/>
    <w:rsid w:val="00B52B3A"/>
    <w:rsid w:val="00B60DDC"/>
    <w:rsid w:val="00B71B51"/>
    <w:rsid w:val="00B73BFE"/>
    <w:rsid w:val="00B750FB"/>
    <w:rsid w:val="00B7748D"/>
    <w:rsid w:val="00B91810"/>
    <w:rsid w:val="00B91909"/>
    <w:rsid w:val="00B96A2A"/>
    <w:rsid w:val="00BA228F"/>
    <w:rsid w:val="00BB7318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655"/>
    <w:rsid w:val="00C53654"/>
    <w:rsid w:val="00C60B27"/>
    <w:rsid w:val="00C61923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2852"/>
    <w:rsid w:val="00D64083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D2EED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0161"/>
    <w:rsid w:val="00F819AA"/>
    <w:rsid w:val="00F82C7A"/>
    <w:rsid w:val="00F837CD"/>
    <w:rsid w:val="00FB0907"/>
    <w:rsid w:val="00FB3DFE"/>
    <w:rsid w:val="00FD064F"/>
    <w:rsid w:val="00FD1A19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0C20-A74C-4F98-8F87-D9B2CE82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2019-03-12T00:11:00Z</cp:lastPrinted>
  <dcterms:created xsi:type="dcterms:W3CDTF">2019-04-25T00:30:00Z</dcterms:created>
  <dcterms:modified xsi:type="dcterms:W3CDTF">2019-04-25T00:30:00Z</dcterms:modified>
</cp:coreProperties>
</file>