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623353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623353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E97AD8"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FF0A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412" w:rsidRPr="00D36412" w:rsidRDefault="001E1D2A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421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FF0A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412" w:rsidRPr="00D36412" w:rsidRDefault="001E1D2A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FF0A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36412" w:rsidRPr="00120AB0" w:rsidTr="00623353">
        <w:trPr>
          <w:trHeight w:val="1189"/>
        </w:trPr>
        <w:tc>
          <w:tcPr>
            <w:tcW w:w="4820" w:type="dxa"/>
          </w:tcPr>
          <w:p w:rsidR="00120AB0" w:rsidRPr="00120AB0" w:rsidRDefault="00120AB0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AB0">
              <w:rPr>
                <w:rFonts w:ascii="Times New Roman" w:hAnsi="Times New Roman"/>
                <w:sz w:val="28"/>
                <w:szCs w:val="28"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</w:tc>
      </w:tr>
    </w:tbl>
    <w:p w:rsidR="0072534C" w:rsidRDefault="0072534C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</w:t>
      </w:r>
      <w:r w:rsidR="00120A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силу отдельных решений </w:t>
      </w: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>Городской Думы Петропавловск-Камчатского городского округа, внесенный Главой Петропавловск-Камчатского городского округа Иваненко</w:t>
      </w:r>
      <w:r w:rsidR="007F12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>В.Ю., в соответствии со статьей 28</w:t>
      </w:r>
      <w:r w:rsidR="00B331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3185" w:rsidRPr="00B33185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B3318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33185" w:rsidRPr="00B33185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59 </w:t>
      </w: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Петропавловск-Камчатского городского округа Городская Дума Петропавловск-Камчатского городского округа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>1. Прин</w:t>
      </w:r>
      <w:r w:rsidR="00120AB0">
        <w:rPr>
          <w:rFonts w:ascii="Times New Roman" w:eastAsia="Times New Roman" w:hAnsi="Times New Roman"/>
          <w:sz w:val="28"/>
          <w:szCs w:val="28"/>
          <w:lang w:eastAsia="ru-RU"/>
        </w:rPr>
        <w:t>ять Решение о</w:t>
      </w:r>
      <w:r w:rsidR="00120AB0" w:rsidRPr="00C14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A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силу отдельных решений </w:t>
      </w:r>
      <w:r w:rsidR="00120AB0" w:rsidRPr="00C14124">
        <w:rPr>
          <w:rFonts w:ascii="Times New Roman" w:eastAsia="Times New Roman" w:hAnsi="Times New Roman"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C141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124" w:rsidRPr="00C14124" w:rsidRDefault="002F2ADE" w:rsidP="00997218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14124" w:rsidRPr="00C14124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62335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6233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623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2264C0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856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.04.2019 № 165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623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218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утратившими силу отдельных решений Городской Думы Петропавловск-Камчатского городского округа</w:t>
      </w:r>
    </w:p>
    <w:p w:rsidR="00997218" w:rsidRPr="00623353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Pr="00997218" w:rsidRDefault="002264C0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421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997218" w:rsidRPr="00623353" w:rsidRDefault="00997218" w:rsidP="0062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218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утратившими силу:</w:t>
      </w:r>
    </w:p>
    <w:p w:rsidR="00997218" w:rsidRPr="00997218" w:rsidRDefault="00997218" w:rsidP="0099721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9721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97218">
        <w:rPr>
          <w:rFonts w:ascii="Times New Roman" w:hAnsi="Times New Roman"/>
          <w:sz w:val="28"/>
          <w:szCs w:val="28"/>
          <w:lang w:eastAsia="ru-RU"/>
        </w:rPr>
        <w:t xml:space="preserve">Решение Городской Думы Петропавловск-Камчатского городского округа </w:t>
      </w:r>
      <w:r w:rsidRPr="00997218">
        <w:rPr>
          <w:rFonts w:ascii="Times New Roman" w:hAnsi="Times New Roman"/>
          <w:sz w:val="28"/>
          <w:szCs w:val="28"/>
        </w:rPr>
        <w:t xml:space="preserve">от 27.12.2013 № 166-нд «О </w:t>
      </w:r>
      <w:r w:rsidRPr="00997218">
        <w:rPr>
          <w:rFonts w:ascii="Times New Roman" w:hAnsi="Times New Roman"/>
          <w:sz w:val="28"/>
          <w:szCs w:val="28"/>
          <w:lang w:eastAsia="ru-RU"/>
        </w:rPr>
        <w:t>порядке управления многоквартирным домом, все помещения в котором находятся в собственности Петропавловск-Камчатского городского округа»;</w:t>
      </w: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9721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97218">
        <w:rPr>
          <w:rFonts w:ascii="Times New Roman" w:hAnsi="Times New Roman"/>
          <w:iCs/>
          <w:sz w:val="28"/>
          <w:szCs w:val="28"/>
        </w:rPr>
        <w:t xml:space="preserve">Решение Городской Думы Петропавловск-Камчатского городского округа от 28.04.2014 № 219-нд «О внесении изменения в Решение Городской Думы Петропавловск-Камчатского городского округа от 27.12.2013 </w:t>
      </w:r>
      <w:r w:rsidR="002F2ADE">
        <w:rPr>
          <w:rFonts w:ascii="Times New Roman" w:hAnsi="Times New Roman"/>
          <w:iCs/>
          <w:sz w:val="28"/>
          <w:szCs w:val="28"/>
        </w:rPr>
        <w:t>№ 166-</w:t>
      </w:r>
      <w:proofErr w:type="gramStart"/>
      <w:r w:rsidR="002F2ADE">
        <w:rPr>
          <w:rFonts w:ascii="Times New Roman" w:hAnsi="Times New Roman"/>
          <w:iCs/>
          <w:sz w:val="28"/>
          <w:szCs w:val="28"/>
        </w:rPr>
        <w:t>нд</w:t>
      </w:r>
      <w:r w:rsidR="00D741F1">
        <w:rPr>
          <w:rFonts w:ascii="Times New Roman" w:hAnsi="Times New Roman"/>
          <w:iCs/>
          <w:sz w:val="28"/>
          <w:szCs w:val="28"/>
        </w:rPr>
        <w:t xml:space="preserve"> </w:t>
      </w:r>
      <w:r w:rsidR="00623353">
        <w:rPr>
          <w:rFonts w:ascii="Times New Roman" w:hAnsi="Times New Roman"/>
          <w:iCs/>
          <w:sz w:val="28"/>
          <w:szCs w:val="28"/>
        </w:rPr>
        <w:t xml:space="preserve"> </w:t>
      </w:r>
      <w:r w:rsidRPr="00997218">
        <w:rPr>
          <w:rFonts w:ascii="Times New Roman" w:hAnsi="Times New Roman"/>
          <w:iCs/>
          <w:sz w:val="28"/>
          <w:szCs w:val="28"/>
        </w:rPr>
        <w:t>«</w:t>
      </w:r>
      <w:proofErr w:type="gramEnd"/>
      <w:r w:rsidRPr="00997218">
        <w:rPr>
          <w:rFonts w:ascii="Times New Roman" w:hAnsi="Times New Roman"/>
          <w:iCs/>
          <w:sz w:val="28"/>
          <w:szCs w:val="28"/>
        </w:rPr>
        <w:t>О порядке управления многоквартирным домом, все помещения в котором находятся в собственности Петропавловск-Камчатского городского округа»;</w:t>
      </w: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721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997218">
        <w:rPr>
          <w:rFonts w:ascii="Times New Roman" w:hAnsi="Times New Roman"/>
          <w:sz w:val="28"/>
          <w:szCs w:val="28"/>
        </w:rPr>
        <w:t>Решение Городской Думы Петропавловск-Камчатского городского округа от 01.11.2016 № 502-нд «О внесении изменений в Решение Городской Думы Петропавловск-Камчатского городского</w:t>
      </w:r>
      <w:r w:rsidR="002F2ADE">
        <w:rPr>
          <w:rFonts w:ascii="Times New Roman" w:hAnsi="Times New Roman"/>
          <w:sz w:val="28"/>
          <w:szCs w:val="28"/>
        </w:rPr>
        <w:t xml:space="preserve"> округа от 27.12.2013 № 166-</w:t>
      </w:r>
      <w:proofErr w:type="gramStart"/>
      <w:r w:rsidR="002F2ADE">
        <w:rPr>
          <w:rFonts w:ascii="Times New Roman" w:hAnsi="Times New Roman"/>
          <w:sz w:val="28"/>
          <w:szCs w:val="28"/>
        </w:rPr>
        <w:t xml:space="preserve">нд </w:t>
      </w:r>
      <w:r w:rsidR="00623353">
        <w:rPr>
          <w:rFonts w:ascii="Times New Roman" w:hAnsi="Times New Roman"/>
          <w:sz w:val="28"/>
          <w:szCs w:val="28"/>
        </w:rPr>
        <w:t xml:space="preserve"> </w:t>
      </w:r>
      <w:r w:rsidRPr="00997218">
        <w:rPr>
          <w:rFonts w:ascii="Times New Roman" w:hAnsi="Times New Roman"/>
          <w:sz w:val="28"/>
          <w:szCs w:val="28"/>
        </w:rPr>
        <w:t>«</w:t>
      </w:r>
      <w:proofErr w:type="gramEnd"/>
      <w:r w:rsidRPr="00997218">
        <w:rPr>
          <w:rFonts w:ascii="Times New Roman" w:hAnsi="Times New Roman"/>
          <w:sz w:val="28"/>
          <w:szCs w:val="28"/>
        </w:rPr>
        <w:t>О порядке управления многоквартирным домом, все помещения в котором находятся в собственности Петропавловск-Камчатского городского округа»;</w:t>
      </w:r>
    </w:p>
    <w:p w:rsidR="00AE2399" w:rsidRPr="001B24C3" w:rsidRDefault="00997218" w:rsidP="001B24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721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997218">
        <w:rPr>
          <w:rFonts w:ascii="Times New Roman" w:hAnsi="Times New Roman"/>
          <w:sz w:val="28"/>
          <w:szCs w:val="28"/>
        </w:rPr>
        <w:t>Решение Городской Думы Петропавловск-Камчатского городского округа от 16.05.2018 № 61-нд «О внесении изменений в Решение Городской Думы Петропавловск-Камчатского городского округа от 27.12.2013 № 166-</w:t>
      </w:r>
      <w:proofErr w:type="gramStart"/>
      <w:r w:rsidRPr="00997218">
        <w:rPr>
          <w:rFonts w:ascii="Times New Roman" w:hAnsi="Times New Roman"/>
          <w:sz w:val="28"/>
          <w:szCs w:val="28"/>
        </w:rPr>
        <w:t xml:space="preserve">нд </w:t>
      </w:r>
      <w:r w:rsidR="00623353">
        <w:rPr>
          <w:rFonts w:ascii="Times New Roman" w:hAnsi="Times New Roman"/>
          <w:sz w:val="28"/>
          <w:szCs w:val="28"/>
        </w:rPr>
        <w:t xml:space="preserve"> </w:t>
      </w:r>
      <w:r w:rsidR="00FF78DC">
        <w:rPr>
          <w:rFonts w:ascii="Times New Roman" w:hAnsi="Times New Roman"/>
          <w:sz w:val="28"/>
          <w:szCs w:val="28"/>
        </w:rPr>
        <w:t>«</w:t>
      </w:r>
      <w:proofErr w:type="gramEnd"/>
      <w:r w:rsidR="00FF78DC">
        <w:rPr>
          <w:rFonts w:ascii="Times New Roman" w:hAnsi="Times New Roman"/>
          <w:sz w:val="28"/>
          <w:szCs w:val="28"/>
        </w:rPr>
        <w:t>О порядке у</w:t>
      </w:r>
      <w:r w:rsidRPr="00997218">
        <w:rPr>
          <w:rFonts w:ascii="Times New Roman" w:hAnsi="Times New Roman"/>
          <w:sz w:val="28"/>
          <w:szCs w:val="28"/>
        </w:rPr>
        <w:t>правления многоквартирным домом, все помещения в котором находятся в собственности Петропавловск-Камчатского городского округа».</w:t>
      </w:r>
    </w:p>
    <w:p w:rsidR="00C723EE" w:rsidRDefault="00C723E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Решение вступает в силу после дня его официального опубликования.</w:t>
      </w: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218" w:rsidRPr="00997218" w:rsidRDefault="00997218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7D0F8B" w:rsidRPr="007D0F8B" w:rsidTr="00D741F1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D74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F5" w:rsidRDefault="00580FF5" w:rsidP="00D36412">
      <w:pPr>
        <w:spacing w:after="0" w:line="240" w:lineRule="auto"/>
      </w:pPr>
      <w:r>
        <w:separator/>
      </w:r>
    </w:p>
  </w:endnote>
  <w:endnote w:type="continuationSeparator" w:id="0">
    <w:p w:rsidR="00580FF5" w:rsidRDefault="00580FF5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F5" w:rsidRDefault="00580FF5" w:rsidP="00D36412">
      <w:pPr>
        <w:spacing w:after="0" w:line="240" w:lineRule="auto"/>
      </w:pPr>
      <w:r>
        <w:separator/>
      </w:r>
    </w:p>
  </w:footnote>
  <w:footnote w:type="continuationSeparator" w:id="0">
    <w:p w:rsidR="00580FF5" w:rsidRDefault="00580FF5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B856E4">
          <w:rPr>
            <w:rFonts w:ascii="Times New Roman" w:hAnsi="Times New Roman"/>
            <w:noProof/>
            <w:sz w:val="26"/>
            <w:szCs w:val="26"/>
          </w:rPr>
          <w:t>2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831DF"/>
    <w:rsid w:val="00283B96"/>
    <w:rsid w:val="00287977"/>
    <w:rsid w:val="00293D84"/>
    <w:rsid w:val="00296E79"/>
    <w:rsid w:val="002B1ED4"/>
    <w:rsid w:val="002B3DDF"/>
    <w:rsid w:val="002B6897"/>
    <w:rsid w:val="002C13A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51119"/>
    <w:rsid w:val="00354264"/>
    <w:rsid w:val="00356CDA"/>
    <w:rsid w:val="00356DEC"/>
    <w:rsid w:val="00356EBD"/>
    <w:rsid w:val="00360985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03EA"/>
    <w:rsid w:val="00463220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B0DDF"/>
    <w:rsid w:val="005C04EB"/>
    <w:rsid w:val="005C3311"/>
    <w:rsid w:val="005C35B7"/>
    <w:rsid w:val="005C6C7A"/>
    <w:rsid w:val="005D2FB1"/>
    <w:rsid w:val="005E217E"/>
    <w:rsid w:val="005E4B0C"/>
    <w:rsid w:val="005F23EA"/>
    <w:rsid w:val="005F3C37"/>
    <w:rsid w:val="006018B6"/>
    <w:rsid w:val="00605672"/>
    <w:rsid w:val="00610EF9"/>
    <w:rsid w:val="006124EF"/>
    <w:rsid w:val="006141F8"/>
    <w:rsid w:val="00621686"/>
    <w:rsid w:val="00623353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0F8B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A044B"/>
    <w:rsid w:val="008A2C58"/>
    <w:rsid w:val="008B31B8"/>
    <w:rsid w:val="008B31DF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3967"/>
    <w:rsid w:val="00904DDE"/>
    <w:rsid w:val="0091184F"/>
    <w:rsid w:val="00913D74"/>
    <w:rsid w:val="00925439"/>
    <w:rsid w:val="00934061"/>
    <w:rsid w:val="00941068"/>
    <w:rsid w:val="00943764"/>
    <w:rsid w:val="00946601"/>
    <w:rsid w:val="00947E59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2138"/>
    <w:rsid w:val="009A3900"/>
    <w:rsid w:val="009A409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F3B"/>
    <w:rsid w:val="00B502AB"/>
    <w:rsid w:val="00B5278D"/>
    <w:rsid w:val="00B52B3A"/>
    <w:rsid w:val="00B71B51"/>
    <w:rsid w:val="00B73BFE"/>
    <w:rsid w:val="00B750FB"/>
    <w:rsid w:val="00B7748D"/>
    <w:rsid w:val="00B856E4"/>
    <w:rsid w:val="00B91810"/>
    <w:rsid w:val="00B91909"/>
    <w:rsid w:val="00B96A2A"/>
    <w:rsid w:val="00BA228F"/>
    <w:rsid w:val="00BB7318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655"/>
    <w:rsid w:val="00C53654"/>
    <w:rsid w:val="00C60B27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4083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19AA"/>
    <w:rsid w:val="00F82C7A"/>
    <w:rsid w:val="00F837CD"/>
    <w:rsid w:val="00FB0907"/>
    <w:rsid w:val="00FB3DFE"/>
    <w:rsid w:val="00FD064F"/>
    <w:rsid w:val="00FE0829"/>
    <w:rsid w:val="00FF22F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99825-BC60-451D-BE2B-881B23D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Поплова Неля Александровна</cp:lastModifiedBy>
  <cp:revision>4</cp:revision>
  <cp:lastPrinted>2019-04-25T03:04:00Z</cp:lastPrinted>
  <dcterms:created xsi:type="dcterms:W3CDTF">2019-04-24T05:34:00Z</dcterms:created>
  <dcterms:modified xsi:type="dcterms:W3CDTF">2019-04-25T03:04:00Z</dcterms:modified>
</cp:coreProperties>
</file>