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93252D" w:rsidTr="0093252D">
        <w:trPr>
          <w:jc w:val="center"/>
        </w:trPr>
        <w:tc>
          <w:tcPr>
            <w:tcW w:w="9880" w:type="dxa"/>
            <w:hideMark/>
          </w:tcPr>
          <w:p w:rsidR="0093252D" w:rsidRDefault="0093252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7285" cy="10020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52D" w:rsidTr="0093252D">
        <w:trPr>
          <w:jc w:val="center"/>
        </w:trPr>
        <w:tc>
          <w:tcPr>
            <w:tcW w:w="9880" w:type="dxa"/>
            <w:hideMark/>
          </w:tcPr>
          <w:p w:rsidR="0093252D" w:rsidRDefault="0093252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3252D" w:rsidTr="0093252D">
        <w:trPr>
          <w:jc w:val="center"/>
        </w:trPr>
        <w:tc>
          <w:tcPr>
            <w:tcW w:w="9880" w:type="dxa"/>
            <w:hideMark/>
          </w:tcPr>
          <w:p w:rsidR="0093252D" w:rsidRDefault="0093252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3252D" w:rsidTr="0093252D">
        <w:trPr>
          <w:jc w:val="center"/>
        </w:trPr>
        <w:tc>
          <w:tcPr>
            <w:tcW w:w="9880" w:type="dxa"/>
            <w:hideMark/>
          </w:tcPr>
          <w:p w:rsidR="0093252D" w:rsidRDefault="0090030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pict>
                <v:line id="_x0000_s1030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93252D" w:rsidRDefault="0093252D" w:rsidP="0093252D">
      <w:pPr>
        <w:jc w:val="center"/>
        <w:rPr>
          <w:sz w:val="28"/>
          <w:szCs w:val="28"/>
        </w:rPr>
      </w:pPr>
    </w:p>
    <w:p w:rsidR="0093252D" w:rsidRDefault="0093252D" w:rsidP="009325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D2A22" w:rsidRPr="0038659A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38659A" w:rsidP="002031A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93252D">
              <w:rPr>
                <w:szCs w:val="24"/>
              </w:rPr>
              <w:t xml:space="preserve">16.05.2018 </w:t>
            </w:r>
            <w:r>
              <w:rPr>
                <w:szCs w:val="24"/>
              </w:rPr>
              <w:t xml:space="preserve">№ </w:t>
            </w:r>
            <w:r w:rsidR="002031A8">
              <w:rPr>
                <w:szCs w:val="24"/>
              </w:rPr>
              <w:t>186</w:t>
            </w:r>
            <w:r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93252D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93252D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90030E" w:rsidRDefault="007E6FCB" w:rsidP="007E6FCB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6F35B4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6F35B4">
              <w:rPr>
                <w:sz w:val="28"/>
                <w:szCs w:val="28"/>
              </w:rPr>
              <w:t>я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EE2DD5">
              <w:rPr>
                <w:iCs/>
                <w:sz w:val="28"/>
                <w:szCs w:val="28"/>
              </w:rPr>
              <w:t>20.09.2012 № 529-нд 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Петропавловск-Камчатского городского округа»</w:t>
            </w:r>
          </w:p>
        </w:tc>
      </w:tr>
    </w:tbl>
    <w:p w:rsidR="00D877A6" w:rsidRPr="0090030E" w:rsidRDefault="00D877A6" w:rsidP="007E6FC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6F35B4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EE2DD5">
        <w:rPr>
          <w:iCs/>
          <w:sz w:val="28"/>
          <w:szCs w:val="28"/>
        </w:rPr>
        <w:t>20.09.2012</w:t>
      </w:r>
      <w:r w:rsidR="00AB2BEC" w:rsidRPr="00DD7691">
        <w:rPr>
          <w:iCs/>
          <w:sz w:val="28"/>
          <w:szCs w:val="28"/>
        </w:rPr>
        <w:t xml:space="preserve"> № </w:t>
      </w:r>
      <w:r w:rsidR="00EE2DD5">
        <w:rPr>
          <w:iCs/>
          <w:sz w:val="28"/>
          <w:szCs w:val="28"/>
        </w:rPr>
        <w:t>529</w:t>
      </w:r>
      <w:r w:rsidR="00AB2BEC" w:rsidRPr="00DD7691">
        <w:rPr>
          <w:iCs/>
          <w:sz w:val="28"/>
          <w:szCs w:val="28"/>
        </w:rPr>
        <w:t>-нд</w:t>
      </w:r>
      <w:r w:rsidR="00AB2BEC">
        <w:rPr>
          <w:iCs/>
          <w:sz w:val="28"/>
          <w:szCs w:val="28"/>
        </w:rPr>
        <w:t xml:space="preserve"> </w:t>
      </w:r>
      <w:r w:rsidR="00AB2BEC">
        <w:rPr>
          <w:iCs/>
          <w:sz w:val="28"/>
          <w:szCs w:val="28"/>
        </w:rPr>
        <w:br/>
      </w:r>
      <w:r w:rsidR="00AB2BEC" w:rsidRPr="00DD7691">
        <w:rPr>
          <w:iCs/>
          <w:sz w:val="28"/>
          <w:szCs w:val="28"/>
        </w:rPr>
        <w:t>«</w:t>
      </w:r>
      <w:r w:rsidR="00AB2BEC" w:rsidRPr="00A7232E">
        <w:rPr>
          <w:iCs/>
          <w:sz w:val="28"/>
          <w:szCs w:val="28"/>
        </w:rPr>
        <w:t xml:space="preserve">О порядке </w:t>
      </w:r>
      <w:r w:rsidR="00EE2DD5">
        <w:rPr>
          <w:iCs/>
          <w:sz w:val="28"/>
          <w:szCs w:val="28"/>
        </w:rPr>
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Петропавловск-Камчатского городского округа»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0069F8">
        <w:rPr>
          <w:sz w:val="28"/>
          <w:szCs w:val="28"/>
        </w:rPr>
        <w:t>Иваненко В.Ю.</w:t>
      </w:r>
      <w:r w:rsidR="006A0B3E">
        <w:rPr>
          <w:sz w:val="28"/>
          <w:szCs w:val="28"/>
        </w:rPr>
        <w:t xml:space="preserve">, </w:t>
      </w:r>
      <w:r w:rsidR="00EE2DD5">
        <w:rPr>
          <w:sz w:val="28"/>
          <w:szCs w:val="28"/>
        </w:rPr>
        <w:br/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Pr="0090030E" w:rsidRDefault="007E6FCB" w:rsidP="007E6FCB">
      <w:pPr>
        <w:rPr>
          <w:sz w:val="24"/>
          <w:szCs w:val="24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Pr="0090030E" w:rsidRDefault="007E6FCB" w:rsidP="007E6FCB">
      <w:pPr>
        <w:rPr>
          <w:sz w:val="24"/>
          <w:szCs w:val="24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6F35B4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EE2DD5">
        <w:rPr>
          <w:iCs/>
          <w:sz w:val="28"/>
          <w:szCs w:val="28"/>
        </w:rPr>
        <w:t>20.09.2012</w:t>
      </w:r>
      <w:r w:rsidR="005653C4" w:rsidRPr="00DD7691">
        <w:rPr>
          <w:iCs/>
          <w:sz w:val="28"/>
          <w:szCs w:val="28"/>
        </w:rPr>
        <w:t xml:space="preserve"> № </w:t>
      </w:r>
      <w:r w:rsidR="00EE2DD5">
        <w:rPr>
          <w:iCs/>
          <w:sz w:val="28"/>
          <w:szCs w:val="28"/>
        </w:rPr>
        <w:t>529</w:t>
      </w:r>
      <w:r w:rsidR="005653C4" w:rsidRPr="00DD7691">
        <w:rPr>
          <w:iCs/>
          <w:sz w:val="28"/>
          <w:szCs w:val="28"/>
        </w:rPr>
        <w:t>-нд</w:t>
      </w:r>
      <w:r w:rsidR="005653C4">
        <w:rPr>
          <w:iCs/>
          <w:sz w:val="28"/>
          <w:szCs w:val="28"/>
        </w:rPr>
        <w:t xml:space="preserve"> </w:t>
      </w:r>
      <w:r w:rsidR="005653C4">
        <w:rPr>
          <w:iCs/>
          <w:sz w:val="28"/>
          <w:szCs w:val="28"/>
        </w:rPr>
        <w:br/>
      </w:r>
      <w:r w:rsidR="005653C4" w:rsidRPr="00DD7691">
        <w:rPr>
          <w:iCs/>
          <w:sz w:val="28"/>
          <w:szCs w:val="28"/>
        </w:rPr>
        <w:t>«</w:t>
      </w:r>
      <w:r w:rsidR="005653C4" w:rsidRPr="00A7232E">
        <w:rPr>
          <w:iCs/>
          <w:sz w:val="28"/>
          <w:szCs w:val="28"/>
        </w:rPr>
        <w:t xml:space="preserve">О порядке </w:t>
      </w:r>
      <w:r w:rsidR="00EE2DD5">
        <w:rPr>
          <w:iCs/>
          <w:sz w:val="28"/>
          <w:szCs w:val="28"/>
        </w:rPr>
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Петропавловск-Камчатского городского округа»</w:t>
      </w:r>
      <w:r w:rsidR="001E5DE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Pr="0090030E" w:rsidRDefault="00823AC3" w:rsidP="001F5D07">
      <w:pPr>
        <w:jc w:val="center"/>
        <w:rPr>
          <w:sz w:val="24"/>
          <w:szCs w:val="24"/>
        </w:rPr>
      </w:pPr>
    </w:p>
    <w:p w:rsidR="00025C72" w:rsidRPr="0090030E" w:rsidRDefault="00025C72" w:rsidP="001F5D07">
      <w:pPr>
        <w:jc w:val="center"/>
        <w:rPr>
          <w:sz w:val="24"/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FD2A22">
        <w:trPr>
          <w:trHeight w:val="844"/>
        </w:trPr>
        <w:tc>
          <w:tcPr>
            <w:tcW w:w="4786" w:type="dxa"/>
          </w:tcPr>
          <w:p w:rsidR="00823AC3" w:rsidRPr="00FA1B15" w:rsidRDefault="000069F8" w:rsidP="00006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FD2A22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EF0AA6" w:rsidRDefault="00EF0AA6" w:rsidP="007E6FCB">
      <w:pPr>
        <w:rPr>
          <w:szCs w:val="28"/>
        </w:rPr>
      </w:pPr>
    </w:p>
    <w:p w:rsidR="00EF0AA6" w:rsidRPr="00C80BAC" w:rsidRDefault="00EF0AA6" w:rsidP="007E6FCB">
      <w:pPr>
        <w:rPr>
          <w:szCs w:val="28"/>
        </w:r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93252D" w:rsidTr="0093252D">
        <w:trPr>
          <w:jc w:val="center"/>
        </w:trPr>
        <w:tc>
          <w:tcPr>
            <w:tcW w:w="9880" w:type="dxa"/>
            <w:hideMark/>
          </w:tcPr>
          <w:p w:rsidR="0093252D" w:rsidRDefault="009325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7285" cy="10020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52D" w:rsidTr="0093252D">
        <w:trPr>
          <w:jc w:val="center"/>
        </w:trPr>
        <w:tc>
          <w:tcPr>
            <w:tcW w:w="9880" w:type="dxa"/>
            <w:hideMark/>
          </w:tcPr>
          <w:p w:rsidR="0093252D" w:rsidRDefault="0093252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3252D" w:rsidTr="0093252D">
        <w:trPr>
          <w:jc w:val="center"/>
        </w:trPr>
        <w:tc>
          <w:tcPr>
            <w:tcW w:w="9880" w:type="dxa"/>
            <w:hideMark/>
          </w:tcPr>
          <w:p w:rsidR="0093252D" w:rsidRDefault="0093252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3252D" w:rsidTr="0093252D">
        <w:trPr>
          <w:trHeight w:val="280"/>
          <w:jc w:val="center"/>
        </w:trPr>
        <w:tc>
          <w:tcPr>
            <w:tcW w:w="9880" w:type="dxa"/>
            <w:hideMark/>
          </w:tcPr>
          <w:p w:rsidR="0093252D" w:rsidRDefault="0090030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pict>
                <v:line id="Line 5" o:spid="_x0000_s1029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93252D" w:rsidRPr="0093252D" w:rsidRDefault="0093252D" w:rsidP="0093252D">
      <w:pPr>
        <w:jc w:val="center"/>
        <w:rPr>
          <w:b/>
          <w:sz w:val="26"/>
          <w:szCs w:val="26"/>
        </w:rPr>
      </w:pPr>
    </w:p>
    <w:p w:rsidR="0093252D" w:rsidRDefault="0093252D" w:rsidP="009325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E6FCB" w:rsidRPr="00E20DE5" w:rsidRDefault="007E6FCB" w:rsidP="009D518B">
      <w:pPr>
        <w:rPr>
          <w:b/>
          <w:sz w:val="24"/>
          <w:szCs w:val="24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252D">
        <w:rPr>
          <w:sz w:val="28"/>
          <w:szCs w:val="28"/>
        </w:rPr>
        <w:t xml:space="preserve">16.05.2018 </w:t>
      </w:r>
      <w:r>
        <w:rPr>
          <w:sz w:val="28"/>
          <w:szCs w:val="28"/>
        </w:rPr>
        <w:t xml:space="preserve">№ </w:t>
      </w:r>
      <w:r w:rsidR="0093252D">
        <w:rPr>
          <w:sz w:val="28"/>
          <w:szCs w:val="28"/>
        </w:rPr>
        <w:t>74</w:t>
      </w:r>
      <w:r w:rsidR="000C06E3">
        <w:rPr>
          <w:sz w:val="28"/>
          <w:szCs w:val="28"/>
        </w:rPr>
        <w:t>-нд</w:t>
      </w:r>
    </w:p>
    <w:p w:rsidR="007E6FCB" w:rsidRPr="000069F8" w:rsidRDefault="007E6FCB" w:rsidP="009D518B">
      <w:pPr>
        <w:rPr>
          <w:sz w:val="28"/>
          <w:szCs w:val="28"/>
        </w:rPr>
      </w:pPr>
    </w:p>
    <w:p w:rsidR="006B03C1" w:rsidRDefault="00025C72" w:rsidP="00EF0AA6">
      <w:pPr>
        <w:jc w:val="center"/>
        <w:rPr>
          <w:iCs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6F35B4">
        <w:rPr>
          <w:b/>
          <w:sz w:val="28"/>
          <w:szCs w:val="28"/>
        </w:rPr>
        <w:t>я</w:t>
      </w:r>
      <w:r w:rsidR="002746C1"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</w:t>
      </w:r>
      <w:r w:rsidR="002746C1" w:rsidRPr="005653C4">
        <w:rPr>
          <w:b/>
          <w:sz w:val="28"/>
          <w:szCs w:val="28"/>
        </w:rPr>
        <w:t xml:space="preserve">округа </w:t>
      </w:r>
      <w:r w:rsidR="00EF0AA6" w:rsidRPr="00EF0AA6">
        <w:rPr>
          <w:b/>
          <w:sz w:val="28"/>
          <w:szCs w:val="28"/>
        </w:rPr>
        <w:t xml:space="preserve">от </w:t>
      </w:r>
      <w:r w:rsidR="00EF0AA6" w:rsidRPr="00EF0AA6">
        <w:rPr>
          <w:b/>
          <w:iCs/>
          <w:sz w:val="28"/>
          <w:szCs w:val="28"/>
        </w:rPr>
        <w:t>20.09.2012 № 529-нд 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Петропавловск-Камчатского городского округа»</w:t>
      </w:r>
    </w:p>
    <w:p w:rsidR="00EF0AA6" w:rsidRPr="000069F8" w:rsidRDefault="00EF0AA6" w:rsidP="00EF0AA6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93252D">
        <w:rPr>
          <w:i/>
          <w:sz w:val="24"/>
          <w:szCs w:val="24"/>
        </w:rPr>
        <w:t xml:space="preserve"> 16.05.2018 </w:t>
      </w:r>
      <w:r w:rsidRPr="00D868D3">
        <w:rPr>
          <w:i/>
          <w:sz w:val="24"/>
          <w:szCs w:val="24"/>
        </w:rPr>
        <w:t>№</w:t>
      </w:r>
      <w:r w:rsidR="0093252D">
        <w:rPr>
          <w:i/>
          <w:sz w:val="24"/>
          <w:szCs w:val="24"/>
        </w:rPr>
        <w:t xml:space="preserve"> </w:t>
      </w:r>
      <w:r w:rsidR="00B418C6">
        <w:rPr>
          <w:i/>
          <w:sz w:val="24"/>
          <w:szCs w:val="24"/>
        </w:rPr>
        <w:t>186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9D518B">
      <w:pPr>
        <w:rPr>
          <w:sz w:val="28"/>
          <w:szCs w:val="28"/>
        </w:rPr>
      </w:pPr>
    </w:p>
    <w:p w:rsidR="00606FA1" w:rsidRDefault="00417EF7" w:rsidP="007A72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7E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A7B5E" w:rsidRPr="00417EF7">
        <w:rPr>
          <w:sz w:val="28"/>
          <w:szCs w:val="28"/>
        </w:rPr>
        <w:t>В</w:t>
      </w:r>
      <w:r w:rsidRPr="00417EF7">
        <w:rPr>
          <w:sz w:val="28"/>
          <w:szCs w:val="28"/>
        </w:rPr>
        <w:t xml:space="preserve"> </w:t>
      </w:r>
      <w:r w:rsidR="00606FA1">
        <w:rPr>
          <w:sz w:val="28"/>
          <w:szCs w:val="28"/>
        </w:rPr>
        <w:t>части 4 статьи 2 слова «</w:t>
      </w:r>
      <w:r w:rsidR="00606FA1">
        <w:rPr>
          <w:rFonts w:eastAsia="Calibri"/>
          <w:sz w:val="28"/>
          <w:szCs w:val="28"/>
        </w:rPr>
        <w:t>Управлением городского хозяйства» заменить словами «Управлением дорожного хозяйства, транспорта и благоустройства».</w:t>
      </w:r>
    </w:p>
    <w:p w:rsidR="00626D99" w:rsidRPr="00417EF7" w:rsidRDefault="00AD588A" w:rsidP="007A72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</w:t>
      </w:r>
      <w:r w:rsidR="0012496B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со дня гос</w:t>
      </w:r>
      <w:r w:rsidR="0012496B">
        <w:rPr>
          <w:color w:val="000000"/>
          <w:sz w:val="28"/>
          <w:szCs w:val="28"/>
        </w:rPr>
        <w:t xml:space="preserve">ударственной регистрации изменений в учредительные документы </w:t>
      </w:r>
      <w:r w:rsidR="0012496B">
        <w:rPr>
          <w:sz w:val="28"/>
          <w:szCs w:val="28"/>
        </w:rPr>
        <w:t>Управления дорожного хозяйства, транспорта и благоустройства администрации Петропавловск-Камчатского городского округа.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0069F8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EF3F33" w:rsidRDefault="00EF3F33" w:rsidP="00D0205C"/>
    <w:p w:rsidR="00960272" w:rsidRDefault="00960272" w:rsidP="005312C4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sectPr w:rsidR="00960272" w:rsidSect="00DD6BC2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27" w:rsidRDefault="00672327" w:rsidP="00554104">
      <w:r>
        <w:separator/>
      </w:r>
    </w:p>
  </w:endnote>
  <w:endnote w:type="continuationSeparator" w:id="0">
    <w:p w:rsidR="00672327" w:rsidRDefault="00672327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27" w:rsidRDefault="00672327" w:rsidP="00554104">
      <w:r>
        <w:separator/>
      </w:r>
    </w:p>
  </w:footnote>
  <w:footnote w:type="continuationSeparator" w:id="0">
    <w:p w:rsidR="00672327" w:rsidRDefault="00672327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7FA0"/>
    <w:rsid w:val="00040012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194A"/>
    <w:rsid w:val="00083D08"/>
    <w:rsid w:val="0008624A"/>
    <w:rsid w:val="00087D45"/>
    <w:rsid w:val="00094DAC"/>
    <w:rsid w:val="000962D9"/>
    <w:rsid w:val="000A5D11"/>
    <w:rsid w:val="000B56D5"/>
    <w:rsid w:val="000B7BC7"/>
    <w:rsid w:val="000C06E3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2496B"/>
    <w:rsid w:val="001306DB"/>
    <w:rsid w:val="00135017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031A8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795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601F6"/>
    <w:rsid w:val="00361ABC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B49C8"/>
    <w:rsid w:val="003B6DAA"/>
    <w:rsid w:val="003C3C9B"/>
    <w:rsid w:val="003C5948"/>
    <w:rsid w:val="003C5CBF"/>
    <w:rsid w:val="003C6860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504A"/>
    <w:rsid w:val="0045679F"/>
    <w:rsid w:val="0046127D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E0307"/>
    <w:rsid w:val="005F354C"/>
    <w:rsid w:val="00606FA1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2327"/>
    <w:rsid w:val="00677A81"/>
    <w:rsid w:val="006819DE"/>
    <w:rsid w:val="00691346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35B4"/>
    <w:rsid w:val="006F5DA4"/>
    <w:rsid w:val="006F6272"/>
    <w:rsid w:val="00700671"/>
    <w:rsid w:val="00702224"/>
    <w:rsid w:val="00702A82"/>
    <w:rsid w:val="0070550D"/>
    <w:rsid w:val="007061A1"/>
    <w:rsid w:val="0070714C"/>
    <w:rsid w:val="00713DD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49C5"/>
    <w:rsid w:val="00786C93"/>
    <w:rsid w:val="00790E79"/>
    <w:rsid w:val="007935A2"/>
    <w:rsid w:val="00794FCD"/>
    <w:rsid w:val="00797655"/>
    <w:rsid w:val="007A212C"/>
    <w:rsid w:val="007A2F20"/>
    <w:rsid w:val="007A7273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00CE"/>
    <w:rsid w:val="00817E51"/>
    <w:rsid w:val="008200CF"/>
    <w:rsid w:val="00823AC3"/>
    <w:rsid w:val="0082770F"/>
    <w:rsid w:val="00842041"/>
    <w:rsid w:val="00845ABE"/>
    <w:rsid w:val="00852648"/>
    <w:rsid w:val="008624BD"/>
    <w:rsid w:val="00863D9D"/>
    <w:rsid w:val="008718B0"/>
    <w:rsid w:val="0088150A"/>
    <w:rsid w:val="00891CB0"/>
    <w:rsid w:val="008A2685"/>
    <w:rsid w:val="008B0322"/>
    <w:rsid w:val="008C6DC4"/>
    <w:rsid w:val="008D3AF7"/>
    <w:rsid w:val="008E4B3F"/>
    <w:rsid w:val="008E7509"/>
    <w:rsid w:val="008F12E3"/>
    <w:rsid w:val="0090030E"/>
    <w:rsid w:val="00901A16"/>
    <w:rsid w:val="00903547"/>
    <w:rsid w:val="0091637C"/>
    <w:rsid w:val="00917EA3"/>
    <w:rsid w:val="00917F7B"/>
    <w:rsid w:val="009225F6"/>
    <w:rsid w:val="00927491"/>
    <w:rsid w:val="00927A8C"/>
    <w:rsid w:val="0093252D"/>
    <w:rsid w:val="009418EF"/>
    <w:rsid w:val="00945EB8"/>
    <w:rsid w:val="009464AD"/>
    <w:rsid w:val="00950095"/>
    <w:rsid w:val="00950319"/>
    <w:rsid w:val="00956BC6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7232"/>
    <w:rsid w:val="009930C1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418C6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0061"/>
    <w:rsid w:val="00BD6B33"/>
    <w:rsid w:val="00BE2595"/>
    <w:rsid w:val="00BE2AEB"/>
    <w:rsid w:val="00BE61EA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C1"/>
    <w:rsid w:val="00CB2EA5"/>
    <w:rsid w:val="00CB3C56"/>
    <w:rsid w:val="00CB639B"/>
    <w:rsid w:val="00CC17A8"/>
    <w:rsid w:val="00CC3224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3153"/>
    <w:rsid w:val="00DB34D3"/>
    <w:rsid w:val="00DB4220"/>
    <w:rsid w:val="00DC347D"/>
    <w:rsid w:val="00DC36B1"/>
    <w:rsid w:val="00DC37AD"/>
    <w:rsid w:val="00DD49DE"/>
    <w:rsid w:val="00DD6BC2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D24"/>
    <w:rsid w:val="00EC5A1E"/>
    <w:rsid w:val="00ED1440"/>
    <w:rsid w:val="00ED417A"/>
    <w:rsid w:val="00ED601B"/>
    <w:rsid w:val="00ED7FEF"/>
    <w:rsid w:val="00EE09F2"/>
    <w:rsid w:val="00EE2DD5"/>
    <w:rsid w:val="00EE5418"/>
    <w:rsid w:val="00EF0AA6"/>
    <w:rsid w:val="00EF16FF"/>
    <w:rsid w:val="00EF2BE7"/>
    <w:rsid w:val="00EF38D3"/>
    <w:rsid w:val="00EF3F33"/>
    <w:rsid w:val="00EF5C62"/>
    <w:rsid w:val="00F14651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75212"/>
    <w:rsid w:val="00F762FF"/>
    <w:rsid w:val="00F80E84"/>
    <w:rsid w:val="00F84A0F"/>
    <w:rsid w:val="00FA051D"/>
    <w:rsid w:val="00FA7A45"/>
    <w:rsid w:val="00FB03AD"/>
    <w:rsid w:val="00FB0DD9"/>
    <w:rsid w:val="00FC1150"/>
    <w:rsid w:val="00FC1F12"/>
    <w:rsid w:val="00FC218A"/>
    <w:rsid w:val="00FC2608"/>
    <w:rsid w:val="00FD0BFC"/>
    <w:rsid w:val="00FD2A22"/>
    <w:rsid w:val="00FD3DB8"/>
    <w:rsid w:val="00FD44DD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7718663"/>
  <w15:docId w15:val="{B6EDACA9-B091-4A0E-9DFE-E5E68651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67C1-5850-4EAE-A8B5-8E542529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Ерофеева Тамара Евгеньевна</cp:lastModifiedBy>
  <cp:revision>50</cp:revision>
  <cp:lastPrinted>2018-04-19T02:42:00Z</cp:lastPrinted>
  <dcterms:created xsi:type="dcterms:W3CDTF">2016-01-20T06:11:00Z</dcterms:created>
  <dcterms:modified xsi:type="dcterms:W3CDTF">2018-05-16T22:19:00Z</dcterms:modified>
</cp:coreProperties>
</file>