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103DF8" w:rsidTr="00103DF8">
        <w:trPr>
          <w:jc w:val="center"/>
        </w:trPr>
        <w:tc>
          <w:tcPr>
            <w:tcW w:w="9699" w:type="dxa"/>
            <w:hideMark/>
          </w:tcPr>
          <w:p w:rsidR="00103DF8" w:rsidRDefault="0010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1410" cy="970280"/>
                  <wp:effectExtent l="0" t="0" r="2540" b="127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F8" w:rsidTr="00103DF8">
        <w:trPr>
          <w:jc w:val="center"/>
        </w:trPr>
        <w:tc>
          <w:tcPr>
            <w:tcW w:w="9699" w:type="dxa"/>
            <w:hideMark/>
          </w:tcPr>
          <w:p w:rsidR="00103DF8" w:rsidRDefault="00103D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103DF8" w:rsidTr="00103DF8">
        <w:trPr>
          <w:jc w:val="center"/>
        </w:trPr>
        <w:tc>
          <w:tcPr>
            <w:tcW w:w="9699" w:type="dxa"/>
            <w:hideMark/>
          </w:tcPr>
          <w:p w:rsidR="00103DF8" w:rsidRDefault="00103D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103DF8" w:rsidTr="00103DF8">
        <w:trPr>
          <w:jc w:val="center"/>
        </w:trPr>
        <w:tc>
          <w:tcPr>
            <w:tcW w:w="9699" w:type="dxa"/>
            <w:hideMark/>
          </w:tcPr>
          <w:p w:rsidR="00103DF8" w:rsidRDefault="00103D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D8641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03DF8" w:rsidRPr="00074C6D" w:rsidRDefault="00103DF8" w:rsidP="0010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B13" w:rsidRPr="006C2B13" w:rsidRDefault="006C2B13" w:rsidP="0010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DF8" w:rsidRDefault="00103DF8" w:rsidP="0010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03DF8" w:rsidRPr="0011229D" w:rsidRDefault="00103DF8" w:rsidP="006C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991F1C" w:rsidRPr="0011229D" w:rsidTr="00D459AA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F1C" w:rsidRPr="0011229D" w:rsidRDefault="00396A12" w:rsidP="004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1F1C" w:rsidRPr="0011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27.02.2019 </w:t>
            </w:r>
            <w:r w:rsidR="0067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  <w:r w:rsidR="00991F1C" w:rsidRPr="0011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991F1C" w:rsidRPr="0011229D" w:rsidTr="00D459AA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F1C" w:rsidRPr="0011229D" w:rsidRDefault="00D459AA" w:rsidP="0082682A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18-я </w:t>
            </w:r>
            <w:r w:rsidR="0099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991F1C" w:rsidRPr="0011229D" w:rsidTr="00D459AA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991F1C" w:rsidRPr="0011229D" w:rsidTr="006C2B13">
        <w:trPr>
          <w:trHeight w:val="417"/>
        </w:trPr>
        <w:tc>
          <w:tcPr>
            <w:tcW w:w="4536" w:type="dxa"/>
          </w:tcPr>
          <w:p w:rsidR="0073386E" w:rsidRPr="0011229D" w:rsidRDefault="00991F1C" w:rsidP="006C2B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</w:t>
            </w:r>
            <w:r w:rsidR="0010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первом чтении проекта </w:t>
            </w:r>
            <w:r w:rsidRPr="0011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6C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1F1C">
              <w:rPr>
                <w:rFonts w:ascii="Times New Roman" w:hAnsi="Times New Roman" w:cs="Times New Roman"/>
                <w:sz w:val="28"/>
                <w:szCs w:val="28"/>
              </w:rPr>
              <w:t xml:space="preserve">орядке </w:t>
            </w:r>
            <w:r w:rsidR="0041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установления праздников</w:t>
            </w:r>
            <w:r w:rsidR="006C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6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памятных дат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7E9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r w:rsidR="0027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</w:tr>
    </w:tbl>
    <w:p w:rsidR="00991F1C" w:rsidRPr="0011229D" w:rsidRDefault="00991F1C" w:rsidP="0073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DC1CDF" w:rsidRDefault="00991F1C" w:rsidP="0099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r w:rsidR="0041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144E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1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праздников </w:t>
      </w:r>
      <w:r w:rsidR="00D459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4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памятных дат Петропавловск-</w:t>
      </w:r>
      <w:r w:rsidR="004144EA" w:rsidRPr="00DC1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городского округа</w:t>
      </w:r>
      <w:r w:rsidRPr="00DC1CDF">
        <w:rPr>
          <w:rFonts w:ascii="Times New Roman" w:hAnsi="Times New Roman" w:cs="Times New Roman"/>
          <w:sz w:val="28"/>
          <w:szCs w:val="28"/>
        </w:rPr>
        <w:t>, внесенный</w:t>
      </w:r>
      <w:r w:rsidRPr="00DC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CDF" w:rsidRPr="00DC1CDF">
        <w:rPr>
          <w:rFonts w:ascii="Times New Roman" w:hAnsi="Times New Roman" w:cs="Times New Roman"/>
          <w:sz w:val="28"/>
          <w:szCs w:val="28"/>
        </w:rPr>
        <w:t xml:space="preserve">заместителем председателя Городской Думы Петропавловск-Камчатского городского округа - председателем Комитета по местному самоуправлению </w:t>
      </w:r>
      <w:r w:rsidR="00B17F57">
        <w:rPr>
          <w:rFonts w:ascii="Times New Roman" w:hAnsi="Times New Roman" w:cs="Times New Roman"/>
          <w:sz w:val="28"/>
          <w:szCs w:val="28"/>
        </w:rPr>
        <w:br/>
      </w:r>
      <w:r w:rsidR="00DC1CDF" w:rsidRPr="00DC1CDF">
        <w:rPr>
          <w:rFonts w:ascii="Times New Roman" w:hAnsi="Times New Roman" w:cs="Times New Roman"/>
          <w:sz w:val="28"/>
          <w:szCs w:val="28"/>
        </w:rPr>
        <w:t>и социальной политике Воровским А.В.</w:t>
      </w:r>
      <w:r w:rsidRPr="00DC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524FD3" w:rsidRPr="00D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1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24FD3" w:rsidRPr="00DC1C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C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Устава Петропавловск-Камчатского городского округа Городская Дума Петропавловск-Камчатского городского округа</w:t>
      </w:r>
    </w:p>
    <w:p w:rsidR="00991F1C" w:rsidRPr="00DC1CDF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11229D" w:rsidRDefault="00991F1C" w:rsidP="0099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103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чтении проект решения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4C9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DB4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праздников и памятных дат Петропавловск-Камчатского городского округа</w:t>
      </w:r>
      <w:r w:rsidR="006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согласно приложению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DF8" w:rsidRPr="00103DF8" w:rsidRDefault="00103DF8" w:rsidP="0010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рабочую группу по доработке проекта решения в следующем составе: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103DF8" w:rsidRPr="00103DF8" w:rsidTr="009A752E">
        <w:trPr>
          <w:trHeight w:val="315"/>
        </w:trPr>
        <w:tc>
          <w:tcPr>
            <w:tcW w:w="9639" w:type="dxa"/>
            <w:gridSpan w:val="3"/>
            <w:hideMark/>
          </w:tcPr>
          <w:p w:rsidR="00103DF8" w:rsidRPr="00103DF8" w:rsidRDefault="00103DF8" w:rsidP="00103DF8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</w:t>
            </w:r>
          </w:p>
        </w:tc>
      </w:tr>
      <w:tr w:rsidR="00103DF8" w:rsidRPr="00103DF8" w:rsidTr="006025E2">
        <w:trPr>
          <w:trHeight w:val="407"/>
        </w:trPr>
        <w:tc>
          <w:tcPr>
            <w:tcW w:w="2694" w:type="dxa"/>
            <w:hideMark/>
          </w:tcPr>
          <w:p w:rsidR="00103DF8" w:rsidRPr="00D459AA" w:rsidRDefault="00D459AA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103DF8" w:rsidRPr="00103DF8" w:rsidRDefault="00103DF8" w:rsidP="00103DF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103DF8" w:rsidRPr="00D459AA" w:rsidRDefault="00D459AA" w:rsidP="00103DF8">
            <w:pPr>
              <w:autoSpaceDE w:val="0"/>
              <w:autoSpaceDN w:val="0"/>
              <w:adjustRightInd w:val="0"/>
              <w:spacing w:after="0" w:line="240" w:lineRule="auto"/>
              <w:ind w:right="-108"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по местному самоуправлению </w:t>
            </w:r>
            <w:r w:rsidR="009A75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59AA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</w:t>
            </w:r>
            <w:r w:rsidR="00103DF8" w:rsidRPr="00D45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03DF8" w:rsidRPr="00103DF8" w:rsidTr="009A752E">
        <w:trPr>
          <w:trHeight w:val="330"/>
        </w:trPr>
        <w:tc>
          <w:tcPr>
            <w:tcW w:w="9639" w:type="dxa"/>
            <w:gridSpan w:val="3"/>
            <w:hideMark/>
          </w:tcPr>
          <w:p w:rsidR="00103DF8" w:rsidRPr="00103DF8" w:rsidRDefault="00103DF8" w:rsidP="00103DF8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рабочей группы:</w:t>
            </w:r>
          </w:p>
        </w:tc>
      </w:tr>
      <w:tr w:rsidR="00103DF8" w:rsidRPr="00103DF8" w:rsidTr="006025E2">
        <w:trPr>
          <w:trHeight w:val="376"/>
        </w:trPr>
        <w:tc>
          <w:tcPr>
            <w:tcW w:w="2694" w:type="dxa"/>
            <w:hideMark/>
          </w:tcPr>
          <w:p w:rsidR="00103DF8" w:rsidRPr="00103DF8" w:rsidRDefault="001A1621" w:rsidP="00FA2C9E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Шайгородский</w:t>
            </w:r>
            <w:r w:rsidR="006025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Г.А.</w:t>
            </w:r>
          </w:p>
        </w:tc>
        <w:tc>
          <w:tcPr>
            <w:tcW w:w="283" w:type="dxa"/>
            <w:hideMark/>
          </w:tcPr>
          <w:p w:rsidR="00103DF8" w:rsidRPr="00103DF8" w:rsidRDefault="00103DF8" w:rsidP="00103DF8">
            <w:pPr>
              <w:autoSpaceDE w:val="0"/>
              <w:autoSpaceDN w:val="0"/>
              <w:adjustRightInd w:val="0"/>
              <w:spacing w:after="0" w:line="240" w:lineRule="auto"/>
              <w:ind w:right="-1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103DF8" w:rsidRPr="00103DF8" w:rsidRDefault="006941FD" w:rsidP="006C2B1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</w:t>
            </w:r>
            <w:r w:rsidRPr="00694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2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лавы администрации Петропавловск-Камчатского городского округа – начальник </w:t>
            </w:r>
            <w:r w:rsidR="006C2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правления образования администрации Петропавловск-Камчатского городского округа</w:t>
            </w:r>
            <w:r w:rsidR="00103DF8" w:rsidRPr="00103D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103DF8" w:rsidRPr="00103DF8" w:rsidTr="009A752E">
        <w:trPr>
          <w:trHeight w:val="330"/>
        </w:trPr>
        <w:tc>
          <w:tcPr>
            <w:tcW w:w="9639" w:type="dxa"/>
            <w:gridSpan w:val="3"/>
            <w:hideMark/>
          </w:tcPr>
          <w:p w:rsidR="00103DF8" w:rsidRPr="00103DF8" w:rsidRDefault="00103DF8" w:rsidP="00103DF8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рабочей группы: </w:t>
            </w:r>
          </w:p>
        </w:tc>
      </w:tr>
      <w:tr w:rsidR="00103DF8" w:rsidRPr="00103DF8" w:rsidTr="006025E2">
        <w:trPr>
          <w:trHeight w:val="385"/>
        </w:trPr>
        <w:tc>
          <w:tcPr>
            <w:tcW w:w="2694" w:type="dxa"/>
            <w:hideMark/>
          </w:tcPr>
          <w:p w:rsidR="00103DF8" w:rsidRPr="00FA2C9E" w:rsidRDefault="001A1621" w:rsidP="00FA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2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Сотникова Г.А.</w:t>
            </w:r>
          </w:p>
        </w:tc>
        <w:tc>
          <w:tcPr>
            <w:tcW w:w="283" w:type="dxa"/>
            <w:hideMark/>
          </w:tcPr>
          <w:p w:rsidR="00103DF8" w:rsidRPr="001A1621" w:rsidRDefault="00103DF8" w:rsidP="00103DF8">
            <w:pPr>
              <w:autoSpaceDE w:val="0"/>
              <w:autoSpaceDN w:val="0"/>
              <w:adjustRightInd w:val="0"/>
              <w:spacing w:after="0" w:line="240" w:lineRule="auto"/>
              <w:ind w:right="-1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103DF8" w:rsidRPr="001A1621" w:rsidRDefault="001A1621" w:rsidP="00103DF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6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советник </w:t>
            </w:r>
            <w:r w:rsidRPr="001A1621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обеспечению деятельности органов и депутатских </w:t>
            </w:r>
            <w:r w:rsidRPr="001A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объединений </w:t>
            </w:r>
            <w:r w:rsidRPr="001A1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A162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Петропавловск-Камчатского городского округа управления информационного </w:t>
            </w:r>
            <w:r w:rsidR="009A75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1621">
              <w:rPr>
                <w:rFonts w:ascii="Times New Roman" w:hAnsi="Times New Roman" w:cs="Times New Roman"/>
                <w:sz w:val="28"/>
                <w:szCs w:val="28"/>
              </w:rPr>
              <w:t>и общего обеспечения работы аппарата Городской Думы Петропавловск-Камчатского городского округа</w:t>
            </w:r>
            <w:r w:rsidR="00103DF8" w:rsidRPr="001A16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103DF8" w:rsidRPr="00103DF8" w:rsidTr="009A752E">
        <w:trPr>
          <w:trHeight w:val="330"/>
        </w:trPr>
        <w:tc>
          <w:tcPr>
            <w:tcW w:w="9639" w:type="dxa"/>
            <w:gridSpan w:val="3"/>
            <w:hideMark/>
          </w:tcPr>
          <w:p w:rsidR="00103DF8" w:rsidRPr="00103DF8" w:rsidRDefault="00103DF8" w:rsidP="00103DF8">
            <w:pPr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103DF8" w:rsidRPr="00103DF8" w:rsidTr="006025E2">
        <w:trPr>
          <w:trHeight w:val="993"/>
        </w:trPr>
        <w:tc>
          <w:tcPr>
            <w:tcW w:w="2694" w:type="dxa"/>
          </w:tcPr>
          <w:p w:rsidR="006025E2" w:rsidRPr="006025E2" w:rsidRDefault="006025E2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Березенко А.В.</w:t>
            </w:r>
          </w:p>
          <w:p w:rsidR="006025E2" w:rsidRPr="006025E2" w:rsidRDefault="006025E2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9E2" w:rsidRDefault="00AE19E2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DF8" w:rsidRPr="006025E2" w:rsidRDefault="00924C8B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Гаспарян А.А.</w:t>
            </w:r>
          </w:p>
          <w:p w:rsidR="00924C8B" w:rsidRPr="006025E2" w:rsidRDefault="00924C8B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C8B" w:rsidRPr="006025E2" w:rsidRDefault="00924C8B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C8B" w:rsidRPr="006025E2" w:rsidRDefault="00924C8B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Ерофеева Т.Е.</w:t>
            </w:r>
          </w:p>
          <w:p w:rsidR="00924C8B" w:rsidRPr="006025E2" w:rsidRDefault="00924C8B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C8B" w:rsidRPr="006025E2" w:rsidRDefault="00924C8B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C8B" w:rsidRPr="006025E2" w:rsidRDefault="00924C8B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2E" w:rsidRPr="006025E2" w:rsidRDefault="009A752E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Ерш А.Ю.</w:t>
            </w:r>
          </w:p>
          <w:p w:rsidR="009A752E" w:rsidRPr="006025E2" w:rsidRDefault="009A752E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2E" w:rsidRPr="006025E2" w:rsidRDefault="009A752E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2E" w:rsidRPr="006025E2" w:rsidRDefault="009A752E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E2" w:rsidRPr="00AE19E2" w:rsidRDefault="00AE19E2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C6">
              <w:rPr>
                <w:rFonts w:ascii="Times New Roman" w:hAnsi="Times New Roman" w:cs="Times New Roman"/>
                <w:sz w:val="28"/>
                <w:szCs w:val="28"/>
              </w:rPr>
              <w:t>Кадачигова Д.С.</w:t>
            </w:r>
          </w:p>
          <w:p w:rsidR="00AE19E2" w:rsidRDefault="00AE19E2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E2" w:rsidRDefault="00AE19E2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C8B" w:rsidRPr="006025E2" w:rsidRDefault="00924C8B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6C2B1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нгэу Е.О.</w:t>
            </w:r>
          </w:p>
          <w:p w:rsidR="009A752E" w:rsidRPr="006025E2" w:rsidRDefault="009A752E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2E" w:rsidRPr="006025E2" w:rsidRDefault="009A752E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2E" w:rsidRPr="006025E2" w:rsidRDefault="009A752E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2E" w:rsidRPr="006025E2" w:rsidRDefault="009A752E" w:rsidP="00FA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Рекунова О.В.</w:t>
            </w:r>
          </w:p>
        </w:tc>
        <w:tc>
          <w:tcPr>
            <w:tcW w:w="283" w:type="dxa"/>
          </w:tcPr>
          <w:p w:rsidR="006025E2" w:rsidRPr="006025E2" w:rsidRDefault="006025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5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AE19E2" w:rsidRDefault="00AE19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9E2" w:rsidRDefault="00AE19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C2" w:rsidRPr="006025E2" w:rsidRDefault="00667EC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24C8B" w:rsidRPr="006025E2" w:rsidRDefault="00924C8B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C8B" w:rsidRPr="006025E2" w:rsidRDefault="00924C8B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C2" w:rsidRPr="006025E2" w:rsidRDefault="00667EC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67EC2" w:rsidRPr="006025E2" w:rsidRDefault="00667EC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C8B" w:rsidRPr="006025E2" w:rsidRDefault="00924C8B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C8B" w:rsidRPr="006025E2" w:rsidRDefault="00924C8B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C8B" w:rsidRPr="006025E2" w:rsidRDefault="00924C8B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A752E" w:rsidRPr="006025E2" w:rsidRDefault="009A752E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52E" w:rsidRPr="006025E2" w:rsidRDefault="009A752E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52E" w:rsidRPr="006025E2" w:rsidRDefault="009A752E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52E" w:rsidRPr="006025E2" w:rsidRDefault="009A752E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E19E2" w:rsidRDefault="00AE19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E19E2" w:rsidRDefault="00AE19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A752E" w:rsidRPr="00AE19E2" w:rsidRDefault="00AE19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9A752E" w:rsidRDefault="009A752E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9E2" w:rsidRDefault="00AE19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9E2" w:rsidRDefault="00AE19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9E2" w:rsidRPr="006025E2" w:rsidRDefault="00AE19E2" w:rsidP="009A752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6025E2" w:rsidRPr="006025E2" w:rsidRDefault="006025E2" w:rsidP="00B17F5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  <w:p w:rsidR="00103DF8" w:rsidRPr="006025E2" w:rsidRDefault="00924C8B" w:rsidP="00B17F5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 w:rsidR="00667EC2" w:rsidRPr="0060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7EC2" w:rsidRPr="006025E2" w:rsidRDefault="00924C8B" w:rsidP="00B17F5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667EC2" w:rsidRPr="0060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752E" w:rsidRDefault="009A752E" w:rsidP="00B17F5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:rsidR="00AE19E2" w:rsidRPr="006025E2" w:rsidRDefault="00AE19E2" w:rsidP="00B17F5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  <w:p w:rsidR="00667EC2" w:rsidRPr="006025E2" w:rsidRDefault="00924C8B" w:rsidP="00B17F5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5E2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Управления культуры, спорта и молодежной политики администрации Петропавловск-Камчатского городского округа</w:t>
            </w:r>
            <w:r w:rsidRPr="006025E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A752E" w:rsidRPr="006025E2" w:rsidRDefault="009A752E" w:rsidP="006A649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 Контрольно-счетной палаты Петропавловск-Камчатского городского округа</w:t>
            </w:r>
            <w:r w:rsidR="006A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921C6" w:rsidRPr="00103DF8" w:rsidTr="006F108F">
        <w:trPr>
          <w:trHeight w:val="993"/>
        </w:trPr>
        <w:tc>
          <w:tcPr>
            <w:tcW w:w="9639" w:type="dxa"/>
            <w:gridSpan w:val="3"/>
          </w:tcPr>
          <w:p w:rsidR="00CE6FBA" w:rsidRPr="00B921C6" w:rsidRDefault="00B921C6" w:rsidP="00B17F5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C6">
              <w:rPr>
                <w:rFonts w:ascii="Times New Roman" w:hAnsi="Times New Roman" w:cs="Times New Roman"/>
                <w:sz w:val="28"/>
                <w:szCs w:val="28"/>
              </w:rPr>
              <w:t>представитель прокуратуры города Петропавловска-Камчатского</w:t>
            </w:r>
            <w:r w:rsidRPr="00B921C6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согласованию).</w:t>
            </w:r>
          </w:p>
        </w:tc>
      </w:tr>
    </w:tbl>
    <w:p w:rsidR="00103DF8" w:rsidRPr="00103DF8" w:rsidRDefault="00103DF8" w:rsidP="0010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Рабочей группе доработать проект решения и представить его председателю Городской Думы Петропавловск-Камчатского городского округа для внесения на рассмотрение очередной сессии Городской Думы Петропавловск-Камчатского городского округа.</w:t>
      </w:r>
    </w:p>
    <w:p w:rsidR="004144EA" w:rsidRDefault="004144EA" w:rsidP="0099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EA" w:rsidRDefault="004144EA" w:rsidP="0099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2"/>
        <w:gridCol w:w="1942"/>
        <w:gridCol w:w="2735"/>
      </w:tblGrid>
      <w:tr w:rsidR="004144EA" w:rsidTr="00B17F57">
        <w:trPr>
          <w:trHeight w:val="857"/>
        </w:trPr>
        <w:tc>
          <w:tcPr>
            <w:tcW w:w="4962" w:type="dxa"/>
            <w:hideMark/>
          </w:tcPr>
          <w:p w:rsidR="004144EA" w:rsidRDefault="00B17F57" w:rsidP="00B17F57">
            <w:pPr>
              <w:spacing w:after="0" w:line="240" w:lineRule="auto"/>
              <w:ind w:left="-108" w:right="85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</w:t>
            </w:r>
            <w:r w:rsidR="0041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Петропавловск-Камчатского городского округа </w:t>
            </w:r>
          </w:p>
        </w:tc>
        <w:tc>
          <w:tcPr>
            <w:tcW w:w="1942" w:type="dxa"/>
          </w:tcPr>
          <w:p w:rsidR="004144EA" w:rsidRDefault="004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EA" w:rsidRDefault="004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EA" w:rsidRDefault="0041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4144EA" w:rsidRDefault="00414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EA" w:rsidRDefault="00414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EA" w:rsidRDefault="004144E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6C2B13" w:rsidRDefault="006C2B13" w:rsidP="000874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74E4" w:rsidRPr="000874E4" w:rsidRDefault="000874E4" w:rsidP="000874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74E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74E4" w:rsidRPr="000874E4" w:rsidRDefault="000874E4" w:rsidP="000874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74E4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0874E4" w:rsidRPr="000874E4" w:rsidRDefault="000874E4" w:rsidP="000874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74E4">
        <w:rPr>
          <w:rFonts w:ascii="Times New Roman" w:hAnsi="Times New Roman" w:cs="Times New Roman"/>
          <w:sz w:val="24"/>
          <w:szCs w:val="24"/>
        </w:rPr>
        <w:t xml:space="preserve">Петропавловск-Камчатского </w:t>
      </w:r>
    </w:p>
    <w:p w:rsidR="000874E4" w:rsidRPr="000874E4" w:rsidRDefault="000874E4" w:rsidP="000874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74E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874E4" w:rsidRDefault="00EE00F0" w:rsidP="000874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 № 372-р</w:t>
      </w:r>
    </w:p>
    <w:p w:rsidR="000874E4" w:rsidRPr="000874E4" w:rsidRDefault="000874E4" w:rsidP="000874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0874E4" w:rsidTr="000874E4">
        <w:trPr>
          <w:jc w:val="center"/>
        </w:trPr>
        <w:tc>
          <w:tcPr>
            <w:tcW w:w="9699" w:type="dxa"/>
            <w:hideMark/>
          </w:tcPr>
          <w:p w:rsidR="000874E4" w:rsidRDefault="0008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46261F" wp14:editId="4F316F58">
                  <wp:extent cx="1121410" cy="970280"/>
                  <wp:effectExtent l="0" t="0" r="2540" b="127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4E4" w:rsidTr="000874E4">
        <w:trPr>
          <w:jc w:val="center"/>
        </w:trPr>
        <w:tc>
          <w:tcPr>
            <w:tcW w:w="9699" w:type="dxa"/>
            <w:hideMark/>
          </w:tcPr>
          <w:p w:rsidR="000874E4" w:rsidRDefault="000874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0874E4" w:rsidTr="000874E4">
        <w:trPr>
          <w:jc w:val="center"/>
        </w:trPr>
        <w:tc>
          <w:tcPr>
            <w:tcW w:w="9699" w:type="dxa"/>
            <w:hideMark/>
          </w:tcPr>
          <w:p w:rsidR="000874E4" w:rsidRDefault="000874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0874E4" w:rsidTr="000874E4">
        <w:trPr>
          <w:jc w:val="center"/>
        </w:trPr>
        <w:tc>
          <w:tcPr>
            <w:tcW w:w="9699" w:type="dxa"/>
            <w:hideMark/>
          </w:tcPr>
          <w:p w:rsidR="000874E4" w:rsidRDefault="000874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95504" wp14:editId="4D8F5052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090CB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mQQf9W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874E4" w:rsidRDefault="000874E4" w:rsidP="0008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B13" w:rsidRDefault="006C2B13" w:rsidP="0008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4E4" w:rsidRDefault="000874E4" w:rsidP="0008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0874E4" w:rsidRPr="00916BA0" w:rsidRDefault="000874E4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BA0" w:rsidRPr="00916BA0" w:rsidRDefault="0067679E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916BA0"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46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16BA0"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A0" w:rsidRPr="001D3753" w:rsidRDefault="00916BA0" w:rsidP="001D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40072"/>
      <w:r w:rsidRPr="001D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D3753" w:rsidRPr="001D3753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1D3753" w:rsidRPr="001D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 праздников и памятных дат Петропавловск-Камчатского городского округа</w:t>
      </w:r>
    </w:p>
    <w:p w:rsidR="00916BA0" w:rsidRPr="00916BA0" w:rsidRDefault="00916BA0" w:rsidP="0091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16BA0" w:rsidRPr="00916BA0" w:rsidRDefault="0067679E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564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 </w:t>
      </w:r>
      <w:r w:rsidR="00916BA0"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564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="00916BA0"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916BA0" w:rsidRPr="00916BA0" w:rsidRDefault="00916BA0" w:rsidP="00272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 Общие положения</w:t>
      </w:r>
    </w:p>
    <w:p w:rsidR="00916BA0" w:rsidRPr="00CB62AD" w:rsidRDefault="00916BA0" w:rsidP="007E62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</w:t>
      </w:r>
      <w:r w:rsidR="00711ECE" w:rsidRPr="007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Решение</w:t>
      </w:r>
      <w:r w:rsidRPr="007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711ECE" w:rsidRPr="007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Петропавловск-Камчатского городского округа</w:t>
      </w:r>
      <w:r w:rsidR="002727E9" w:rsidRPr="007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Pr="007E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="004E239F" w:rsidRPr="00CB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праздников и памятных дат Петропавловск-Камчатского городского округа</w:t>
      </w:r>
      <w:r w:rsidR="00CB62AD" w:rsidRPr="00C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городской округ)</w:t>
      </w:r>
      <w:r w:rsidRPr="00CB6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39F" w:rsidRPr="00CB62AD" w:rsidRDefault="00916BA0" w:rsidP="007E62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239F" w:rsidRPr="00C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Решения используются следующие основные понятия:</w:t>
      </w:r>
    </w:p>
    <w:p w:rsidR="004E239F" w:rsidRPr="009C00B8" w:rsidRDefault="004E239F" w:rsidP="007E62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B62AD" w:rsidRPr="00C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Pr="00C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дни, посвященные событиям, имеющим особое значение для общественно-политического, социального, экономического и </w:t>
      </w:r>
      <w:r w:rsidRPr="009C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развития городского округа;</w:t>
      </w:r>
    </w:p>
    <w:p w:rsidR="004E239F" w:rsidRPr="009C00B8" w:rsidRDefault="004E239F" w:rsidP="007E62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памятные даты городского округа – дни, связанные со знаменательными или трагическими историческими </w:t>
      </w: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событиями, произошедшими на территории городского округа</w:t>
      </w:r>
      <w:r w:rsidR="004A5FF9"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2AD" w:rsidRPr="009C00B8" w:rsidRDefault="00CB62AD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00B8" w:rsidRPr="009C00B8" w:rsidRDefault="009C00B8" w:rsidP="009C0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2. Критерии установления </w:t>
      </w:r>
      <w:r w:rsidR="0088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праздников</w:t>
      </w:r>
      <w:r w:rsidRPr="009C0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памятных дат городского округа</w:t>
      </w:r>
    </w:p>
    <w:p w:rsidR="009C00B8" w:rsidRPr="009C00B8" w:rsidRDefault="007A383B" w:rsidP="009C0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1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r w:rsidR="000D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памятные даты </w:t>
      </w:r>
      <w:r w:rsid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9C00B8"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исходя из следующих критериев:</w:t>
      </w:r>
    </w:p>
    <w:p w:rsidR="009C00B8" w:rsidRPr="009C00B8" w:rsidRDefault="009C00B8" w:rsidP="009C0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значимость для общественно-политического, социального, экономического, культурного развития </w:t>
      </w:r>
      <w:r w:rsidR="00AE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для истории </w:t>
      </w:r>
      <w:r w:rsidR="00AE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событий, послуживших основанием для установления соответственно </w:t>
      </w:r>
      <w:r w:rsidR="0071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памятной даты;</w:t>
      </w:r>
    </w:p>
    <w:p w:rsidR="009C00B8" w:rsidRPr="009C00B8" w:rsidRDefault="009C00B8" w:rsidP="009C0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наличие сложившихся традиций и многолетней практики проведения на территории </w:t>
      </w:r>
      <w:r w:rsidR="00AE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торжественных мероприятий, приуроченных к </w:t>
      </w:r>
      <w:r w:rsidR="0071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празднику</w:t>
      </w: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памятной дате;</w:t>
      </w:r>
    </w:p>
    <w:p w:rsidR="009C00B8" w:rsidRPr="009C00B8" w:rsidRDefault="009C00B8" w:rsidP="009C0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достоверность событий, послуживших основанием для установления </w:t>
      </w:r>
      <w:r w:rsidR="0071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памятной даты;</w:t>
      </w:r>
    </w:p>
    <w:p w:rsidR="007A383B" w:rsidRPr="007A383B" w:rsidRDefault="009C00B8" w:rsidP="007A38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актуальность </w:t>
      </w:r>
      <w:r w:rsidR="002F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Pr="009C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памятной даты для патриотического </w:t>
      </w:r>
      <w:r w:rsidRPr="007A3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AE2153" w:rsidRPr="007A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городского округа</w:t>
      </w:r>
      <w:r w:rsidRPr="007A3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453" w:rsidRDefault="007A383B" w:rsidP="002C7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7A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памятная дата городского округа не устанавливаются в случае, если соответствующий </w:t>
      </w:r>
      <w:r w:rsidR="0071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7A3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памятная дата установлены федеральным законом, нормативным </w:t>
      </w:r>
      <w:hyperlink r:id="rId8" w:tooltip="Правовые акты" w:history="1">
        <w:r w:rsidRPr="007A38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правовым актом</w:t>
        </w:r>
      </w:hyperlink>
      <w:r w:rsidRPr="007A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="00A94E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Камчатского края</w:t>
      </w:r>
      <w:r w:rsidRPr="007A3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453" w:rsidRPr="002C7453" w:rsidRDefault="002C7453" w:rsidP="002C7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2C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памятная дата городского округа </w:t>
      </w:r>
      <w:r w:rsidRPr="002C7453">
        <w:rPr>
          <w:rFonts w:ascii="Times New Roman" w:hAnsi="Times New Roman" w:cs="Times New Roman"/>
          <w:sz w:val="28"/>
          <w:szCs w:val="28"/>
        </w:rPr>
        <w:t>не должны устанавливаться в дни проведения государственных праздников Российской Федерации и праздников Камчатского края.</w:t>
      </w:r>
    </w:p>
    <w:p w:rsidR="007A383B" w:rsidRPr="007A383B" w:rsidRDefault="007A383B" w:rsidP="009C0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BA0" w:rsidRPr="00A75C14" w:rsidRDefault="009C00B8" w:rsidP="00A75C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8B188D" w:rsidRPr="00A7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6BA0" w:rsidRPr="00A7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 w:rsidR="004A5FF9" w:rsidRPr="00A7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 праздников и памятных дат городского округа</w:t>
      </w:r>
    </w:p>
    <w:p w:rsidR="0030533A" w:rsidRPr="0030533A" w:rsidRDefault="00A75C14" w:rsidP="003053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Pr="0030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памятные даты городского округа устанавливаются по предложениям </w:t>
      </w:r>
      <w:hyperlink r:id="rId9" w:tooltip="Органы местного самоуправления" w:history="1">
        <w:r w:rsidRPr="0030533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30533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0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54B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C857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2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общественны</w:t>
      </w:r>
      <w:r w:rsidR="00C857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2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</w:t>
      </w:r>
      <w:r w:rsidR="00074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C8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6C4650" w:rsidRPr="006C46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 w:rsidR="0019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4650" w:rsidRPr="006C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964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4650" w:rsidRPr="006C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обладающих избирательным правом, в количестве не менее </w:t>
      </w:r>
      <w:r w:rsidR="006C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жителей городского округа </w:t>
      </w:r>
      <w:r w:rsidR="00A10870" w:rsidRPr="0030533A">
        <w:rPr>
          <w:rFonts w:ascii="Times New Roman" w:hAnsi="Times New Roman" w:cs="Times New Roman"/>
          <w:sz w:val="28"/>
          <w:szCs w:val="28"/>
        </w:rPr>
        <w:t>(далее – инициаторы)</w:t>
      </w:r>
      <w:r w:rsidRPr="00305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33A" w:rsidRPr="0030533A" w:rsidRDefault="00D5584C" w:rsidP="009616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533A" w:rsidRPr="0030533A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</w:t>
      </w:r>
      <w:r w:rsidR="0096163B">
        <w:rPr>
          <w:rFonts w:ascii="Times New Roman" w:hAnsi="Times New Roman" w:cs="Times New Roman"/>
          <w:sz w:val="28"/>
          <w:szCs w:val="28"/>
        </w:rPr>
        <w:t>праздника</w:t>
      </w:r>
      <w:r w:rsidR="0030533A">
        <w:rPr>
          <w:rFonts w:ascii="Times New Roman" w:hAnsi="Times New Roman" w:cs="Times New Roman"/>
          <w:sz w:val="28"/>
          <w:szCs w:val="28"/>
        </w:rPr>
        <w:t>, памятной даты городского округа</w:t>
      </w:r>
      <w:r w:rsidR="0030533A" w:rsidRPr="0030533A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30533A" w:rsidRPr="0030533A" w:rsidRDefault="0030533A" w:rsidP="0096163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533A">
        <w:rPr>
          <w:sz w:val="28"/>
          <w:szCs w:val="28"/>
        </w:rPr>
        <w:t xml:space="preserve">- наименование </w:t>
      </w:r>
      <w:r w:rsidR="0096163B">
        <w:rPr>
          <w:sz w:val="28"/>
          <w:szCs w:val="28"/>
        </w:rPr>
        <w:t>праздника</w:t>
      </w:r>
      <w:r>
        <w:rPr>
          <w:sz w:val="28"/>
          <w:szCs w:val="28"/>
        </w:rPr>
        <w:t>, памятной даты городского округа</w:t>
      </w:r>
      <w:r w:rsidRPr="0030533A">
        <w:rPr>
          <w:sz w:val="28"/>
          <w:szCs w:val="28"/>
        </w:rPr>
        <w:t>;</w:t>
      </w:r>
    </w:p>
    <w:p w:rsidR="0030533A" w:rsidRDefault="0030533A" w:rsidP="0096163B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533A">
        <w:rPr>
          <w:sz w:val="28"/>
          <w:szCs w:val="28"/>
        </w:rPr>
        <w:t xml:space="preserve">- обоснование предложения об установлении </w:t>
      </w:r>
      <w:r w:rsidR="0096163B">
        <w:rPr>
          <w:sz w:val="28"/>
          <w:szCs w:val="28"/>
        </w:rPr>
        <w:t>праздника</w:t>
      </w:r>
      <w:r>
        <w:rPr>
          <w:sz w:val="28"/>
          <w:szCs w:val="28"/>
        </w:rPr>
        <w:t>, памятной даты городского округа</w:t>
      </w:r>
      <w:r w:rsidRPr="0030533A">
        <w:rPr>
          <w:sz w:val="28"/>
          <w:szCs w:val="28"/>
        </w:rPr>
        <w:t>.</w:t>
      </w:r>
    </w:p>
    <w:p w:rsidR="00D5584C" w:rsidRDefault="00D5584C" w:rsidP="00D558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событий, послуживших основанием для направления предложения об установлении праздника или памятной даты городского округа должна быть подтверждена документально, в том числе посредством представления исторической справки о соответствующих событиях, подготовленной государственной либо муниципальной организацией, осуществляющей свою деятельность в сфере науки, образования, культуры или архивного дела.</w:t>
      </w:r>
    </w:p>
    <w:p w:rsidR="00A75C14" w:rsidRPr="00A75C14" w:rsidRDefault="00D5584C" w:rsidP="009616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C14" w:rsidRPr="0030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об </w:t>
      </w:r>
      <w:r w:rsidR="00196490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96163B">
        <w:rPr>
          <w:rFonts w:ascii="Times New Roman" w:hAnsi="Times New Roman" w:cs="Times New Roman"/>
          <w:sz w:val="28"/>
          <w:szCs w:val="28"/>
        </w:rPr>
        <w:t>праздника</w:t>
      </w:r>
      <w:r w:rsidR="00196490">
        <w:rPr>
          <w:rFonts w:ascii="Times New Roman" w:hAnsi="Times New Roman" w:cs="Times New Roman"/>
          <w:sz w:val="28"/>
          <w:szCs w:val="28"/>
        </w:rPr>
        <w:t>, памятной даты городского округа</w:t>
      </w:r>
      <w:r w:rsidR="0019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инициаторами в </w:t>
      </w:r>
      <w:r w:rsidR="00196490" w:rsidRPr="00F0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Комиссию </w:t>
      </w:r>
      <w:r w:rsidR="00BC43F3" w:rsidRPr="00F0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(наименование)</w:t>
      </w:r>
      <w:r w:rsidR="00A75C14" w:rsidRPr="00A9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75C14" w:rsidRPr="0037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E7037" w:rsidRPr="00372F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5C14" w:rsidRPr="00372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A75C14" w:rsidRPr="00A75C14" w:rsidRDefault="00A75C14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5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работы </w:t>
      </w:r>
      <w:r w:rsidR="00855A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председателя Городской Думы Петропавловск-Камчатского городского округа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не менее одной трети состава комиссии формируется из представителей научных и образовательных организаций, организаций культуры, архивных учреждений, общественных объединений.</w:t>
      </w:r>
    </w:p>
    <w:p w:rsidR="00A75C14" w:rsidRPr="00A75C14" w:rsidRDefault="00D5584C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о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</w:t>
      </w:r>
      <w:r w:rsidR="0096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памятной даты 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направляются не позднее </w:t>
      </w:r>
      <w:hyperlink r:id="rId10" w:tooltip="1 марта" w:history="1">
        <w:r w:rsidR="00A75C14" w:rsidRPr="00A75C1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1 </w:t>
        </w:r>
        <w:r w:rsidR="0096163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сентября</w:t>
        </w:r>
      </w:hyperlink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14" w:rsidRPr="00A953D5" w:rsidRDefault="00A75C14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Внесенные предложения об установлении </w:t>
      </w:r>
      <w:r w:rsidR="0096163B"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праздника</w:t>
      </w:r>
      <w:r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памятной даты </w:t>
      </w:r>
      <w:r w:rsidR="0082575C"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направляются </w:t>
      </w:r>
      <w:r w:rsidR="00821396"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омиссией в органы местного самоуправления, в научные и образовательные организации для подготовки предложений</w:t>
      </w:r>
      <w:r w:rsidR="008F29AB"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A953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замечаний, а также для проведения отраслевой, исторической и иных видов экспертизы.</w:t>
      </w:r>
    </w:p>
    <w:p w:rsidR="00A75C14" w:rsidRPr="00A75C14" w:rsidRDefault="00A75C14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в пределах своей компетенции вправе запрашивать и получать в установленном порядке от государственных органов, органов местного самоуправления, организаций и общественных объединений документы и материалы, необходимые для рассмотрения предложений об установлении праздничного дня, памятной даты 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14" w:rsidRPr="00A75C14" w:rsidRDefault="00A75C14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предложению об установлении </w:t>
      </w:r>
      <w:r w:rsidR="0096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памятной даты 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</w:t>
      </w:r>
      <w:r w:rsidR="00754783" w:rsidRPr="00754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 опросы граждан</w:t>
      </w:r>
      <w:r w:rsidRPr="00754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консультации с представителями общественности и научного сообщества.</w:t>
      </w:r>
    </w:p>
    <w:p w:rsidR="00A75C14" w:rsidRDefault="00A75C14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заседания </w:t>
      </w:r>
      <w:r w:rsidR="00821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быть приглашены </w:t>
      </w:r>
      <w:r w:rsidR="009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инициатор</w:t>
      </w:r>
      <w:r w:rsidR="00CF6C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об установлении </w:t>
      </w:r>
      <w:r w:rsidR="0096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памятной даты 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лица.</w:t>
      </w:r>
    </w:p>
    <w:p w:rsidR="00F53EC8" w:rsidRDefault="00F53EC8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Комиссия</w:t>
      </w:r>
      <w:r w:rsidRPr="00F5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праздника, памятной даты городского округа</w:t>
      </w:r>
      <w:r w:rsidRPr="00F5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одним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критериев, установленных </w:t>
      </w:r>
      <w:r w:rsidR="00F0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04C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Решения.</w:t>
      </w:r>
    </w:p>
    <w:p w:rsidR="00F53EC8" w:rsidRPr="00A75C14" w:rsidRDefault="00F53EC8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</w:t>
      </w:r>
      <w:r w:rsidR="003E6B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оформляется протоколом.</w:t>
      </w:r>
    </w:p>
    <w:p w:rsidR="00A75C14" w:rsidRPr="00A75C14" w:rsidRDefault="00F53EC8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предложения об установлении </w:t>
      </w:r>
      <w:r w:rsidR="0096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памятной даты 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F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направляет мотивированное </w:t>
      </w:r>
      <w:r w:rsidR="00735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поддержке внесенного предложения либо об отклонении внесенного предложения в 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самоуправлению и социальной политике</w:t>
      </w:r>
      <w:r w:rsidR="009C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 Городской Думы)</w:t>
      </w:r>
      <w:r w:rsidR="00A75C14"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14" w:rsidRDefault="00A75C14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8168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решения об отклонении предложения об установлении </w:t>
      </w:r>
      <w:r w:rsidR="0096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памятной даты </w:t>
      </w:r>
      <w:r w:rsidR="009C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мотивированного </w:t>
      </w:r>
      <w:r w:rsidR="00735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отклонении внесенного предложения направляется в </w:t>
      </w:r>
      <w:r w:rsidR="00F5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инициатора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314" w:rsidRPr="00896553" w:rsidRDefault="00C64314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отклонения предложения являются:</w:t>
      </w:r>
    </w:p>
    <w:p w:rsidR="00F04C27" w:rsidRDefault="005E7F17" w:rsidP="005E7F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критериев, установленных </w:t>
      </w:r>
      <w:r w:rsidR="0021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F04C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настоящего Решения</w:t>
      </w:r>
      <w:r w:rsidR="00F04C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F17" w:rsidRDefault="00F04C27" w:rsidP="005E7F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</w:t>
      </w:r>
      <w:r w:rsidR="00D3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="00A95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</w:t>
      </w:r>
      <w:r w:rsidR="00823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D3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документов, установленных частью 2 </w:t>
      </w:r>
      <w:r w:rsidR="005E7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210E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5E7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53" w:rsidRPr="00896553" w:rsidRDefault="00896553" w:rsidP="008965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065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650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</w:t>
      </w:r>
      <w:r w:rsidR="0006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Правовые акты" w:history="1">
        <w:r w:rsidRPr="0089655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правов</w:t>
        </w:r>
        <w:r w:rsidR="000650F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ого</w:t>
        </w:r>
        <w:r w:rsidRPr="0089655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 акт</w:t>
        </w:r>
        <w:r w:rsidR="000650F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а</w:t>
        </w:r>
      </w:hyperlink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исполнительного органа государственной власти Камчатского края</w:t>
      </w:r>
      <w:r w:rsidR="00FD2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 праздник, памятную дату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53" w:rsidRDefault="00896553" w:rsidP="008965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совпадение даты 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6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6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</w:t>
      </w:r>
      <w:r w:rsidR="006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6F39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</w:t>
      </w:r>
      <w:r w:rsidRPr="00896553">
        <w:rPr>
          <w:rFonts w:ascii="Times New Roman" w:hAnsi="Times New Roman" w:cs="Times New Roman"/>
          <w:sz w:val="28"/>
          <w:szCs w:val="28"/>
        </w:rPr>
        <w:t xml:space="preserve"> проведения государственного праздника Российской Федерации, праздника Камчатского края.</w:t>
      </w:r>
    </w:p>
    <w:p w:rsidR="0077613D" w:rsidRDefault="00F53EC8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7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предложения </w:t>
      </w:r>
      <w:r w:rsidR="00C062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6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сообщает инициатору предложения в месячный срок</w:t>
      </w:r>
      <w:r w:rsidR="0059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предложения</w:t>
      </w:r>
      <w:r w:rsidR="00776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14" w:rsidRDefault="00A75C14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3E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</w:t>
      </w:r>
      <w:r w:rsidR="009C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мотивированного заключения комиссии о поддержке предложения об установлении праздничного дня, памятной даты </w:t>
      </w:r>
      <w:r w:rsidR="009C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соответствующего проекта </w:t>
      </w:r>
      <w:r w:rsidR="009C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направление 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="009C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Pr="00A7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F16" w:rsidRDefault="00735F16" w:rsidP="00A75C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3E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установлении праздника, памятной даты городского округа принимается Городской Думой Петропавловск-Камчатского городского округа</w:t>
      </w:r>
      <w:r w:rsidR="004E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F32" w:rsidRDefault="00547F32" w:rsidP="00547F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принятия решения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праздника, памятной даты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округа принимает решение об осуществлении связанных с ними организационных мероприятий, а также решает вопросы финансирования этих мероприятий.</w:t>
      </w:r>
    </w:p>
    <w:p w:rsidR="00547F32" w:rsidRDefault="00547F32" w:rsidP="00547F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</w:t>
      </w:r>
      <w:r w:rsidR="006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Петропавловск-Камчатского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проведение праздничных мероприятий, связанных с </w:t>
      </w:r>
      <w:r w:rsidR="006F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и проведением</w:t>
      </w:r>
      <w:r w:rsidRPr="0054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54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981" w:rsidRPr="00237400" w:rsidRDefault="006F3981" w:rsidP="00547F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расходов, связанных с реализацией настоящего Решения, осуществляется за счет средств бюджета</w:t>
      </w:r>
      <w:r w:rsidR="00237400" w:rsidRPr="0023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округа, предусмотренных на очередной финансовый год (финансовый год и плановый период).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4. Заключительные положения</w:t>
      </w:r>
    </w:p>
    <w:p w:rsidR="007D2695" w:rsidRPr="007D2695" w:rsidRDefault="002C6A5A" w:rsidP="007D2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7D2695" w:rsidRPr="00916BA0" w:rsidRDefault="007D2695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A0" w:rsidRPr="00916BA0" w:rsidRDefault="00916BA0" w:rsidP="00916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73"/>
        <w:gridCol w:w="2164"/>
        <w:gridCol w:w="2502"/>
      </w:tblGrid>
      <w:tr w:rsidR="00916BA0" w:rsidRPr="00916BA0" w:rsidTr="008B188D">
        <w:trPr>
          <w:trHeight w:val="649"/>
        </w:trPr>
        <w:tc>
          <w:tcPr>
            <w:tcW w:w="4973" w:type="dxa"/>
          </w:tcPr>
          <w:p w:rsidR="005B50ED" w:rsidRPr="00EC66E8" w:rsidRDefault="00916BA0" w:rsidP="006C2B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B50ED" w:rsidRPr="00EC66E8" w:rsidRDefault="00916BA0" w:rsidP="006C2B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Петропавловск-Камчатского </w:t>
            </w:r>
          </w:p>
          <w:p w:rsidR="00916BA0" w:rsidRPr="00916BA0" w:rsidRDefault="00916BA0" w:rsidP="006C2B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1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4" w:type="dxa"/>
          </w:tcPr>
          <w:p w:rsidR="00916BA0" w:rsidRPr="00916BA0" w:rsidRDefault="00916BA0" w:rsidP="006C2B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6C2B1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916BA0" w:rsidRPr="00916BA0" w:rsidRDefault="00916BA0" w:rsidP="006C2B13">
            <w:pPr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6C2B13">
            <w:pPr>
              <w:spacing w:after="0" w:line="2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6C2B13">
            <w:pPr>
              <w:spacing w:after="0" w:line="2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Ив</w:t>
            </w:r>
            <w:bookmarkStart w:id="1" w:name="_GoBack"/>
            <w:bookmarkEnd w:id="1"/>
            <w:r w:rsidRPr="0091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аненко</w:t>
            </w:r>
          </w:p>
        </w:tc>
      </w:tr>
      <w:bookmarkEnd w:id="0"/>
    </w:tbl>
    <w:p w:rsidR="00B82BA2" w:rsidRPr="00916BA0" w:rsidRDefault="00B82BA2" w:rsidP="006C2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82BA2" w:rsidRPr="00916BA0" w:rsidSect="00A8497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83" w:rsidRDefault="00D85583" w:rsidP="0059130A">
      <w:pPr>
        <w:spacing w:after="0" w:line="240" w:lineRule="auto"/>
      </w:pPr>
      <w:r>
        <w:separator/>
      </w:r>
    </w:p>
  </w:endnote>
  <w:endnote w:type="continuationSeparator" w:id="0">
    <w:p w:rsidR="00D85583" w:rsidRDefault="00D85583" w:rsidP="0059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83" w:rsidRDefault="00D85583" w:rsidP="0059130A">
      <w:pPr>
        <w:spacing w:after="0" w:line="240" w:lineRule="auto"/>
      </w:pPr>
      <w:r>
        <w:separator/>
      </w:r>
    </w:p>
  </w:footnote>
  <w:footnote w:type="continuationSeparator" w:id="0">
    <w:p w:rsidR="00D85583" w:rsidRDefault="00D85583" w:rsidP="0059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494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9130A" w:rsidRPr="00E10023" w:rsidRDefault="0059130A" w:rsidP="00E1002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E19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E19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E19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C2B13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AE19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3"/>
    <w:rsid w:val="000015C0"/>
    <w:rsid w:val="00012E35"/>
    <w:rsid w:val="00016764"/>
    <w:rsid w:val="000357AB"/>
    <w:rsid w:val="00041C1F"/>
    <w:rsid w:val="000504E5"/>
    <w:rsid w:val="0005154A"/>
    <w:rsid w:val="000564FA"/>
    <w:rsid w:val="00060D96"/>
    <w:rsid w:val="00062DF3"/>
    <w:rsid w:val="000650F2"/>
    <w:rsid w:val="00074784"/>
    <w:rsid w:val="00074C6D"/>
    <w:rsid w:val="000758AA"/>
    <w:rsid w:val="0008664B"/>
    <w:rsid w:val="000874E4"/>
    <w:rsid w:val="000A1538"/>
    <w:rsid w:val="000D162B"/>
    <w:rsid w:val="000D4695"/>
    <w:rsid w:val="000D64B7"/>
    <w:rsid w:val="000E0A63"/>
    <w:rsid w:val="000E4F4F"/>
    <w:rsid w:val="00100CAC"/>
    <w:rsid w:val="00103DF8"/>
    <w:rsid w:val="00111029"/>
    <w:rsid w:val="0012481B"/>
    <w:rsid w:val="00127F92"/>
    <w:rsid w:val="00136674"/>
    <w:rsid w:val="00161BFC"/>
    <w:rsid w:val="001748C8"/>
    <w:rsid w:val="00182A82"/>
    <w:rsid w:val="00196490"/>
    <w:rsid w:val="001A1621"/>
    <w:rsid w:val="001A5D5E"/>
    <w:rsid w:val="001C4F2B"/>
    <w:rsid w:val="001D3753"/>
    <w:rsid w:val="001D4AD1"/>
    <w:rsid w:val="00210E5D"/>
    <w:rsid w:val="002348B7"/>
    <w:rsid w:val="00237400"/>
    <w:rsid w:val="00260843"/>
    <w:rsid w:val="002727E9"/>
    <w:rsid w:val="0028274F"/>
    <w:rsid w:val="002C187A"/>
    <w:rsid w:val="002C6A5A"/>
    <w:rsid w:val="002C71A7"/>
    <w:rsid w:val="002C7453"/>
    <w:rsid w:val="002F168F"/>
    <w:rsid w:val="002F33DE"/>
    <w:rsid w:val="002F71F2"/>
    <w:rsid w:val="002F75CC"/>
    <w:rsid w:val="0030533A"/>
    <w:rsid w:val="0031098A"/>
    <w:rsid w:val="00314103"/>
    <w:rsid w:val="00336BE4"/>
    <w:rsid w:val="00345B0C"/>
    <w:rsid w:val="003543D5"/>
    <w:rsid w:val="00372DAC"/>
    <w:rsid w:val="00372FAC"/>
    <w:rsid w:val="00377183"/>
    <w:rsid w:val="00383632"/>
    <w:rsid w:val="00391BB3"/>
    <w:rsid w:val="00396A12"/>
    <w:rsid w:val="003A2B84"/>
    <w:rsid w:val="003A33A9"/>
    <w:rsid w:val="003B4640"/>
    <w:rsid w:val="003C0646"/>
    <w:rsid w:val="003C3EED"/>
    <w:rsid w:val="003E5C58"/>
    <w:rsid w:val="003E6BA6"/>
    <w:rsid w:val="003E79B0"/>
    <w:rsid w:val="003F2895"/>
    <w:rsid w:val="003F4722"/>
    <w:rsid w:val="003F584F"/>
    <w:rsid w:val="0041168E"/>
    <w:rsid w:val="004144EA"/>
    <w:rsid w:val="004228AA"/>
    <w:rsid w:val="00445E33"/>
    <w:rsid w:val="00495C6A"/>
    <w:rsid w:val="004A5BA4"/>
    <w:rsid w:val="004A5FF9"/>
    <w:rsid w:val="004D350F"/>
    <w:rsid w:val="004D7AFF"/>
    <w:rsid w:val="004E06F0"/>
    <w:rsid w:val="004E239F"/>
    <w:rsid w:val="004E7280"/>
    <w:rsid w:val="00501280"/>
    <w:rsid w:val="00502346"/>
    <w:rsid w:val="00513460"/>
    <w:rsid w:val="005217CC"/>
    <w:rsid w:val="00524FD3"/>
    <w:rsid w:val="00547F32"/>
    <w:rsid w:val="00552866"/>
    <w:rsid w:val="005646D7"/>
    <w:rsid w:val="00571B1C"/>
    <w:rsid w:val="00576226"/>
    <w:rsid w:val="00582511"/>
    <w:rsid w:val="0058325C"/>
    <w:rsid w:val="0059082D"/>
    <w:rsid w:val="0059130A"/>
    <w:rsid w:val="005936FE"/>
    <w:rsid w:val="005B50ED"/>
    <w:rsid w:val="005C723F"/>
    <w:rsid w:val="005E6A28"/>
    <w:rsid w:val="005E7F17"/>
    <w:rsid w:val="005F7C16"/>
    <w:rsid w:val="006025E2"/>
    <w:rsid w:val="00615003"/>
    <w:rsid w:val="00667EC2"/>
    <w:rsid w:val="00672B14"/>
    <w:rsid w:val="0067679E"/>
    <w:rsid w:val="00680486"/>
    <w:rsid w:val="0068234A"/>
    <w:rsid w:val="00684EEB"/>
    <w:rsid w:val="006941FD"/>
    <w:rsid w:val="00696D13"/>
    <w:rsid w:val="006A6497"/>
    <w:rsid w:val="006B0A1A"/>
    <w:rsid w:val="006B30C0"/>
    <w:rsid w:val="006C145C"/>
    <w:rsid w:val="006C173E"/>
    <w:rsid w:val="006C2B13"/>
    <w:rsid w:val="006C4016"/>
    <w:rsid w:val="006C4650"/>
    <w:rsid w:val="006D653E"/>
    <w:rsid w:val="006E0FF6"/>
    <w:rsid w:val="006F3981"/>
    <w:rsid w:val="00701D88"/>
    <w:rsid w:val="00704098"/>
    <w:rsid w:val="00705611"/>
    <w:rsid w:val="00707EE3"/>
    <w:rsid w:val="00711ECE"/>
    <w:rsid w:val="00712B55"/>
    <w:rsid w:val="007253DE"/>
    <w:rsid w:val="0073386E"/>
    <w:rsid w:val="00735F16"/>
    <w:rsid w:val="00743D01"/>
    <w:rsid w:val="00754783"/>
    <w:rsid w:val="00760C62"/>
    <w:rsid w:val="00761CA8"/>
    <w:rsid w:val="007737D6"/>
    <w:rsid w:val="0077613D"/>
    <w:rsid w:val="00787142"/>
    <w:rsid w:val="00791E32"/>
    <w:rsid w:val="007A383B"/>
    <w:rsid w:val="007B5AF5"/>
    <w:rsid w:val="007C6EFC"/>
    <w:rsid w:val="007C70FA"/>
    <w:rsid w:val="007D2695"/>
    <w:rsid w:val="007D69F0"/>
    <w:rsid w:val="007E62A8"/>
    <w:rsid w:val="007F4686"/>
    <w:rsid w:val="007F72F9"/>
    <w:rsid w:val="00816841"/>
    <w:rsid w:val="00821396"/>
    <w:rsid w:val="00822F58"/>
    <w:rsid w:val="008231A4"/>
    <w:rsid w:val="008254B9"/>
    <w:rsid w:val="0082575C"/>
    <w:rsid w:val="0082682A"/>
    <w:rsid w:val="00827BFB"/>
    <w:rsid w:val="0083286C"/>
    <w:rsid w:val="008372E6"/>
    <w:rsid w:val="00850D89"/>
    <w:rsid w:val="00855A15"/>
    <w:rsid w:val="00864FF4"/>
    <w:rsid w:val="008666A8"/>
    <w:rsid w:val="0087722E"/>
    <w:rsid w:val="0087745A"/>
    <w:rsid w:val="00880788"/>
    <w:rsid w:val="00880ABB"/>
    <w:rsid w:val="00880EC9"/>
    <w:rsid w:val="00881046"/>
    <w:rsid w:val="0088790C"/>
    <w:rsid w:val="00896553"/>
    <w:rsid w:val="008A1EE6"/>
    <w:rsid w:val="008A66BA"/>
    <w:rsid w:val="008A7ABF"/>
    <w:rsid w:val="008B188D"/>
    <w:rsid w:val="008D077F"/>
    <w:rsid w:val="008F29AB"/>
    <w:rsid w:val="008F5698"/>
    <w:rsid w:val="00902ED2"/>
    <w:rsid w:val="00910EEF"/>
    <w:rsid w:val="00916BA0"/>
    <w:rsid w:val="00921B66"/>
    <w:rsid w:val="00921F0E"/>
    <w:rsid w:val="00924C8B"/>
    <w:rsid w:val="00932103"/>
    <w:rsid w:val="00932BE0"/>
    <w:rsid w:val="00947825"/>
    <w:rsid w:val="00954A59"/>
    <w:rsid w:val="0096163B"/>
    <w:rsid w:val="00981FA1"/>
    <w:rsid w:val="009834F5"/>
    <w:rsid w:val="00991F1C"/>
    <w:rsid w:val="0099503B"/>
    <w:rsid w:val="00996A81"/>
    <w:rsid w:val="009A1AB8"/>
    <w:rsid w:val="009A752E"/>
    <w:rsid w:val="009B4A34"/>
    <w:rsid w:val="009C00B8"/>
    <w:rsid w:val="009C299C"/>
    <w:rsid w:val="009C5D3E"/>
    <w:rsid w:val="009D0729"/>
    <w:rsid w:val="009F17A0"/>
    <w:rsid w:val="00A00022"/>
    <w:rsid w:val="00A10870"/>
    <w:rsid w:val="00A30605"/>
    <w:rsid w:val="00A5196A"/>
    <w:rsid w:val="00A6392B"/>
    <w:rsid w:val="00A65E3B"/>
    <w:rsid w:val="00A75C14"/>
    <w:rsid w:val="00A8497E"/>
    <w:rsid w:val="00A8510F"/>
    <w:rsid w:val="00A94E22"/>
    <w:rsid w:val="00A953D5"/>
    <w:rsid w:val="00A95F84"/>
    <w:rsid w:val="00AB2098"/>
    <w:rsid w:val="00AC0137"/>
    <w:rsid w:val="00AC1FDA"/>
    <w:rsid w:val="00AE19E2"/>
    <w:rsid w:val="00AE2153"/>
    <w:rsid w:val="00AF0763"/>
    <w:rsid w:val="00AF1B8E"/>
    <w:rsid w:val="00AF398A"/>
    <w:rsid w:val="00AF6F0D"/>
    <w:rsid w:val="00AF7803"/>
    <w:rsid w:val="00B02F60"/>
    <w:rsid w:val="00B17F57"/>
    <w:rsid w:val="00B23C35"/>
    <w:rsid w:val="00B51BF6"/>
    <w:rsid w:val="00B76EAA"/>
    <w:rsid w:val="00B82BA2"/>
    <w:rsid w:val="00B921C6"/>
    <w:rsid w:val="00B97F1C"/>
    <w:rsid w:val="00BB2F46"/>
    <w:rsid w:val="00BB6A7A"/>
    <w:rsid w:val="00BC43F3"/>
    <w:rsid w:val="00C06272"/>
    <w:rsid w:val="00C23154"/>
    <w:rsid w:val="00C335D6"/>
    <w:rsid w:val="00C64314"/>
    <w:rsid w:val="00C66183"/>
    <w:rsid w:val="00C72631"/>
    <w:rsid w:val="00C76FD7"/>
    <w:rsid w:val="00C8572B"/>
    <w:rsid w:val="00C90D55"/>
    <w:rsid w:val="00C9171F"/>
    <w:rsid w:val="00C954D6"/>
    <w:rsid w:val="00CA3C06"/>
    <w:rsid w:val="00CB62AD"/>
    <w:rsid w:val="00CE2985"/>
    <w:rsid w:val="00CE6FBA"/>
    <w:rsid w:val="00CF6CCF"/>
    <w:rsid w:val="00D00660"/>
    <w:rsid w:val="00D1370F"/>
    <w:rsid w:val="00D360AE"/>
    <w:rsid w:val="00D459AA"/>
    <w:rsid w:val="00D5184D"/>
    <w:rsid w:val="00D55034"/>
    <w:rsid w:val="00D5584C"/>
    <w:rsid w:val="00D57CBD"/>
    <w:rsid w:val="00D64BDF"/>
    <w:rsid w:val="00D72D1C"/>
    <w:rsid w:val="00D77808"/>
    <w:rsid w:val="00D85583"/>
    <w:rsid w:val="00DB0132"/>
    <w:rsid w:val="00DB4640"/>
    <w:rsid w:val="00DB4C9A"/>
    <w:rsid w:val="00DC1CDF"/>
    <w:rsid w:val="00DD13E0"/>
    <w:rsid w:val="00DD6874"/>
    <w:rsid w:val="00DE7A3D"/>
    <w:rsid w:val="00DF38C9"/>
    <w:rsid w:val="00DF6278"/>
    <w:rsid w:val="00DF72B3"/>
    <w:rsid w:val="00E03126"/>
    <w:rsid w:val="00E10023"/>
    <w:rsid w:val="00E10C02"/>
    <w:rsid w:val="00E327B1"/>
    <w:rsid w:val="00E4149A"/>
    <w:rsid w:val="00E443BB"/>
    <w:rsid w:val="00E70655"/>
    <w:rsid w:val="00E709F4"/>
    <w:rsid w:val="00E71C7A"/>
    <w:rsid w:val="00E773A0"/>
    <w:rsid w:val="00EA192B"/>
    <w:rsid w:val="00EB3B5A"/>
    <w:rsid w:val="00EC3291"/>
    <w:rsid w:val="00EC66E8"/>
    <w:rsid w:val="00EC717D"/>
    <w:rsid w:val="00ED281A"/>
    <w:rsid w:val="00EE00F0"/>
    <w:rsid w:val="00EE7037"/>
    <w:rsid w:val="00EF1921"/>
    <w:rsid w:val="00F04C27"/>
    <w:rsid w:val="00F4643C"/>
    <w:rsid w:val="00F53EC8"/>
    <w:rsid w:val="00F60EBE"/>
    <w:rsid w:val="00F7138B"/>
    <w:rsid w:val="00F85E39"/>
    <w:rsid w:val="00FA2C9E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A01803-8B8F-47CD-91D5-57588F8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75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30A"/>
  </w:style>
  <w:style w:type="paragraph" w:styleId="a8">
    <w:name w:val="footer"/>
    <w:basedOn w:val="a"/>
    <w:link w:val="a9"/>
    <w:uiPriority w:val="99"/>
    <w:unhideWhenUsed/>
    <w:rsid w:val="0059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30A"/>
  </w:style>
  <w:style w:type="paragraph" w:styleId="aa">
    <w:name w:val="Normal (Web)"/>
    <w:basedOn w:val="a"/>
    <w:uiPriority w:val="99"/>
    <w:semiHidden/>
    <w:unhideWhenUsed/>
    <w:rsid w:val="002C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1_ma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0B67-DA23-41C6-8515-7E5A190B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Плэнгэу Елизавета Олеговна</dc:creator>
  <cp:keywords/>
  <dc:description/>
  <cp:lastModifiedBy>Катрук Татьяна Олеговна</cp:lastModifiedBy>
  <cp:revision>135</cp:revision>
  <cp:lastPrinted>2019-02-07T02:25:00Z</cp:lastPrinted>
  <dcterms:created xsi:type="dcterms:W3CDTF">2018-09-14T03:40:00Z</dcterms:created>
  <dcterms:modified xsi:type="dcterms:W3CDTF">2019-03-01T01:11:00Z</dcterms:modified>
</cp:coreProperties>
</file>