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973507" w:rsidRPr="008012D5" w:rsidTr="004776D8">
        <w:tc>
          <w:tcPr>
            <w:tcW w:w="9498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4776D8">
        <w:tc>
          <w:tcPr>
            <w:tcW w:w="9498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4776D8">
        <w:tc>
          <w:tcPr>
            <w:tcW w:w="9498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4776D8">
        <w:tc>
          <w:tcPr>
            <w:tcW w:w="9498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F932D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4776D8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4776D8">
              <w:rPr>
                <w:szCs w:val="24"/>
              </w:rPr>
              <w:t xml:space="preserve"> 31.10.2018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776D8">
              <w:rPr>
                <w:szCs w:val="24"/>
              </w:rPr>
              <w:t>294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4776D8" w:rsidP="00DA185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14-я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г.Петропавловск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973507" w:rsidTr="00465D98">
        <w:trPr>
          <w:trHeight w:val="455"/>
        </w:trPr>
        <w:tc>
          <w:tcPr>
            <w:tcW w:w="4962" w:type="dxa"/>
            <w:hideMark/>
          </w:tcPr>
          <w:p w:rsidR="00973507" w:rsidRPr="00136302" w:rsidRDefault="00973507" w:rsidP="00F90D8B">
            <w:pPr>
              <w:ind w:left="-105"/>
              <w:jc w:val="both"/>
              <w:rPr>
                <w:i/>
                <w:sz w:val="28"/>
                <w:szCs w:val="28"/>
              </w:rPr>
            </w:pPr>
            <w:r w:rsidRPr="00136302"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5E60D7" w:rsidRPr="00136302">
              <w:rPr>
                <w:sz w:val="28"/>
                <w:szCs w:val="28"/>
              </w:rPr>
              <w:t xml:space="preserve">в </w:t>
            </w:r>
            <w:r w:rsidR="00E34A8E" w:rsidRPr="00136302">
              <w:rPr>
                <w:sz w:val="28"/>
                <w:szCs w:val="28"/>
              </w:rPr>
              <w:t xml:space="preserve">Решение Городской Думы </w:t>
            </w:r>
            <w:r w:rsidR="005E60D7" w:rsidRPr="00136302">
              <w:rPr>
                <w:sz w:val="28"/>
                <w:szCs w:val="28"/>
              </w:rPr>
              <w:t xml:space="preserve">Петропавловск-Камчатского </w:t>
            </w:r>
            <w:r w:rsidRPr="00136302">
              <w:rPr>
                <w:sz w:val="28"/>
                <w:szCs w:val="28"/>
              </w:rPr>
              <w:t>городского округа</w:t>
            </w:r>
            <w:r w:rsidR="005713DE" w:rsidRPr="00136302">
              <w:rPr>
                <w:sz w:val="28"/>
                <w:szCs w:val="28"/>
              </w:rPr>
              <w:t xml:space="preserve"> </w:t>
            </w:r>
            <w:r w:rsidR="00136302" w:rsidRPr="00136302">
              <w:rPr>
                <w:sz w:val="28"/>
                <w:szCs w:val="28"/>
              </w:rPr>
              <w:t>от 05.11.2009</w:t>
            </w:r>
            <w:r w:rsidR="00F90D8B">
              <w:rPr>
                <w:sz w:val="28"/>
                <w:szCs w:val="28"/>
              </w:rPr>
              <w:t xml:space="preserve"> </w:t>
            </w:r>
            <w:r w:rsidR="00136302" w:rsidRPr="00136302">
              <w:rPr>
                <w:sz w:val="28"/>
                <w:szCs w:val="28"/>
              </w:rPr>
              <w:t xml:space="preserve">№ 185-нд </w:t>
            </w:r>
            <w:r w:rsidR="00F90D8B">
              <w:rPr>
                <w:sz w:val="28"/>
                <w:szCs w:val="28"/>
              </w:rPr>
              <w:br/>
            </w:r>
            <w:r w:rsidR="00136302" w:rsidRPr="00136302">
              <w:rPr>
                <w:sz w:val="28"/>
                <w:szCs w:val="28"/>
              </w:rPr>
              <w:t xml:space="preserve">«О порядке и условиях </w:t>
            </w:r>
            <w:r w:rsidR="003E4224">
              <w:rPr>
                <w:sz w:val="28"/>
                <w:szCs w:val="28"/>
              </w:rPr>
              <w:br/>
            </w:r>
            <w:r w:rsidR="00136302" w:rsidRPr="00136302">
              <w:rPr>
                <w:sz w:val="28"/>
                <w:szCs w:val="28"/>
              </w:rPr>
              <w:t xml:space="preserve">награждения почетным знаком </w:t>
            </w:r>
            <w:r w:rsidR="00F90D8B">
              <w:rPr>
                <w:sz w:val="28"/>
                <w:szCs w:val="28"/>
              </w:rPr>
              <w:br/>
            </w:r>
            <w:r w:rsidR="00136302" w:rsidRPr="00136302">
              <w:rPr>
                <w:sz w:val="28"/>
                <w:szCs w:val="28"/>
              </w:rPr>
              <w:t>«За заслуги перед городом»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7569C3" w:rsidRDefault="007569C3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F597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</w:t>
      </w:r>
      <w:r w:rsidR="003A254C" w:rsidRPr="003A254C">
        <w:rPr>
          <w:sz w:val="28"/>
        </w:rPr>
        <w:t xml:space="preserve">о внесении изменений </w:t>
      </w:r>
      <w:r w:rsidR="00136302">
        <w:rPr>
          <w:sz w:val="28"/>
        </w:rPr>
        <w:t>в</w:t>
      </w:r>
      <w:r w:rsidR="000416A2">
        <w:rPr>
          <w:sz w:val="28"/>
        </w:rPr>
        <w:t xml:space="preserve"> </w:t>
      </w:r>
      <w:r w:rsidR="003A254C" w:rsidRPr="003A254C">
        <w:rPr>
          <w:sz w:val="28"/>
        </w:rPr>
        <w:t>Решение Городской Думы Петропавловск-Камчатского</w:t>
      </w:r>
      <w:r w:rsidR="000416A2">
        <w:rPr>
          <w:sz w:val="28"/>
        </w:rPr>
        <w:t xml:space="preserve"> </w:t>
      </w:r>
      <w:r w:rsidR="000033FD">
        <w:rPr>
          <w:sz w:val="28"/>
        </w:rPr>
        <w:t>городского округа</w:t>
      </w:r>
      <w:r w:rsidR="00136302" w:rsidRPr="00136302">
        <w:rPr>
          <w:sz w:val="28"/>
          <w:szCs w:val="28"/>
        </w:rPr>
        <w:t xml:space="preserve"> от 05.11.2009 № 185-нд </w:t>
      </w:r>
      <w:r w:rsidR="00F90D8B">
        <w:rPr>
          <w:sz w:val="28"/>
          <w:szCs w:val="28"/>
        </w:rPr>
        <w:br/>
      </w:r>
      <w:r w:rsidR="00136302" w:rsidRPr="00136302">
        <w:rPr>
          <w:sz w:val="28"/>
          <w:szCs w:val="28"/>
        </w:rPr>
        <w:t xml:space="preserve">«О порядке и условиях награждения почетным знаком </w:t>
      </w:r>
      <w:r w:rsidR="00F90D8B">
        <w:rPr>
          <w:sz w:val="28"/>
          <w:szCs w:val="28"/>
        </w:rPr>
        <w:br/>
      </w:r>
      <w:r w:rsidR="00136302" w:rsidRPr="00136302">
        <w:rPr>
          <w:sz w:val="28"/>
          <w:szCs w:val="28"/>
        </w:rPr>
        <w:t>«За заслуги перед городом»</w:t>
      </w:r>
      <w:r>
        <w:rPr>
          <w:sz w:val="28"/>
        </w:rPr>
        <w:t xml:space="preserve">, </w:t>
      </w:r>
      <w:r w:rsidRPr="00136302">
        <w:rPr>
          <w:sz w:val="28"/>
          <w:szCs w:val="28"/>
        </w:rPr>
        <w:t>внесенный</w:t>
      </w:r>
      <w:r w:rsidR="00136302" w:rsidRPr="00136302">
        <w:rPr>
          <w:sz w:val="28"/>
          <w:szCs w:val="28"/>
        </w:rPr>
        <w:t xml:space="preserve"> председателем Городской Думы Петропавловск-Камчатского городского округа </w:t>
      </w:r>
      <w:proofErr w:type="spellStart"/>
      <w:r w:rsidR="00136302" w:rsidRPr="00136302">
        <w:rPr>
          <w:sz w:val="28"/>
          <w:szCs w:val="28"/>
        </w:rPr>
        <w:t>Монаховой</w:t>
      </w:r>
      <w:proofErr w:type="spellEnd"/>
      <w:r w:rsidR="00136302" w:rsidRPr="00136302">
        <w:rPr>
          <w:sz w:val="28"/>
          <w:szCs w:val="28"/>
        </w:rPr>
        <w:t xml:space="preserve"> Г.В.</w:t>
      </w:r>
      <w:r w:rsidR="00C173AC" w:rsidRPr="00136302">
        <w:rPr>
          <w:sz w:val="28"/>
          <w:szCs w:val="28"/>
        </w:rPr>
        <w:t>,</w:t>
      </w:r>
      <w:r w:rsidR="00C173AC">
        <w:rPr>
          <w:sz w:val="28"/>
          <w:szCs w:val="28"/>
        </w:rPr>
        <w:t xml:space="preserve"> </w:t>
      </w:r>
      <w:r w:rsidR="00387957">
        <w:rPr>
          <w:sz w:val="28"/>
          <w:szCs w:val="28"/>
        </w:rPr>
        <w:t xml:space="preserve">в соответствии со </w:t>
      </w:r>
      <w:r w:rsidR="009F597C">
        <w:rPr>
          <w:sz w:val="28"/>
          <w:szCs w:val="28"/>
        </w:rPr>
        <w:t>статьей 4</w:t>
      </w:r>
      <w:r w:rsidR="002C2FFB" w:rsidRPr="00F609C5">
        <w:rPr>
          <w:sz w:val="28"/>
          <w:szCs w:val="28"/>
        </w:rPr>
        <w:t xml:space="preserve"> У</w:t>
      </w:r>
      <w:r w:rsidR="00387957">
        <w:rPr>
          <w:sz w:val="28"/>
          <w:szCs w:val="28"/>
        </w:rPr>
        <w:t xml:space="preserve">става Петропавловск-Камчатского городского </w:t>
      </w:r>
      <w:r w:rsidR="002C2FFB" w:rsidRPr="00F609C5">
        <w:rPr>
          <w:sz w:val="28"/>
          <w:szCs w:val="28"/>
        </w:rPr>
        <w:t>округа</w:t>
      </w:r>
      <w:r w:rsidR="009F597C">
        <w:rPr>
          <w:sz w:val="28"/>
          <w:szCs w:val="28"/>
        </w:rPr>
        <w:t xml:space="preserve">, статьей 3 </w:t>
      </w:r>
      <w:r w:rsidR="009F597C">
        <w:rPr>
          <w:rFonts w:eastAsiaTheme="minorHAnsi"/>
          <w:sz w:val="28"/>
          <w:szCs w:val="28"/>
          <w:lang w:eastAsia="en-US"/>
        </w:rPr>
        <w:t xml:space="preserve">Решения Городской Думы Петропавловск-Камчатского городского округа </w:t>
      </w:r>
      <w:r w:rsidR="00C027B0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="009F597C">
        <w:rPr>
          <w:rFonts w:eastAsiaTheme="minorHAnsi"/>
          <w:sz w:val="28"/>
          <w:szCs w:val="28"/>
          <w:lang w:eastAsia="en-US"/>
        </w:rPr>
        <w:t>от 31.10.2013 № 145-нд «О наградах и почетных званиях Петропавловск-Камчатского городского округа»</w:t>
      </w:r>
      <w:r w:rsidR="00CF0EEB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9F597C">
      <w:pPr>
        <w:ind w:firstLine="709"/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4776D8" w:rsidRDefault="00400408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 xml:space="preserve">Принять Решение </w:t>
      </w:r>
      <w:r w:rsidR="00CF0EEB" w:rsidRPr="00CF0EEB">
        <w:rPr>
          <w:sz w:val="28"/>
          <w:szCs w:val="28"/>
        </w:rPr>
        <w:t xml:space="preserve">о внесении изменений </w:t>
      </w:r>
      <w:r w:rsidR="000033FD">
        <w:rPr>
          <w:sz w:val="28"/>
          <w:szCs w:val="28"/>
        </w:rPr>
        <w:t xml:space="preserve">в </w:t>
      </w:r>
      <w:r w:rsidR="00CF0EEB" w:rsidRPr="00CF0EEB">
        <w:rPr>
          <w:sz w:val="28"/>
          <w:szCs w:val="28"/>
        </w:rPr>
        <w:t>Решение</w:t>
      </w:r>
      <w:r w:rsidR="00387957">
        <w:rPr>
          <w:sz w:val="28"/>
          <w:szCs w:val="28"/>
        </w:rPr>
        <w:t xml:space="preserve"> </w:t>
      </w:r>
      <w:r w:rsidR="00CF0EEB" w:rsidRPr="00CF0EEB">
        <w:rPr>
          <w:sz w:val="28"/>
          <w:szCs w:val="28"/>
        </w:rPr>
        <w:t>Городской Думы Петропавловск-Кам</w:t>
      </w:r>
      <w:r w:rsidR="000033FD">
        <w:rPr>
          <w:sz w:val="28"/>
          <w:szCs w:val="28"/>
        </w:rPr>
        <w:t>чатского городского округа</w:t>
      </w:r>
      <w:r w:rsidR="003E0CFC" w:rsidRPr="003E0CFC">
        <w:rPr>
          <w:sz w:val="28"/>
          <w:szCs w:val="28"/>
        </w:rPr>
        <w:t xml:space="preserve"> </w:t>
      </w:r>
      <w:r w:rsidR="003E0CFC" w:rsidRPr="00136302">
        <w:rPr>
          <w:sz w:val="28"/>
          <w:szCs w:val="28"/>
        </w:rPr>
        <w:t>от 05.11.2009 № 185-нд</w:t>
      </w:r>
      <w:r w:rsidR="004776D8">
        <w:rPr>
          <w:sz w:val="28"/>
          <w:szCs w:val="28"/>
        </w:rPr>
        <w:br/>
      </w:r>
      <w:r w:rsidR="003E0CFC" w:rsidRPr="00136302">
        <w:rPr>
          <w:sz w:val="28"/>
          <w:szCs w:val="28"/>
        </w:rPr>
        <w:t xml:space="preserve">«О порядке и условиях награждения почетным знаком </w:t>
      </w:r>
      <w:r w:rsidR="00C027B0">
        <w:rPr>
          <w:sz w:val="28"/>
          <w:szCs w:val="28"/>
        </w:rPr>
        <w:br/>
      </w:r>
      <w:r w:rsidR="003E0CFC" w:rsidRPr="00136302">
        <w:rPr>
          <w:sz w:val="28"/>
          <w:szCs w:val="28"/>
        </w:rPr>
        <w:t>«За заслуги перед городом»</w:t>
      </w:r>
      <w:r w:rsidR="00973507">
        <w:rPr>
          <w:sz w:val="28"/>
          <w:szCs w:val="28"/>
        </w:rPr>
        <w:t>.</w:t>
      </w:r>
    </w:p>
    <w:p w:rsidR="004776D8" w:rsidRDefault="004776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Default="004412F3" w:rsidP="0094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для подписания и </w:t>
      </w:r>
      <w:r w:rsidR="00CF0EEB">
        <w:rPr>
          <w:sz w:val="28"/>
          <w:szCs w:val="28"/>
        </w:rPr>
        <w:t>обнародования</w:t>
      </w:r>
      <w:r w:rsidR="00973507">
        <w:rPr>
          <w:sz w:val="28"/>
          <w:szCs w:val="28"/>
        </w:rPr>
        <w:t>.</w:t>
      </w:r>
    </w:p>
    <w:p w:rsidR="00C03438" w:rsidRDefault="00C03438" w:rsidP="00F90D8B">
      <w:pPr>
        <w:rPr>
          <w:bCs/>
          <w:color w:val="000000"/>
          <w:spacing w:val="-5"/>
          <w:sz w:val="28"/>
          <w:szCs w:val="28"/>
        </w:rPr>
      </w:pPr>
    </w:p>
    <w:p w:rsidR="004776D8" w:rsidRPr="004776D8" w:rsidRDefault="004776D8" w:rsidP="00F90D8B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4776D8" w:rsidRPr="004776D8" w:rsidTr="004776D8">
        <w:tc>
          <w:tcPr>
            <w:tcW w:w="4259" w:type="dxa"/>
            <w:hideMark/>
          </w:tcPr>
          <w:p w:rsidR="004776D8" w:rsidRPr="004776D8" w:rsidRDefault="004776D8">
            <w:pPr>
              <w:autoSpaceDE w:val="0"/>
              <w:autoSpaceDN w:val="0"/>
              <w:adjustRightInd w:val="0"/>
              <w:ind w:left="-104"/>
              <w:rPr>
                <w:sz w:val="28"/>
                <w:szCs w:val="28"/>
                <w:lang w:eastAsia="en-US"/>
              </w:rPr>
            </w:pPr>
            <w:r w:rsidRPr="004776D8">
              <w:rPr>
                <w:sz w:val="28"/>
                <w:szCs w:val="28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379" w:type="dxa"/>
          </w:tcPr>
          <w:p w:rsidR="004776D8" w:rsidRPr="004776D8" w:rsidRDefault="004776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4776D8" w:rsidRPr="004776D8" w:rsidRDefault="004776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4776D8" w:rsidRPr="004776D8" w:rsidRDefault="004776D8">
            <w:pPr>
              <w:autoSpaceDE w:val="0"/>
              <w:autoSpaceDN w:val="0"/>
              <w:adjustRightInd w:val="0"/>
              <w:ind w:right="-106"/>
              <w:jc w:val="right"/>
              <w:rPr>
                <w:sz w:val="28"/>
                <w:szCs w:val="28"/>
                <w:lang w:eastAsia="en-US"/>
              </w:rPr>
            </w:pPr>
            <w:r w:rsidRPr="004776D8">
              <w:rPr>
                <w:sz w:val="28"/>
                <w:szCs w:val="28"/>
                <w:lang w:eastAsia="en-US"/>
              </w:rPr>
              <w:t xml:space="preserve">Г.В. </w:t>
            </w:r>
            <w:proofErr w:type="spellStart"/>
            <w:r w:rsidRPr="004776D8">
              <w:rPr>
                <w:sz w:val="28"/>
                <w:szCs w:val="28"/>
                <w:lang w:eastAsia="en-US"/>
              </w:rPr>
              <w:t>Монахова</w:t>
            </w:r>
            <w:proofErr w:type="spellEnd"/>
          </w:p>
        </w:tc>
      </w:tr>
    </w:tbl>
    <w:p w:rsidR="004776D8" w:rsidRDefault="004776D8" w:rsidP="00474E1B">
      <w:pPr>
        <w:spacing w:after="200" w:line="276" w:lineRule="auto"/>
        <w:rPr>
          <w:bCs/>
          <w:color w:val="000000"/>
          <w:spacing w:val="-5"/>
          <w:sz w:val="28"/>
          <w:szCs w:val="28"/>
        </w:rPr>
        <w:sectPr w:rsidR="004776D8" w:rsidSect="004776D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4776D8" w:rsidTr="004776D8">
        <w:tc>
          <w:tcPr>
            <w:tcW w:w="9498" w:type="dxa"/>
            <w:hideMark/>
          </w:tcPr>
          <w:p w:rsidR="004776D8" w:rsidRDefault="004776D8">
            <w:pPr>
              <w:ind w:left="-108" w:right="-1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652D66C" wp14:editId="52F8A162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-6350</wp:posOffset>
                  </wp:positionV>
                  <wp:extent cx="1104900" cy="1044575"/>
                  <wp:effectExtent l="0" t="0" r="0" b="317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75416A0" wp14:editId="5FF4D2C9">
                  <wp:extent cx="99060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D8" w:rsidTr="004776D8">
        <w:tc>
          <w:tcPr>
            <w:tcW w:w="9498" w:type="dxa"/>
            <w:hideMark/>
          </w:tcPr>
          <w:p w:rsidR="004776D8" w:rsidRDefault="004776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776D8" w:rsidTr="004776D8">
        <w:tc>
          <w:tcPr>
            <w:tcW w:w="9498" w:type="dxa"/>
            <w:hideMark/>
          </w:tcPr>
          <w:p w:rsidR="004776D8" w:rsidRDefault="004776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776D8" w:rsidTr="004776D8">
        <w:tc>
          <w:tcPr>
            <w:tcW w:w="9498" w:type="dxa"/>
            <w:hideMark/>
          </w:tcPr>
          <w:p w:rsidR="004776D8" w:rsidRDefault="004776D8">
            <w:pPr>
              <w:ind w:left="-108" w:right="-24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4760FB" wp14:editId="23604F9B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19685</wp:posOffset>
                      </wp:positionV>
                      <wp:extent cx="6026785" cy="31750"/>
                      <wp:effectExtent l="0" t="19050" r="50165" b="444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311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C5895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7pt,1.55pt" to="469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76D8" w:rsidRDefault="004776D8" w:rsidP="004776D8">
      <w:pPr>
        <w:jc w:val="center"/>
        <w:rPr>
          <w:b/>
          <w:sz w:val="28"/>
          <w:szCs w:val="28"/>
        </w:rPr>
      </w:pPr>
    </w:p>
    <w:p w:rsidR="004776D8" w:rsidRDefault="004776D8" w:rsidP="004776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776D8" w:rsidRDefault="004776D8" w:rsidP="004776D8">
      <w:pPr>
        <w:jc w:val="center"/>
        <w:rPr>
          <w:b/>
          <w:sz w:val="28"/>
          <w:szCs w:val="28"/>
        </w:rPr>
      </w:pPr>
    </w:p>
    <w:p w:rsidR="004776D8" w:rsidRDefault="004776D8" w:rsidP="00477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E19">
        <w:rPr>
          <w:sz w:val="28"/>
          <w:szCs w:val="28"/>
        </w:rPr>
        <w:t>31.10.2018</w:t>
      </w:r>
      <w:r>
        <w:rPr>
          <w:sz w:val="28"/>
          <w:szCs w:val="28"/>
        </w:rPr>
        <w:t xml:space="preserve"> № </w:t>
      </w:r>
      <w:r w:rsidR="00407E19">
        <w:rPr>
          <w:sz w:val="28"/>
          <w:szCs w:val="28"/>
        </w:rPr>
        <w:t>114</w:t>
      </w:r>
      <w:r>
        <w:rPr>
          <w:sz w:val="28"/>
          <w:szCs w:val="28"/>
        </w:rPr>
        <w:t>-нд</w:t>
      </w:r>
    </w:p>
    <w:p w:rsidR="004776D8" w:rsidRDefault="004776D8" w:rsidP="004776D8">
      <w:pPr>
        <w:jc w:val="center"/>
        <w:rPr>
          <w:sz w:val="28"/>
          <w:szCs w:val="28"/>
        </w:rPr>
      </w:pPr>
    </w:p>
    <w:p w:rsidR="004776D8" w:rsidRDefault="004776D8" w:rsidP="004776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05.11.2009 № 185-нд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«О порядке и условиях награждения почетным знаком «За заслуги перед городом»</w:t>
      </w:r>
    </w:p>
    <w:p w:rsidR="004776D8" w:rsidRDefault="004776D8" w:rsidP="004776D8">
      <w:pPr>
        <w:jc w:val="center"/>
        <w:rPr>
          <w:b/>
          <w:sz w:val="28"/>
          <w:szCs w:val="28"/>
        </w:rPr>
      </w:pPr>
    </w:p>
    <w:p w:rsidR="004776D8" w:rsidRDefault="004776D8" w:rsidP="004776D8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4776D8" w:rsidRDefault="004776D8" w:rsidP="004776D8">
      <w:pPr>
        <w:jc w:val="center"/>
        <w:rPr>
          <w:i/>
        </w:rPr>
      </w:pPr>
      <w:r>
        <w:rPr>
          <w:i/>
        </w:rPr>
        <w:t xml:space="preserve">(решение от </w:t>
      </w:r>
      <w:r w:rsidR="00407E19">
        <w:rPr>
          <w:i/>
        </w:rPr>
        <w:t>31.10.2018</w:t>
      </w:r>
      <w:r>
        <w:rPr>
          <w:i/>
        </w:rPr>
        <w:t xml:space="preserve"> № </w:t>
      </w:r>
      <w:r w:rsidR="00407E19">
        <w:rPr>
          <w:i/>
        </w:rPr>
        <w:t>294</w:t>
      </w:r>
      <w:r>
        <w:rPr>
          <w:i/>
        </w:rPr>
        <w:t>-р)</w:t>
      </w:r>
    </w:p>
    <w:p w:rsidR="004776D8" w:rsidRDefault="004776D8" w:rsidP="004776D8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776D8" w:rsidRDefault="004776D8" w:rsidP="004776D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bookmarkStart w:id="1" w:name="sub_40072"/>
      <w:r>
        <w:rPr>
          <w:sz w:val="28"/>
          <w:szCs w:val="28"/>
        </w:rPr>
        <w:t>1. Пункт 1.3 изложить в следующей редакции: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«1.3. Почетным знаком могут награждаться граждане, организации и общественные объединения Российской Федерации и иностранных государств.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 знаком награждаются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год не более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кандидатов.».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 2.3 дополнить словами «в срок до 1 августа текущего года».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Абзац первый пункта 2.5 изложить в следующей редакции: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«2.5.</w:t>
      </w:r>
      <w:r>
        <w:rPr>
          <w:color w:val="000000"/>
          <w:sz w:val="28"/>
          <w:szCs w:val="28"/>
        </w:rPr>
        <w:t xml:space="preserve"> Поступившие документы о </w:t>
      </w:r>
      <w:r>
        <w:rPr>
          <w:color w:val="000000"/>
          <w:sz w:val="28"/>
          <w:szCs w:val="28"/>
        </w:rPr>
        <w:t xml:space="preserve">награждении почетным знаком </w:t>
      </w:r>
      <w:r>
        <w:rPr>
          <w:color w:val="000000"/>
          <w:sz w:val="28"/>
          <w:szCs w:val="28"/>
        </w:rPr>
        <w:t>рассматриваются Комиссией в срок до 17 августа текущего года.</w:t>
      </w:r>
      <w:r>
        <w:rPr>
          <w:sz w:val="28"/>
          <w:szCs w:val="28"/>
        </w:rPr>
        <w:t>».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Пункт 3.1 изложить в следующей редакции:</w:t>
      </w:r>
    </w:p>
    <w:p w:rsid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Награждение почетным знаком происходит </w:t>
      </w:r>
      <w:r>
        <w:rPr>
          <w:color w:val="000000"/>
          <w:sz w:val="28"/>
          <w:szCs w:val="28"/>
        </w:rPr>
        <w:t>в торжественной обстановке в день празднования Дня города Петропавловска-Камчатского.</w:t>
      </w:r>
    </w:p>
    <w:p w:rsidR="004776D8" w:rsidRPr="004776D8" w:rsidRDefault="004776D8" w:rsidP="004776D8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Почетный знак и удостоверение к нему, оформленные в соответствии с </w:t>
      </w:r>
      <w:r w:rsidRPr="004776D8">
        <w:rPr>
          <w:sz w:val="28"/>
          <w:szCs w:val="28"/>
        </w:rPr>
        <w:t>приложениями 1 и 2 к настоящему Решению, вручаются гражданину, представителю организации или общественного объединения Главой городского округа.».</w:t>
      </w:r>
    </w:p>
    <w:p w:rsidR="004776D8" w:rsidRDefault="00407E19" w:rsidP="004776D8">
      <w:pPr>
        <w:spacing w:after="100" w:afterAutospacing="1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4776D8" w:rsidRPr="004776D8">
        <w:rPr>
          <w:bCs/>
          <w:sz w:val="28"/>
          <w:szCs w:val="28"/>
        </w:rPr>
        <w:t xml:space="preserve"> В абзаце первом описания почетного знака «За заслуги перед городом» приложения 1 слова «художественного изображения герба Петропавловск-Камчатского городского округа в его неполной версии» заменить словами «художественного изображения герба Петропавловск-Камчатского городского округа с частью дополнительных элементов.</w:t>
      </w:r>
    </w:p>
    <w:p w:rsidR="004776D8" w:rsidRDefault="004776D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776D8" w:rsidRPr="004776D8" w:rsidRDefault="00407E19" w:rsidP="004776D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776D8" w:rsidRPr="004776D8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4776D8" w:rsidRDefault="004776D8" w:rsidP="004776D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4776D8" w:rsidRDefault="004776D8" w:rsidP="004776D8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2019"/>
        <w:gridCol w:w="2409"/>
      </w:tblGrid>
      <w:tr w:rsidR="004776D8" w:rsidTr="004776D8">
        <w:trPr>
          <w:trHeight w:val="649"/>
        </w:trPr>
        <w:tc>
          <w:tcPr>
            <w:tcW w:w="5211" w:type="dxa"/>
            <w:hideMark/>
          </w:tcPr>
          <w:p w:rsidR="004776D8" w:rsidRDefault="004776D8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br/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4776D8" w:rsidRDefault="004776D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4776D8" w:rsidRDefault="004776D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776D8" w:rsidRDefault="004776D8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4776D8" w:rsidRDefault="004776D8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4776D8" w:rsidRDefault="004776D8" w:rsidP="004776D8">
            <w:pPr>
              <w:spacing w:line="20" w:lineRule="atLeast"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В.Ю. Иваненко</w:t>
            </w:r>
          </w:p>
        </w:tc>
      </w:tr>
      <w:bookmarkEnd w:id="1"/>
    </w:tbl>
    <w:p w:rsidR="004776D8" w:rsidRDefault="004776D8" w:rsidP="004776D8">
      <w:pPr>
        <w:ind w:firstLine="426"/>
        <w:jc w:val="center"/>
        <w:rPr>
          <w:b/>
          <w:bCs/>
          <w:color w:val="000000"/>
          <w:spacing w:val="-5"/>
          <w:sz w:val="28"/>
          <w:szCs w:val="28"/>
        </w:rPr>
      </w:pPr>
    </w:p>
    <w:sectPr w:rsidR="004776D8" w:rsidSect="004776D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6D" w:rsidRDefault="00B7366D" w:rsidP="00871C9E">
      <w:r>
        <w:separator/>
      </w:r>
    </w:p>
  </w:endnote>
  <w:endnote w:type="continuationSeparator" w:id="0">
    <w:p w:rsidR="00B7366D" w:rsidRDefault="00B7366D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6D" w:rsidRDefault="00B7366D" w:rsidP="00871C9E">
      <w:r>
        <w:separator/>
      </w:r>
    </w:p>
  </w:footnote>
  <w:footnote w:type="continuationSeparator" w:id="0">
    <w:p w:rsidR="00B7366D" w:rsidRDefault="00B7366D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4592"/>
      <w:docPartObj>
        <w:docPartGallery w:val="Page Numbers (Top of Page)"/>
        <w:docPartUnique/>
      </w:docPartObj>
    </w:sdtPr>
    <w:sdtEndPr/>
    <w:sdtContent>
      <w:p w:rsidR="005C7791" w:rsidRDefault="005C77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B0">
          <w:rPr>
            <w:noProof/>
          </w:rPr>
          <w:t>4</w:t>
        </w:r>
        <w:r>
          <w:fldChar w:fldCharType="end"/>
        </w:r>
      </w:p>
    </w:sdtContent>
  </w:sdt>
  <w:p w:rsidR="005C7791" w:rsidRDefault="005C77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11001"/>
    <w:rsid w:val="00020432"/>
    <w:rsid w:val="00032E1B"/>
    <w:rsid w:val="00033ECB"/>
    <w:rsid w:val="00037F8B"/>
    <w:rsid w:val="000416A2"/>
    <w:rsid w:val="0005166E"/>
    <w:rsid w:val="000732BC"/>
    <w:rsid w:val="00077669"/>
    <w:rsid w:val="0009620F"/>
    <w:rsid w:val="000A328B"/>
    <w:rsid w:val="000A5FAE"/>
    <w:rsid w:val="000B52D4"/>
    <w:rsid w:val="000C10B9"/>
    <w:rsid w:val="000C2523"/>
    <w:rsid w:val="000C2BFA"/>
    <w:rsid w:val="000C5B36"/>
    <w:rsid w:val="000D6DB1"/>
    <w:rsid w:val="000F6909"/>
    <w:rsid w:val="000F6F38"/>
    <w:rsid w:val="0010530B"/>
    <w:rsid w:val="00117E8D"/>
    <w:rsid w:val="001215F1"/>
    <w:rsid w:val="001221E5"/>
    <w:rsid w:val="00126C7F"/>
    <w:rsid w:val="001303D4"/>
    <w:rsid w:val="00133745"/>
    <w:rsid w:val="00136302"/>
    <w:rsid w:val="00140B87"/>
    <w:rsid w:val="00141ABA"/>
    <w:rsid w:val="00142406"/>
    <w:rsid w:val="00142B23"/>
    <w:rsid w:val="00142B80"/>
    <w:rsid w:val="00143698"/>
    <w:rsid w:val="00144E54"/>
    <w:rsid w:val="00152D84"/>
    <w:rsid w:val="00170CC6"/>
    <w:rsid w:val="001723DC"/>
    <w:rsid w:val="00182AB9"/>
    <w:rsid w:val="001876D5"/>
    <w:rsid w:val="00191093"/>
    <w:rsid w:val="001A1D82"/>
    <w:rsid w:val="001B0D18"/>
    <w:rsid w:val="001C164C"/>
    <w:rsid w:val="001D5B53"/>
    <w:rsid w:val="001E0536"/>
    <w:rsid w:val="001E55BA"/>
    <w:rsid w:val="001F1D1D"/>
    <w:rsid w:val="001F1E32"/>
    <w:rsid w:val="001F413D"/>
    <w:rsid w:val="001F4483"/>
    <w:rsid w:val="001F6425"/>
    <w:rsid w:val="002038E1"/>
    <w:rsid w:val="0021093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6AD3"/>
    <w:rsid w:val="00284299"/>
    <w:rsid w:val="0028483F"/>
    <w:rsid w:val="00284A0B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F85"/>
    <w:rsid w:val="002D7CA6"/>
    <w:rsid w:val="002E05EA"/>
    <w:rsid w:val="002F274A"/>
    <w:rsid w:val="00304FAB"/>
    <w:rsid w:val="00306736"/>
    <w:rsid w:val="0031205C"/>
    <w:rsid w:val="00312D92"/>
    <w:rsid w:val="00312F0A"/>
    <w:rsid w:val="0032263C"/>
    <w:rsid w:val="00335E1E"/>
    <w:rsid w:val="0034393D"/>
    <w:rsid w:val="003538CF"/>
    <w:rsid w:val="003545E3"/>
    <w:rsid w:val="003576A2"/>
    <w:rsid w:val="0036499E"/>
    <w:rsid w:val="00365D13"/>
    <w:rsid w:val="00374381"/>
    <w:rsid w:val="00387957"/>
    <w:rsid w:val="003949FE"/>
    <w:rsid w:val="003971BF"/>
    <w:rsid w:val="003A0E8A"/>
    <w:rsid w:val="003A254C"/>
    <w:rsid w:val="003A5105"/>
    <w:rsid w:val="003B05BE"/>
    <w:rsid w:val="003B1553"/>
    <w:rsid w:val="003B3584"/>
    <w:rsid w:val="003B6083"/>
    <w:rsid w:val="003B73EC"/>
    <w:rsid w:val="003B7D12"/>
    <w:rsid w:val="003D27E4"/>
    <w:rsid w:val="003D6447"/>
    <w:rsid w:val="003E0CFC"/>
    <w:rsid w:val="003E2886"/>
    <w:rsid w:val="003E4224"/>
    <w:rsid w:val="003F1240"/>
    <w:rsid w:val="004001AB"/>
    <w:rsid w:val="00400408"/>
    <w:rsid w:val="0040294B"/>
    <w:rsid w:val="00407BBF"/>
    <w:rsid w:val="00407E19"/>
    <w:rsid w:val="004104FE"/>
    <w:rsid w:val="00413ED0"/>
    <w:rsid w:val="00415A99"/>
    <w:rsid w:val="00420C09"/>
    <w:rsid w:val="00420D92"/>
    <w:rsid w:val="004346A7"/>
    <w:rsid w:val="004412F3"/>
    <w:rsid w:val="00444E1E"/>
    <w:rsid w:val="00445AF8"/>
    <w:rsid w:val="00452508"/>
    <w:rsid w:val="00455481"/>
    <w:rsid w:val="00456499"/>
    <w:rsid w:val="00456A61"/>
    <w:rsid w:val="00464792"/>
    <w:rsid w:val="00465D98"/>
    <w:rsid w:val="00465D9E"/>
    <w:rsid w:val="00470B02"/>
    <w:rsid w:val="004739F7"/>
    <w:rsid w:val="00474845"/>
    <w:rsid w:val="00474E1B"/>
    <w:rsid w:val="004776D8"/>
    <w:rsid w:val="004853C1"/>
    <w:rsid w:val="00485EA8"/>
    <w:rsid w:val="00493B56"/>
    <w:rsid w:val="00495ABC"/>
    <w:rsid w:val="00495D0A"/>
    <w:rsid w:val="0049778F"/>
    <w:rsid w:val="004A1C5E"/>
    <w:rsid w:val="004A449A"/>
    <w:rsid w:val="004B71CD"/>
    <w:rsid w:val="004C02FF"/>
    <w:rsid w:val="004C5D89"/>
    <w:rsid w:val="004D05B7"/>
    <w:rsid w:val="004D2B0D"/>
    <w:rsid w:val="004D6F25"/>
    <w:rsid w:val="004E1F43"/>
    <w:rsid w:val="004E7D6F"/>
    <w:rsid w:val="004F11E4"/>
    <w:rsid w:val="004F5485"/>
    <w:rsid w:val="00507E62"/>
    <w:rsid w:val="005239A1"/>
    <w:rsid w:val="00530BBA"/>
    <w:rsid w:val="00533D67"/>
    <w:rsid w:val="0053622C"/>
    <w:rsid w:val="00540B4E"/>
    <w:rsid w:val="00540E16"/>
    <w:rsid w:val="00542BB0"/>
    <w:rsid w:val="005517A7"/>
    <w:rsid w:val="005523DD"/>
    <w:rsid w:val="0056346F"/>
    <w:rsid w:val="005670E5"/>
    <w:rsid w:val="005713DE"/>
    <w:rsid w:val="0057304B"/>
    <w:rsid w:val="005758E8"/>
    <w:rsid w:val="00576576"/>
    <w:rsid w:val="00576751"/>
    <w:rsid w:val="0058240D"/>
    <w:rsid w:val="005853C5"/>
    <w:rsid w:val="00593C0C"/>
    <w:rsid w:val="0059709D"/>
    <w:rsid w:val="00597991"/>
    <w:rsid w:val="00597EB3"/>
    <w:rsid w:val="005A15DF"/>
    <w:rsid w:val="005A1C78"/>
    <w:rsid w:val="005A22CF"/>
    <w:rsid w:val="005A6EA5"/>
    <w:rsid w:val="005B1586"/>
    <w:rsid w:val="005C4FE0"/>
    <w:rsid w:val="005C7791"/>
    <w:rsid w:val="005D4682"/>
    <w:rsid w:val="005E022A"/>
    <w:rsid w:val="005E0DF6"/>
    <w:rsid w:val="005E539C"/>
    <w:rsid w:val="005E60D7"/>
    <w:rsid w:val="005F766D"/>
    <w:rsid w:val="006063E3"/>
    <w:rsid w:val="00613F4A"/>
    <w:rsid w:val="00614A33"/>
    <w:rsid w:val="0061748A"/>
    <w:rsid w:val="0063031D"/>
    <w:rsid w:val="00631E15"/>
    <w:rsid w:val="00632898"/>
    <w:rsid w:val="00643ED4"/>
    <w:rsid w:val="00650F77"/>
    <w:rsid w:val="00651FA3"/>
    <w:rsid w:val="00653A43"/>
    <w:rsid w:val="006540BE"/>
    <w:rsid w:val="00655DDB"/>
    <w:rsid w:val="006635BA"/>
    <w:rsid w:val="00663E32"/>
    <w:rsid w:val="006654AE"/>
    <w:rsid w:val="00672BDC"/>
    <w:rsid w:val="00673087"/>
    <w:rsid w:val="00681B0A"/>
    <w:rsid w:val="00697343"/>
    <w:rsid w:val="006A15EA"/>
    <w:rsid w:val="006A3824"/>
    <w:rsid w:val="006A6351"/>
    <w:rsid w:val="006B0ABC"/>
    <w:rsid w:val="006B337F"/>
    <w:rsid w:val="006C78B6"/>
    <w:rsid w:val="006C79FC"/>
    <w:rsid w:val="006D09AF"/>
    <w:rsid w:val="006D2B83"/>
    <w:rsid w:val="006E0049"/>
    <w:rsid w:val="006F15B9"/>
    <w:rsid w:val="006F4638"/>
    <w:rsid w:val="006F5EE0"/>
    <w:rsid w:val="00715FEC"/>
    <w:rsid w:val="00721B9D"/>
    <w:rsid w:val="0072576C"/>
    <w:rsid w:val="00732D9B"/>
    <w:rsid w:val="00734439"/>
    <w:rsid w:val="007441B6"/>
    <w:rsid w:val="007501EC"/>
    <w:rsid w:val="00751651"/>
    <w:rsid w:val="007545EF"/>
    <w:rsid w:val="00756210"/>
    <w:rsid w:val="007569C3"/>
    <w:rsid w:val="0076592E"/>
    <w:rsid w:val="00770674"/>
    <w:rsid w:val="007737CE"/>
    <w:rsid w:val="00780443"/>
    <w:rsid w:val="00783440"/>
    <w:rsid w:val="00797FFB"/>
    <w:rsid w:val="007B341F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1227"/>
    <w:rsid w:val="0081422C"/>
    <w:rsid w:val="008354E6"/>
    <w:rsid w:val="00840701"/>
    <w:rsid w:val="00847BD2"/>
    <w:rsid w:val="00851C20"/>
    <w:rsid w:val="00857ACA"/>
    <w:rsid w:val="00862592"/>
    <w:rsid w:val="00867A85"/>
    <w:rsid w:val="00871C9E"/>
    <w:rsid w:val="008731CF"/>
    <w:rsid w:val="00873450"/>
    <w:rsid w:val="0088250F"/>
    <w:rsid w:val="0088284D"/>
    <w:rsid w:val="0088710C"/>
    <w:rsid w:val="0089559D"/>
    <w:rsid w:val="008A21FD"/>
    <w:rsid w:val="008A4F5F"/>
    <w:rsid w:val="008B0792"/>
    <w:rsid w:val="008B3158"/>
    <w:rsid w:val="008B630D"/>
    <w:rsid w:val="008B6637"/>
    <w:rsid w:val="008C1B5D"/>
    <w:rsid w:val="008C1D46"/>
    <w:rsid w:val="008D59F2"/>
    <w:rsid w:val="008E0738"/>
    <w:rsid w:val="008F024B"/>
    <w:rsid w:val="008F1D92"/>
    <w:rsid w:val="00904A8E"/>
    <w:rsid w:val="00913C04"/>
    <w:rsid w:val="0092616E"/>
    <w:rsid w:val="009331F6"/>
    <w:rsid w:val="009353B4"/>
    <w:rsid w:val="00935ED0"/>
    <w:rsid w:val="0093778F"/>
    <w:rsid w:val="00940352"/>
    <w:rsid w:val="0094656A"/>
    <w:rsid w:val="00956ED5"/>
    <w:rsid w:val="009642A2"/>
    <w:rsid w:val="00965520"/>
    <w:rsid w:val="009666C5"/>
    <w:rsid w:val="00973507"/>
    <w:rsid w:val="009804BC"/>
    <w:rsid w:val="009842DB"/>
    <w:rsid w:val="00994DA2"/>
    <w:rsid w:val="009A33D5"/>
    <w:rsid w:val="009A7D1D"/>
    <w:rsid w:val="009A7E0C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F597C"/>
    <w:rsid w:val="009F69F4"/>
    <w:rsid w:val="00A00B07"/>
    <w:rsid w:val="00A070EB"/>
    <w:rsid w:val="00A24852"/>
    <w:rsid w:val="00A269A1"/>
    <w:rsid w:val="00A31675"/>
    <w:rsid w:val="00A346BD"/>
    <w:rsid w:val="00A40C3D"/>
    <w:rsid w:val="00A43FB9"/>
    <w:rsid w:val="00A46255"/>
    <w:rsid w:val="00A500B0"/>
    <w:rsid w:val="00A50EA9"/>
    <w:rsid w:val="00A52717"/>
    <w:rsid w:val="00A52C9C"/>
    <w:rsid w:val="00A56E7D"/>
    <w:rsid w:val="00A610EB"/>
    <w:rsid w:val="00A63960"/>
    <w:rsid w:val="00A648FA"/>
    <w:rsid w:val="00A663CA"/>
    <w:rsid w:val="00A73E14"/>
    <w:rsid w:val="00A81B0C"/>
    <w:rsid w:val="00A937A7"/>
    <w:rsid w:val="00AA1C47"/>
    <w:rsid w:val="00AB24C3"/>
    <w:rsid w:val="00AB4352"/>
    <w:rsid w:val="00AB4628"/>
    <w:rsid w:val="00AB4874"/>
    <w:rsid w:val="00AD2A54"/>
    <w:rsid w:val="00AD6B42"/>
    <w:rsid w:val="00AE08A4"/>
    <w:rsid w:val="00AE2A6A"/>
    <w:rsid w:val="00AE2F40"/>
    <w:rsid w:val="00AE586F"/>
    <w:rsid w:val="00AE7270"/>
    <w:rsid w:val="00B02498"/>
    <w:rsid w:val="00B03470"/>
    <w:rsid w:val="00B30399"/>
    <w:rsid w:val="00B3692D"/>
    <w:rsid w:val="00B37D22"/>
    <w:rsid w:val="00B5552C"/>
    <w:rsid w:val="00B648E8"/>
    <w:rsid w:val="00B70D89"/>
    <w:rsid w:val="00B732E1"/>
    <w:rsid w:val="00B7366D"/>
    <w:rsid w:val="00B74150"/>
    <w:rsid w:val="00B832A5"/>
    <w:rsid w:val="00BC0AEE"/>
    <w:rsid w:val="00BC2034"/>
    <w:rsid w:val="00BC2118"/>
    <w:rsid w:val="00BD42FC"/>
    <w:rsid w:val="00BE0739"/>
    <w:rsid w:val="00C01704"/>
    <w:rsid w:val="00C02415"/>
    <w:rsid w:val="00C027B0"/>
    <w:rsid w:val="00C03438"/>
    <w:rsid w:val="00C0540E"/>
    <w:rsid w:val="00C14981"/>
    <w:rsid w:val="00C173AC"/>
    <w:rsid w:val="00C2104A"/>
    <w:rsid w:val="00C30BB3"/>
    <w:rsid w:val="00C34E60"/>
    <w:rsid w:val="00C511FE"/>
    <w:rsid w:val="00C6540C"/>
    <w:rsid w:val="00C66C6F"/>
    <w:rsid w:val="00C721D8"/>
    <w:rsid w:val="00C7426C"/>
    <w:rsid w:val="00C759B4"/>
    <w:rsid w:val="00C97057"/>
    <w:rsid w:val="00CA696F"/>
    <w:rsid w:val="00CA69D5"/>
    <w:rsid w:val="00CA7F92"/>
    <w:rsid w:val="00CB2271"/>
    <w:rsid w:val="00CB7F38"/>
    <w:rsid w:val="00CC33C2"/>
    <w:rsid w:val="00CD113B"/>
    <w:rsid w:val="00CE1CAC"/>
    <w:rsid w:val="00CF0EEB"/>
    <w:rsid w:val="00D10184"/>
    <w:rsid w:val="00D23584"/>
    <w:rsid w:val="00D44FE3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A59C7"/>
    <w:rsid w:val="00DB1245"/>
    <w:rsid w:val="00DB1277"/>
    <w:rsid w:val="00DB427D"/>
    <w:rsid w:val="00DB675F"/>
    <w:rsid w:val="00DD1669"/>
    <w:rsid w:val="00DE0BEF"/>
    <w:rsid w:val="00DE331C"/>
    <w:rsid w:val="00DF43E7"/>
    <w:rsid w:val="00DF565C"/>
    <w:rsid w:val="00E031BF"/>
    <w:rsid w:val="00E04A30"/>
    <w:rsid w:val="00E051A1"/>
    <w:rsid w:val="00E07DD5"/>
    <w:rsid w:val="00E11B83"/>
    <w:rsid w:val="00E13DA9"/>
    <w:rsid w:val="00E21B36"/>
    <w:rsid w:val="00E222ED"/>
    <w:rsid w:val="00E22B1D"/>
    <w:rsid w:val="00E34A8E"/>
    <w:rsid w:val="00E35CCD"/>
    <w:rsid w:val="00E43AC8"/>
    <w:rsid w:val="00E51EF7"/>
    <w:rsid w:val="00E521F4"/>
    <w:rsid w:val="00E612B4"/>
    <w:rsid w:val="00E64900"/>
    <w:rsid w:val="00E71CB1"/>
    <w:rsid w:val="00E73BAB"/>
    <w:rsid w:val="00E76571"/>
    <w:rsid w:val="00E8169A"/>
    <w:rsid w:val="00E872BA"/>
    <w:rsid w:val="00E93E94"/>
    <w:rsid w:val="00EA112D"/>
    <w:rsid w:val="00EA15B9"/>
    <w:rsid w:val="00EA2178"/>
    <w:rsid w:val="00EA60F3"/>
    <w:rsid w:val="00EA61C5"/>
    <w:rsid w:val="00EB0E41"/>
    <w:rsid w:val="00EB1ECB"/>
    <w:rsid w:val="00EB5AE5"/>
    <w:rsid w:val="00EB78B1"/>
    <w:rsid w:val="00EB7E1A"/>
    <w:rsid w:val="00ED0DB0"/>
    <w:rsid w:val="00ED60EC"/>
    <w:rsid w:val="00ED68EA"/>
    <w:rsid w:val="00EE00CE"/>
    <w:rsid w:val="00EE1E9E"/>
    <w:rsid w:val="00EE7F76"/>
    <w:rsid w:val="00F052DA"/>
    <w:rsid w:val="00F0596F"/>
    <w:rsid w:val="00F17378"/>
    <w:rsid w:val="00F36B79"/>
    <w:rsid w:val="00F4316F"/>
    <w:rsid w:val="00F54393"/>
    <w:rsid w:val="00F7442B"/>
    <w:rsid w:val="00F90D8B"/>
    <w:rsid w:val="00FB7685"/>
    <w:rsid w:val="00FD04CD"/>
    <w:rsid w:val="00FE0B95"/>
    <w:rsid w:val="00FE36F9"/>
    <w:rsid w:val="00FE63E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7FA6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20</cp:revision>
  <cp:lastPrinted>2018-10-01T04:02:00Z</cp:lastPrinted>
  <dcterms:created xsi:type="dcterms:W3CDTF">2018-09-24T04:53:00Z</dcterms:created>
  <dcterms:modified xsi:type="dcterms:W3CDTF">2018-10-31T04:10:00Z</dcterms:modified>
</cp:coreProperties>
</file>