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9965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996564">
              <w:rPr>
                <w:szCs w:val="24"/>
              </w:rPr>
              <w:t>27.06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996564">
              <w:rPr>
                <w:szCs w:val="24"/>
              </w:rPr>
              <w:t>205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9656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3E6478" w:rsidRPr="002D7524" w:rsidTr="00996564">
        <w:trPr>
          <w:trHeight w:val="3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E6478" w:rsidRPr="006A34A5" w:rsidRDefault="00996564" w:rsidP="00EB34C1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35512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5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355123">
              <w:rPr>
                <w:sz w:val="28"/>
                <w:szCs w:val="28"/>
              </w:rPr>
              <w:t xml:space="preserve">ешение Городской Думы </w:t>
            </w:r>
            <w:r>
              <w:rPr>
                <w:sz w:val="28"/>
                <w:szCs w:val="28"/>
              </w:rPr>
              <w:t>Пе</w:t>
            </w:r>
            <w:r w:rsidRPr="00355123">
              <w:rPr>
                <w:sz w:val="28"/>
                <w:szCs w:val="28"/>
              </w:rPr>
              <w:t xml:space="preserve">тропавловск-Камчатского городского округа от </w:t>
            </w:r>
            <w:r>
              <w:rPr>
                <w:sz w:val="28"/>
                <w:szCs w:val="28"/>
              </w:rPr>
              <w:t xml:space="preserve">23.08.2017 № 1357-р                                «Об утверждении Прогнозного плана приватизации муниципального имущества Петропавловск-Камчатского городского округа на 2018 год и плановый период </w:t>
            </w:r>
            <w:r>
              <w:rPr>
                <w:sz w:val="28"/>
                <w:szCs w:val="28"/>
              </w:rPr>
              <w:br/>
              <w:t>2019-2020 годов»</w:t>
            </w:r>
          </w:p>
        </w:tc>
      </w:tr>
    </w:tbl>
    <w:p w:rsidR="00996564" w:rsidRDefault="00996564" w:rsidP="003E6478">
      <w:pPr>
        <w:ind w:firstLine="708"/>
        <w:jc w:val="both"/>
        <w:rPr>
          <w:sz w:val="28"/>
          <w:szCs w:val="28"/>
        </w:rPr>
      </w:pPr>
    </w:p>
    <w:p w:rsidR="0001105C" w:rsidRDefault="00996564" w:rsidP="009965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изменения</w:t>
      </w:r>
      <w:r w:rsidRPr="00AE3BE9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AE3BE9">
        <w:rPr>
          <w:sz w:val="28"/>
          <w:szCs w:val="28"/>
        </w:rPr>
        <w:t xml:space="preserve">ешение Городской Думы Петропавловск-Камчатского городского округа от 23.08.2017 № 1357-р </w:t>
      </w:r>
      <w:r>
        <w:rPr>
          <w:sz w:val="28"/>
          <w:szCs w:val="28"/>
        </w:rPr>
        <w:br/>
      </w:r>
      <w:r w:rsidRPr="00AE3BE9">
        <w:rPr>
          <w:sz w:val="28"/>
          <w:szCs w:val="28"/>
        </w:rPr>
        <w:t xml:space="preserve">«Об утверждении Прогнозного плана приватизации муниципального имущества Петропавловск-Камчатского городского округа на 2018 год и плановый период </w:t>
      </w:r>
      <w:r>
        <w:rPr>
          <w:sz w:val="28"/>
          <w:szCs w:val="28"/>
        </w:rPr>
        <w:br/>
      </w:r>
      <w:r w:rsidRPr="00AE3BE9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</w:t>
      </w:r>
      <w:r w:rsidRPr="00AE3BE9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исполняющим полномочия Главы Петропавловск-Камчатского городского округа Брызгиным К.В., в соответствии с Федеральным законом от 21.12.2001 № 178-ФЗ «О приватизации государственного </w:t>
      </w:r>
      <w:r>
        <w:rPr>
          <w:sz w:val="28"/>
          <w:szCs w:val="28"/>
        </w:rPr>
        <w:br/>
        <w:t xml:space="preserve">и муниципального имущества»,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статьей 72 Устава Петропавловск-Камчатского городского округа, статьей 3 Решения Городской Думы Петропавловск-Камчатского городского округа от 06.03.2013 № 41-нд «О порядке приватизации имущества, находящегося </w:t>
      </w:r>
      <w:r>
        <w:rPr>
          <w:sz w:val="28"/>
          <w:szCs w:val="28"/>
        </w:rPr>
        <w:br/>
        <w:t>в муниципальной собственности Петропавловск-Камчатского городского округа»</w:t>
      </w:r>
      <w:r w:rsidRPr="00D3386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96564" w:rsidRDefault="00996564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96564" w:rsidRDefault="00996564" w:rsidP="00996564">
      <w:pPr>
        <w:ind w:firstLine="709"/>
        <w:jc w:val="both"/>
        <w:rPr>
          <w:sz w:val="28"/>
          <w:szCs w:val="28"/>
        </w:rPr>
      </w:pPr>
      <w:r w:rsidRPr="009D42F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9D42FA">
        <w:rPr>
          <w:sz w:val="28"/>
          <w:szCs w:val="28"/>
        </w:rPr>
        <w:t>Перечень муниципального имущества,</w:t>
      </w:r>
      <w:r>
        <w:rPr>
          <w:sz w:val="28"/>
          <w:szCs w:val="28"/>
        </w:rPr>
        <w:t xml:space="preserve"> подлежащего приватизации в 2018-</w:t>
      </w:r>
      <w:r w:rsidRPr="009D42F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годах, Прогнозного </w:t>
      </w:r>
      <w:r w:rsidRPr="00C114C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114C6">
        <w:rPr>
          <w:sz w:val="28"/>
          <w:szCs w:val="28"/>
        </w:rPr>
        <w:t xml:space="preserve"> приватизации муниципального имущества Петропавловск-Камчатского городского округа на 2018 год и плановый период </w:t>
      </w:r>
      <w:r>
        <w:rPr>
          <w:sz w:val="28"/>
          <w:szCs w:val="28"/>
        </w:rPr>
        <w:br/>
      </w:r>
      <w:r w:rsidRPr="00C114C6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годов, утвержденного р</w:t>
      </w:r>
      <w:r w:rsidRPr="00C114C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114C6">
        <w:rPr>
          <w:sz w:val="28"/>
          <w:szCs w:val="28"/>
        </w:rPr>
        <w:t xml:space="preserve"> Городской Думы Петропавловск-Камчатского городског</w:t>
      </w:r>
      <w:r>
        <w:rPr>
          <w:sz w:val="28"/>
          <w:szCs w:val="28"/>
        </w:rPr>
        <w:t xml:space="preserve">о округа от 23.08.2017 № 1357-р, </w:t>
      </w:r>
      <w:r w:rsidRPr="00C114C6">
        <w:rPr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его</w:t>
      </w:r>
      <w:r w:rsidRPr="009D42F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14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C114C6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5C75B0" w:rsidRDefault="005C75B0" w:rsidP="009965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96564" w:rsidRPr="00C45058" w:rsidRDefault="00996564" w:rsidP="0099656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45058">
        <w:rPr>
          <w:b/>
          <w:sz w:val="28"/>
          <w:szCs w:val="28"/>
        </w:rPr>
        <w:t>Перечень муниципального имущества,</w:t>
      </w:r>
    </w:p>
    <w:p w:rsidR="00996564" w:rsidRPr="00C45058" w:rsidRDefault="00996564" w:rsidP="009965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45058">
        <w:rPr>
          <w:b/>
          <w:bCs/>
          <w:sz w:val="28"/>
          <w:szCs w:val="28"/>
        </w:rPr>
        <w:t>подлежащего приватизации в 2018-2020 годах</w:t>
      </w:r>
    </w:p>
    <w:p w:rsidR="00996564" w:rsidRPr="004B6D98" w:rsidRDefault="00996564" w:rsidP="0099656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268"/>
        <w:gridCol w:w="2410"/>
        <w:gridCol w:w="2126"/>
        <w:gridCol w:w="567"/>
      </w:tblGrid>
      <w:tr w:rsidR="00996564" w:rsidRPr="00295C50" w:rsidTr="0016584E">
        <w:trPr>
          <w:gridAfter w:val="1"/>
          <w:wAfter w:w="567" w:type="dxa"/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Адрес объекта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Сроки приватизации</w:t>
            </w:r>
          </w:p>
        </w:tc>
      </w:tr>
      <w:tr w:rsidR="00996564" w:rsidRPr="00295C50" w:rsidTr="0016584E">
        <w:trPr>
          <w:gridAfter w:val="1"/>
          <w:wAfter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нежилые помещения п. 1-11, 13-36 цокольного этажа в </w:t>
            </w:r>
            <w:r>
              <w:rPr>
                <w:sz w:val="28"/>
                <w:szCs w:val="28"/>
              </w:rPr>
              <w:t>жилом</w:t>
            </w:r>
            <w:r w:rsidRPr="00295C50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город Петропавловск-Камчатский,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улица Капитана Беляева, дом 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нежилое, общая площадь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344,0 кв.м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 xml:space="preserve">, 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1-11, 13-36, </w:t>
            </w:r>
            <w:r w:rsidRPr="00295C50">
              <w:rPr>
                <w:sz w:val="28"/>
                <w:szCs w:val="28"/>
              </w:rPr>
              <w:t>этаж цокольный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3-4 квартал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96564" w:rsidRPr="00295C50" w:rsidTr="0016584E">
        <w:trPr>
          <w:gridAfter w:val="1"/>
          <w:wAfter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 xml:space="preserve"> пом.1 </w:t>
            </w:r>
            <w:r w:rsidRPr="00295C50">
              <w:rPr>
                <w:sz w:val="28"/>
                <w:szCs w:val="28"/>
              </w:rPr>
              <w:t xml:space="preserve">цокольного этажа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в здании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город Петропавловск-Камчатский,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улица Уральская,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дом 36, пом.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нежилое, общая площадь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35,7 кв.м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этаж цокольный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3-4 квартал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96564" w:rsidRPr="00295C50" w:rsidTr="0016584E">
        <w:trPr>
          <w:gridAfter w:val="1"/>
          <w:wAfter w:w="567" w:type="dxa"/>
          <w:trHeight w:val="6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1/10 </w:t>
            </w:r>
            <w:r w:rsidRPr="00295C50">
              <w:rPr>
                <w:sz w:val="28"/>
                <w:szCs w:val="28"/>
              </w:rPr>
              <w:t xml:space="preserve">доля в праве </w:t>
            </w:r>
            <w:r>
              <w:rPr>
                <w:sz w:val="28"/>
                <w:szCs w:val="28"/>
              </w:rPr>
              <w:t>общей</w:t>
            </w:r>
            <w:r w:rsidRPr="00295C50">
              <w:rPr>
                <w:sz w:val="28"/>
                <w:szCs w:val="28"/>
              </w:rPr>
              <w:t xml:space="preserve"> долев</w:t>
            </w:r>
            <w:r>
              <w:rPr>
                <w:sz w:val="28"/>
                <w:szCs w:val="28"/>
              </w:rPr>
              <w:t>ой собственности:</w:t>
            </w:r>
            <w:r w:rsidRPr="00295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295C50">
              <w:rPr>
                <w:sz w:val="28"/>
                <w:szCs w:val="28"/>
              </w:rPr>
              <w:t>дание «Административно-бытовое здание» 1-я очередь строительства физкультурно-оздоровительного комплекса;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1/10</w:t>
            </w:r>
            <w:r>
              <w:rPr>
                <w:sz w:val="28"/>
                <w:szCs w:val="28"/>
              </w:rPr>
              <w:t xml:space="preserve"> </w:t>
            </w:r>
            <w:r w:rsidRPr="00295C50">
              <w:rPr>
                <w:sz w:val="28"/>
                <w:szCs w:val="28"/>
              </w:rPr>
              <w:t xml:space="preserve">доля в праве </w:t>
            </w:r>
            <w:r>
              <w:rPr>
                <w:sz w:val="28"/>
                <w:szCs w:val="28"/>
              </w:rPr>
              <w:t>общей долевой</w:t>
            </w:r>
            <w:r w:rsidRPr="00295C50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и: з</w:t>
            </w:r>
            <w:r w:rsidRPr="00295C50">
              <w:rPr>
                <w:sz w:val="28"/>
                <w:szCs w:val="28"/>
              </w:rPr>
              <w:t xml:space="preserve">емельный участок с кадастровым 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№ 41:01:0010116:791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город Петропавловск-Камчатский,</w:t>
            </w: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Топоркова, 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неж</w:t>
            </w:r>
            <w:r>
              <w:rPr>
                <w:sz w:val="28"/>
                <w:szCs w:val="28"/>
              </w:rPr>
              <w:t>илое здание, 2+технический этаж</w:t>
            </w:r>
            <w:r w:rsidRPr="00295C50">
              <w:rPr>
                <w:sz w:val="28"/>
                <w:szCs w:val="28"/>
              </w:rPr>
              <w:t xml:space="preserve">, общая площадь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894,7 кв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>;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295C50">
              <w:rPr>
                <w:sz w:val="28"/>
                <w:szCs w:val="28"/>
              </w:rPr>
              <w:t>1:01:0000000:446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общая площадь 16325 </w:t>
            </w:r>
            <w:r>
              <w:rPr>
                <w:sz w:val="28"/>
                <w:szCs w:val="28"/>
              </w:rPr>
              <w:t xml:space="preserve">+/- 45 </w:t>
            </w:r>
            <w:r w:rsidRPr="00295C50">
              <w:rPr>
                <w:sz w:val="28"/>
                <w:szCs w:val="28"/>
              </w:rPr>
              <w:t>кв.м.</w:t>
            </w:r>
            <w:r>
              <w:rPr>
                <w:sz w:val="28"/>
                <w:szCs w:val="28"/>
              </w:rPr>
              <w:t>;</w:t>
            </w:r>
            <w:r w:rsidRPr="00295C50">
              <w:rPr>
                <w:sz w:val="28"/>
                <w:szCs w:val="28"/>
              </w:rPr>
              <w:t xml:space="preserve"> кадастровы</w:t>
            </w:r>
            <w:r>
              <w:rPr>
                <w:sz w:val="28"/>
                <w:szCs w:val="28"/>
              </w:rPr>
              <w:t>й</w:t>
            </w:r>
            <w:r w:rsidRPr="00295C50">
              <w:rPr>
                <w:sz w:val="28"/>
                <w:szCs w:val="28"/>
              </w:rPr>
              <w:t xml:space="preserve"> 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№ 41:01:0010116:791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3-4 квартал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96564" w:rsidRPr="00295C50" w:rsidTr="0016584E">
        <w:trPr>
          <w:gridAfter w:val="1"/>
          <w:wAfter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нежилые помещения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 xml:space="preserve">поз. 1-7 цокольного этажа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в здании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город Петропавловск-Камчатский,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улица Океанская,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дом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нежилое,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общая площадь 80,7 кв.м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 xml:space="preserve">этаж цокольный, номера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на поэтажном плане поз. 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2 квартал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96564" w:rsidRPr="00295C50" w:rsidTr="00165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нежилые помещения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</w:t>
            </w:r>
            <w:r w:rsidRPr="00295C50">
              <w:rPr>
                <w:sz w:val="28"/>
                <w:szCs w:val="28"/>
              </w:rPr>
              <w:t>. 1-6 цокольного этажа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в здании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>город Петропавловск-Камчатский,</w:t>
            </w: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улица Океанская,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дом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911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t xml:space="preserve">нежилое,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общая площадь 106,1 кв.м</w:t>
            </w:r>
            <w:r>
              <w:rPr>
                <w:sz w:val="28"/>
                <w:szCs w:val="28"/>
              </w:rPr>
              <w:t>.</w:t>
            </w:r>
            <w:r w:rsidRPr="00295C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 xml:space="preserve">этаж цокольный, номера </w:t>
            </w:r>
            <w:r w:rsidR="00191134"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lastRenderedPageBreak/>
              <w:t>на поэтажном плане поз. 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4" w:rsidRPr="00295C50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5C50">
              <w:rPr>
                <w:sz w:val="28"/>
                <w:szCs w:val="28"/>
              </w:rPr>
              <w:lastRenderedPageBreak/>
              <w:t xml:space="preserve">2 квартал </w:t>
            </w:r>
            <w:r>
              <w:rPr>
                <w:sz w:val="28"/>
                <w:szCs w:val="28"/>
              </w:rPr>
              <w:br/>
            </w:r>
            <w:r w:rsidRPr="00295C5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96564" w:rsidRDefault="00996564" w:rsidP="00165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96564" w:rsidRPr="00295C50" w:rsidRDefault="00996564" w:rsidP="001658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96564" w:rsidRPr="009D42FA" w:rsidRDefault="00996564" w:rsidP="009965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FA">
        <w:rPr>
          <w:sz w:val="28"/>
          <w:szCs w:val="28"/>
        </w:rPr>
        <w:lastRenderedPageBreak/>
        <w:t>2. Направить принятое решение в газету «Град Петра и Павла»</w:t>
      </w:r>
      <w:r>
        <w:rPr>
          <w:sz w:val="28"/>
          <w:szCs w:val="28"/>
        </w:rPr>
        <w:br/>
      </w:r>
      <w:r w:rsidRPr="009D42FA">
        <w:rPr>
          <w:sz w:val="28"/>
          <w:szCs w:val="28"/>
        </w:rPr>
        <w:t>для опубликования.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996564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Default="00B71D0C" w:rsidP="003E6478">
      <w:pPr>
        <w:rPr>
          <w:szCs w:val="28"/>
        </w:rPr>
      </w:pPr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0E" w:rsidRDefault="0073030E" w:rsidP="00554104">
      <w:r>
        <w:separator/>
      </w:r>
    </w:p>
  </w:endnote>
  <w:endnote w:type="continuationSeparator" w:id="0">
    <w:p w:rsidR="0073030E" w:rsidRDefault="0073030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0E" w:rsidRDefault="0073030E" w:rsidP="00554104">
      <w:r>
        <w:separator/>
      </w:r>
    </w:p>
  </w:footnote>
  <w:footnote w:type="continuationSeparator" w:id="0">
    <w:p w:rsidR="0073030E" w:rsidRDefault="0073030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134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A75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C75B0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30E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56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657A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4B41-F0DA-4B83-BD29-ADD113B6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11</cp:revision>
  <cp:lastPrinted>2018-06-27T23:31:00Z</cp:lastPrinted>
  <dcterms:created xsi:type="dcterms:W3CDTF">2018-03-21T23:48:00Z</dcterms:created>
  <dcterms:modified xsi:type="dcterms:W3CDTF">2018-06-27T23:33:00Z</dcterms:modified>
</cp:coreProperties>
</file>