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17F7EFB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E0061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Pr="005541D7" w:rsidRDefault="00142B23" w:rsidP="00973507">
      <w:pPr>
        <w:jc w:val="center"/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EF4A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30589D" w:rsidP="00F86CF9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F86CF9">
              <w:rPr>
                <w:szCs w:val="24"/>
              </w:rPr>
              <w:t>24.01.2018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F86CF9">
              <w:rPr>
                <w:szCs w:val="24"/>
              </w:rPr>
              <w:t>105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EF4A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F86CF9" w:rsidP="00F86CF9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0589D">
              <w:rPr>
                <w:szCs w:val="24"/>
              </w:rPr>
              <w:t>-я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EF4A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B23" w:rsidRPr="004538A5" w:rsidRDefault="00142B23" w:rsidP="00EF4AB5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</w:t>
            </w:r>
            <w:bookmarkStart w:id="0" w:name="_GoBack"/>
            <w:bookmarkEnd w:id="0"/>
            <w:r w:rsidRPr="004538A5">
              <w:rPr>
                <w:sz w:val="22"/>
                <w:szCs w:val="22"/>
              </w:rPr>
              <w:t>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Pr="005541D7" w:rsidRDefault="00973507" w:rsidP="00973507"/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-102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6062"/>
      </w:tblGrid>
      <w:tr w:rsidR="00973507" w:rsidRPr="00481700" w:rsidTr="00BE0061">
        <w:trPr>
          <w:trHeight w:val="2835"/>
        </w:trPr>
        <w:tc>
          <w:tcPr>
            <w:tcW w:w="6062" w:type="dxa"/>
            <w:hideMark/>
          </w:tcPr>
          <w:p w:rsidR="00481700" w:rsidRPr="00F86CF9" w:rsidRDefault="00F86CF9" w:rsidP="00BE0061">
            <w:pPr>
              <w:jc w:val="both"/>
              <w:rPr>
                <w:sz w:val="28"/>
                <w:szCs w:val="28"/>
              </w:rPr>
            </w:pPr>
            <w:r w:rsidRPr="00F86CF9">
              <w:rPr>
                <w:bCs/>
                <w:sz w:val="28"/>
                <w:szCs w:val="28"/>
              </w:rPr>
              <w:t xml:space="preserve">О признании </w:t>
            </w:r>
            <w:proofErr w:type="gramStart"/>
            <w:r w:rsidRPr="00F86CF9">
              <w:rPr>
                <w:bCs/>
                <w:sz w:val="28"/>
                <w:szCs w:val="28"/>
              </w:rPr>
              <w:t>утратившим</w:t>
            </w:r>
            <w:proofErr w:type="gramEnd"/>
            <w:r w:rsidRPr="00F86CF9">
              <w:rPr>
                <w:bCs/>
                <w:sz w:val="28"/>
                <w:szCs w:val="28"/>
              </w:rPr>
              <w:t xml:space="preserve"> силу решения </w:t>
            </w:r>
            <w:r w:rsidRPr="00F86CF9">
              <w:rPr>
                <w:sz w:val="28"/>
                <w:szCs w:val="28"/>
              </w:rPr>
              <w:t xml:space="preserve">  Городской Думы Петропавловск-Камчатского городского округа </w:t>
            </w:r>
            <w:r w:rsidR="00BE0061">
              <w:rPr>
                <w:sz w:val="28"/>
                <w:szCs w:val="28"/>
              </w:rPr>
              <w:t>от 28.12.2017 № 84-р</w:t>
            </w:r>
            <w:r w:rsidR="00BE0061">
              <w:rPr>
                <w:sz w:val="28"/>
                <w:szCs w:val="28"/>
              </w:rPr>
              <w:br/>
            </w:r>
            <w:r w:rsidRPr="00F86CF9">
              <w:rPr>
                <w:sz w:val="28"/>
                <w:szCs w:val="28"/>
              </w:rPr>
              <w:t>«</w:t>
            </w:r>
            <w:r w:rsidRPr="00F86CF9">
              <w:rPr>
                <w:bCs/>
                <w:sz w:val="28"/>
                <w:szCs w:val="28"/>
              </w:rPr>
              <w:t xml:space="preserve">О </w:t>
            </w:r>
            <w:r w:rsidRPr="00F86CF9">
              <w:rPr>
                <w:sz w:val="28"/>
                <w:szCs w:val="28"/>
              </w:rPr>
              <w:t xml:space="preserve">принятии в первом чтении решения                                 </w:t>
            </w:r>
            <w:r>
              <w:rPr>
                <w:sz w:val="28"/>
                <w:szCs w:val="28"/>
              </w:rPr>
              <w:t xml:space="preserve">               </w:t>
            </w:r>
            <w:r w:rsidRPr="00F86CF9">
              <w:rPr>
                <w:sz w:val="28"/>
                <w:szCs w:val="28"/>
              </w:rPr>
              <w:t xml:space="preserve">  о дополнительном ежемесячном материальном обеспечении отдельной категории граждан за особые заслуги в развитии </w:t>
            </w:r>
            <w:r w:rsidRPr="00F86CF9">
              <w:rPr>
                <w:color w:val="000000"/>
                <w:sz w:val="28"/>
                <w:szCs w:val="28"/>
              </w:rPr>
              <w:t>Петропавловск-Камчатского городского округа»</w:t>
            </w:r>
          </w:p>
        </w:tc>
      </w:tr>
    </w:tbl>
    <w:p w:rsidR="00973507" w:rsidRPr="00481700" w:rsidRDefault="00973507" w:rsidP="00973507">
      <w:pPr>
        <w:rPr>
          <w:sz w:val="28"/>
          <w:szCs w:val="28"/>
        </w:rPr>
      </w:pPr>
    </w:p>
    <w:p w:rsidR="00973507" w:rsidRPr="00481700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Pr="00481700" w:rsidRDefault="00973507" w:rsidP="00973507">
      <w:pPr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Default="00481700" w:rsidP="0051575D">
      <w:pPr>
        <w:tabs>
          <w:tab w:val="left" w:pos="1134"/>
        </w:tabs>
        <w:ind w:firstLine="709"/>
        <w:jc w:val="both"/>
      </w:pPr>
    </w:p>
    <w:p w:rsidR="00F86CF9" w:rsidRPr="00F86CF9" w:rsidRDefault="00F86CF9" w:rsidP="00F86CF9">
      <w:pPr>
        <w:ind w:firstLine="709"/>
        <w:jc w:val="both"/>
        <w:rPr>
          <w:bCs/>
          <w:sz w:val="28"/>
          <w:szCs w:val="28"/>
        </w:rPr>
      </w:pPr>
      <w:proofErr w:type="gramStart"/>
      <w:r w:rsidRPr="00F86CF9">
        <w:rPr>
          <w:sz w:val="28"/>
          <w:szCs w:val="28"/>
        </w:rPr>
        <w:t>Заслушав информацию председателя рабочей группы, созданной решением Городской Думы Петропавловск-Камчатского городского округа от 28.12.2017              № 84-р «</w:t>
      </w:r>
      <w:r w:rsidRPr="00F86CF9">
        <w:rPr>
          <w:bCs/>
          <w:sz w:val="28"/>
          <w:szCs w:val="28"/>
        </w:rPr>
        <w:t xml:space="preserve">О </w:t>
      </w:r>
      <w:r w:rsidRPr="00F86CF9">
        <w:rPr>
          <w:sz w:val="28"/>
          <w:szCs w:val="28"/>
        </w:rPr>
        <w:t xml:space="preserve">принятии в первом чтении решения о дополнительном ежемесячном материальном обеспечении отдельной категории граждан за особые заслуги                              в развитии </w:t>
      </w:r>
      <w:r w:rsidRPr="00F86CF9">
        <w:rPr>
          <w:color w:val="000000"/>
          <w:sz w:val="28"/>
          <w:szCs w:val="28"/>
        </w:rPr>
        <w:t>Петропавловск-Камчатского городского округа», Воровского А.В.</w:t>
      </w:r>
      <w:r w:rsidRPr="00F86CF9">
        <w:rPr>
          <w:sz w:val="28"/>
          <w:szCs w:val="28"/>
        </w:rPr>
        <w:t xml:space="preserve">,                          </w:t>
      </w:r>
      <w:r w:rsidRPr="00F86CF9">
        <w:rPr>
          <w:bCs/>
          <w:sz w:val="28"/>
          <w:szCs w:val="28"/>
        </w:rPr>
        <w:t>в соответствии с частью 12 статьи 59 Устава Петропавловск-Камчатского городского округа</w:t>
      </w:r>
      <w:r w:rsidRPr="00F86CF9">
        <w:rPr>
          <w:sz w:val="28"/>
          <w:szCs w:val="28"/>
        </w:rPr>
        <w:t xml:space="preserve"> Городская Дума Петропавловск-Камчатского городского округа</w:t>
      </w:r>
      <w:r w:rsidRPr="00F86CF9">
        <w:rPr>
          <w:bCs/>
          <w:sz w:val="28"/>
          <w:szCs w:val="28"/>
        </w:rPr>
        <w:t xml:space="preserve"> </w:t>
      </w:r>
      <w:proofErr w:type="gramEnd"/>
    </w:p>
    <w:p w:rsidR="00F86CF9" w:rsidRPr="00F86CF9" w:rsidRDefault="00F86CF9" w:rsidP="00F86CF9">
      <w:pPr>
        <w:jc w:val="both"/>
        <w:rPr>
          <w:sz w:val="28"/>
          <w:szCs w:val="28"/>
        </w:rPr>
      </w:pPr>
    </w:p>
    <w:p w:rsidR="00F86CF9" w:rsidRPr="00F86CF9" w:rsidRDefault="00F86CF9" w:rsidP="00F86CF9">
      <w:pPr>
        <w:rPr>
          <w:b/>
          <w:sz w:val="28"/>
          <w:szCs w:val="28"/>
        </w:rPr>
      </w:pPr>
      <w:r w:rsidRPr="00F86CF9">
        <w:rPr>
          <w:b/>
          <w:sz w:val="28"/>
          <w:szCs w:val="28"/>
        </w:rPr>
        <w:t>РЕШИЛА:</w:t>
      </w:r>
    </w:p>
    <w:p w:rsidR="00F86CF9" w:rsidRPr="00F86CF9" w:rsidRDefault="00F86CF9" w:rsidP="00F86CF9">
      <w:pPr>
        <w:rPr>
          <w:sz w:val="28"/>
          <w:szCs w:val="28"/>
        </w:rPr>
      </w:pPr>
    </w:p>
    <w:p w:rsidR="00F86CF9" w:rsidRPr="00F86CF9" w:rsidRDefault="00F86CF9" w:rsidP="00F86CF9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F86CF9">
        <w:rPr>
          <w:sz w:val="28"/>
          <w:szCs w:val="28"/>
        </w:rPr>
        <w:t xml:space="preserve">1. Признать утратившим силу </w:t>
      </w:r>
      <w:r w:rsidRPr="00F86CF9">
        <w:rPr>
          <w:bCs/>
          <w:sz w:val="28"/>
          <w:szCs w:val="28"/>
        </w:rPr>
        <w:t xml:space="preserve">решение </w:t>
      </w:r>
      <w:r w:rsidRPr="00F86CF9">
        <w:rPr>
          <w:sz w:val="28"/>
          <w:szCs w:val="28"/>
        </w:rPr>
        <w:t>Городской Думы Петропавловск-Камчатского городского округа от 28.12.2017 № 84-р «</w:t>
      </w:r>
      <w:r w:rsidRPr="00F86CF9">
        <w:rPr>
          <w:bCs/>
          <w:sz w:val="28"/>
          <w:szCs w:val="28"/>
        </w:rPr>
        <w:t xml:space="preserve">О </w:t>
      </w:r>
      <w:r w:rsidRPr="00F86CF9">
        <w:rPr>
          <w:sz w:val="28"/>
          <w:szCs w:val="28"/>
        </w:rPr>
        <w:t xml:space="preserve">принятии в первом чтении решения о дополнительном ежемесячном материальном обеспечении отдельной категории граждан за особые заслуги в развитии </w:t>
      </w:r>
      <w:r w:rsidRPr="00F86CF9">
        <w:rPr>
          <w:color w:val="000000"/>
          <w:sz w:val="28"/>
          <w:szCs w:val="28"/>
        </w:rPr>
        <w:t>Петропавловск-Камчатского городского округа».</w:t>
      </w:r>
    </w:p>
    <w:p w:rsidR="00F86CF9" w:rsidRPr="00F86CF9" w:rsidRDefault="00F86CF9" w:rsidP="00F86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8"/>
          <w:szCs w:val="28"/>
        </w:rPr>
      </w:pPr>
      <w:r w:rsidRPr="00F86CF9">
        <w:rPr>
          <w:sz w:val="28"/>
          <w:szCs w:val="28"/>
        </w:rPr>
        <w:t>2. Настоящее решение вступает в силу со дня его подписания.</w:t>
      </w:r>
    </w:p>
    <w:p w:rsidR="00F86CF9" w:rsidRPr="00F86CF9" w:rsidRDefault="00F86CF9" w:rsidP="00F86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8"/>
          <w:szCs w:val="28"/>
        </w:rPr>
      </w:pPr>
    </w:p>
    <w:p w:rsidR="00F86CF9" w:rsidRPr="00F86CF9" w:rsidRDefault="00F86CF9" w:rsidP="00F86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070"/>
        <w:gridCol w:w="2126"/>
        <w:gridCol w:w="3224"/>
      </w:tblGrid>
      <w:tr w:rsidR="00F86CF9" w:rsidRPr="00F86CF9" w:rsidTr="0073799B">
        <w:trPr>
          <w:trHeight w:val="857"/>
        </w:trPr>
        <w:tc>
          <w:tcPr>
            <w:tcW w:w="5070" w:type="dxa"/>
          </w:tcPr>
          <w:p w:rsidR="00F86CF9" w:rsidRPr="00F86CF9" w:rsidRDefault="00F86CF9" w:rsidP="0073799B">
            <w:pPr>
              <w:jc w:val="both"/>
              <w:rPr>
                <w:color w:val="000000"/>
                <w:sz w:val="28"/>
                <w:szCs w:val="28"/>
              </w:rPr>
            </w:pPr>
            <w:r w:rsidRPr="00F86CF9">
              <w:rPr>
                <w:color w:val="000000"/>
                <w:sz w:val="28"/>
                <w:szCs w:val="28"/>
              </w:rPr>
              <w:t>Председатель Городской Думы</w:t>
            </w:r>
          </w:p>
          <w:p w:rsidR="00F86CF9" w:rsidRPr="00F86CF9" w:rsidRDefault="00F86CF9" w:rsidP="0073799B">
            <w:pPr>
              <w:jc w:val="both"/>
              <w:rPr>
                <w:color w:val="000000"/>
                <w:sz w:val="28"/>
                <w:szCs w:val="28"/>
              </w:rPr>
            </w:pPr>
            <w:r w:rsidRPr="00F86CF9">
              <w:rPr>
                <w:color w:val="000000"/>
                <w:sz w:val="28"/>
                <w:szCs w:val="28"/>
              </w:rPr>
              <w:t>Петропавловск – Камчатского</w:t>
            </w:r>
          </w:p>
          <w:p w:rsidR="00F86CF9" w:rsidRPr="00F86CF9" w:rsidRDefault="00F86CF9" w:rsidP="0073799B">
            <w:pPr>
              <w:jc w:val="both"/>
              <w:rPr>
                <w:color w:val="000000"/>
                <w:sz w:val="28"/>
                <w:szCs w:val="28"/>
              </w:rPr>
            </w:pPr>
            <w:r w:rsidRPr="00F86CF9">
              <w:rPr>
                <w:color w:val="000000"/>
                <w:sz w:val="28"/>
                <w:szCs w:val="28"/>
              </w:rPr>
              <w:t>городского округа</w:t>
            </w:r>
          </w:p>
        </w:tc>
        <w:tc>
          <w:tcPr>
            <w:tcW w:w="2126" w:type="dxa"/>
          </w:tcPr>
          <w:p w:rsidR="00F86CF9" w:rsidRPr="00F86CF9" w:rsidRDefault="00F86CF9" w:rsidP="0073799B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3224" w:type="dxa"/>
          </w:tcPr>
          <w:p w:rsidR="00F86CF9" w:rsidRPr="00F86CF9" w:rsidRDefault="00F86CF9" w:rsidP="0073799B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F86CF9" w:rsidRPr="00F86CF9" w:rsidRDefault="00F86CF9" w:rsidP="0073799B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F86CF9" w:rsidRPr="00F86CF9" w:rsidRDefault="00F86CF9" w:rsidP="0073799B">
            <w:pPr>
              <w:ind w:left="1168" w:firstLine="34"/>
              <w:jc w:val="center"/>
              <w:rPr>
                <w:color w:val="000000"/>
                <w:sz w:val="28"/>
                <w:szCs w:val="28"/>
              </w:rPr>
            </w:pPr>
            <w:r w:rsidRPr="00F86CF9"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F86CF9" w:rsidRPr="00F86CF9" w:rsidRDefault="00F86CF9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sectPr w:rsidR="00F86CF9" w:rsidRPr="00F86CF9" w:rsidSect="005541D7">
      <w:pgSz w:w="11906" w:h="16838"/>
      <w:pgMar w:top="45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4519E"/>
    <w:rsid w:val="00152D84"/>
    <w:rsid w:val="001723DC"/>
    <w:rsid w:val="001876D5"/>
    <w:rsid w:val="00191093"/>
    <w:rsid w:val="001C164C"/>
    <w:rsid w:val="001D100B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628B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37D4C"/>
    <w:rsid w:val="004412F3"/>
    <w:rsid w:val="00444E1E"/>
    <w:rsid w:val="00445AF8"/>
    <w:rsid w:val="00465D9E"/>
    <w:rsid w:val="00470B02"/>
    <w:rsid w:val="00474845"/>
    <w:rsid w:val="00474E1B"/>
    <w:rsid w:val="00481700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541D7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2569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C7AB0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2C93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061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05BC8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EF4AB5"/>
    <w:rsid w:val="00F0596F"/>
    <w:rsid w:val="00F54393"/>
    <w:rsid w:val="00F7442B"/>
    <w:rsid w:val="00F86CF9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4</cp:revision>
  <cp:lastPrinted>2017-09-26T23:07:00Z</cp:lastPrinted>
  <dcterms:created xsi:type="dcterms:W3CDTF">2018-01-24T03:13:00Z</dcterms:created>
  <dcterms:modified xsi:type="dcterms:W3CDTF">2018-01-26T03:07:00Z</dcterms:modified>
</cp:coreProperties>
</file>