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70"/>
        <w:tblW w:w="0" w:type="auto"/>
        <w:tblLook w:val="01E0" w:firstRow="1" w:lastRow="1" w:firstColumn="1" w:lastColumn="1" w:noHBand="0" w:noVBand="0"/>
      </w:tblPr>
      <w:tblGrid>
        <w:gridCol w:w="9854"/>
      </w:tblGrid>
      <w:tr w:rsidR="00E977C6" w:rsidRPr="009D6F18" w:rsidTr="00E977C6">
        <w:tc>
          <w:tcPr>
            <w:tcW w:w="9854" w:type="dxa"/>
          </w:tcPr>
          <w:p w:rsidR="00E977C6" w:rsidRPr="009D6F18" w:rsidRDefault="00DD31F3" w:rsidP="00E9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1C0D7E"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C6" w:rsidRPr="009D6F18" w:rsidTr="00E977C6">
        <w:tc>
          <w:tcPr>
            <w:tcW w:w="9854" w:type="dxa"/>
          </w:tcPr>
          <w:p w:rsidR="00E977C6" w:rsidRPr="009D6F18" w:rsidRDefault="00E977C6" w:rsidP="00E9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 w:rsidRPr="009D6F18"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E977C6" w:rsidRPr="009D6F18" w:rsidTr="00E977C6">
        <w:tc>
          <w:tcPr>
            <w:tcW w:w="9854" w:type="dxa"/>
          </w:tcPr>
          <w:p w:rsidR="00E977C6" w:rsidRPr="009D6F18" w:rsidRDefault="00E977C6" w:rsidP="00E9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 w:rsidRPr="009D6F18"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977C6" w:rsidRPr="009D6F18" w:rsidTr="00E977C6">
        <w:tc>
          <w:tcPr>
            <w:tcW w:w="9854" w:type="dxa"/>
          </w:tcPr>
          <w:p w:rsidR="00E977C6" w:rsidRPr="009D6F18" w:rsidRDefault="00DD31F3" w:rsidP="00E977C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 w:rsidRPr="009D6F18">
              <w:rPr>
                <w:rFonts w:ascii="Bookman Old Style" w:hAnsi="Bookman Old Style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123825</wp:posOffset>
                      </wp:positionV>
                      <wp:extent cx="6057900" cy="0"/>
                      <wp:effectExtent l="37465" t="37465" r="38735" b="38735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40562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5pt,9.7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7F36" w:rsidRPr="003D560F" w:rsidRDefault="00CF7F36" w:rsidP="00BC4E1B">
      <w:pPr>
        <w:pStyle w:val="a3"/>
        <w:tabs>
          <w:tab w:val="left" w:pos="1620"/>
          <w:tab w:val="left" w:pos="3544"/>
        </w:tabs>
        <w:spacing w:after="0"/>
        <w:ind w:left="3544"/>
        <w:jc w:val="right"/>
        <w:rPr>
          <w:color w:val="FF0000"/>
          <w:sz w:val="20"/>
          <w:szCs w:val="20"/>
          <w:lang w:val="ru-RU"/>
        </w:rPr>
      </w:pPr>
    </w:p>
    <w:p w:rsidR="00E64FC4" w:rsidRPr="009D6F18" w:rsidRDefault="008E25E5" w:rsidP="00E64FC4">
      <w:pPr>
        <w:jc w:val="center"/>
        <w:rPr>
          <w:b/>
          <w:color w:val="000000"/>
          <w:sz w:val="36"/>
          <w:szCs w:val="36"/>
        </w:rPr>
      </w:pPr>
      <w:r w:rsidRPr="009D6F18">
        <w:rPr>
          <w:b/>
          <w:color w:val="000000"/>
          <w:sz w:val="36"/>
          <w:szCs w:val="36"/>
        </w:rPr>
        <w:t>Р</w:t>
      </w:r>
      <w:r w:rsidR="00E64FC4" w:rsidRPr="009D6F18">
        <w:rPr>
          <w:b/>
          <w:color w:val="000000"/>
          <w:sz w:val="36"/>
          <w:szCs w:val="36"/>
        </w:rPr>
        <w:t>ЕШЕНИЕ</w:t>
      </w:r>
    </w:p>
    <w:p w:rsidR="00E64FC4" w:rsidRPr="00096BD8" w:rsidRDefault="00E64FC4" w:rsidP="00E64FC4">
      <w:pPr>
        <w:rPr>
          <w:i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E64FC4" w:rsidRPr="009D6F18" w:rsidTr="00F91451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FC4" w:rsidRPr="009D6F18" w:rsidRDefault="002541DA" w:rsidP="00E977C6">
            <w:pPr>
              <w:pStyle w:val="a3"/>
              <w:widowControl w:val="0"/>
              <w:adjustRightInd w:val="0"/>
              <w:spacing w:after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</w:t>
            </w:r>
            <w:r w:rsidR="00C31837" w:rsidRPr="009D6F18">
              <w:rPr>
                <w:color w:val="000000"/>
                <w:sz w:val="24"/>
                <w:lang w:val="ru-RU"/>
              </w:rPr>
              <w:t>т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="00E977C6">
              <w:rPr>
                <w:color w:val="000000"/>
                <w:sz w:val="24"/>
                <w:lang w:val="ru-RU"/>
              </w:rPr>
              <w:t xml:space="preserve">19.04.2017 </w:t>
            </w:r>
            <w:r w:rsidR="00A94FEC" w:rsidRPr="009D6F18">
              <w:rPr>
                <w:color w:val="000000"/>
                <w:sz w:val="24"/>
                <w:lang w:val="ru-RU"/>
              </w:rPr>
              <w:t xml:space="preserve">№ </w:t>
            </w:r>
            <w:r w:rsidR="00E977C6">
              <w:rPr>
                <w:color w:val="000000"/>
                <w:sz w:val="24"/>
                <w:lang w:val="ru-RU"/>
              </w:rPr>
              <w:t>1290</w:t>
            </w:r>
            <w:r w:rsidR="00E64FC4" w:rsidRPr="009D6F18">
              <w:rPr>
                <w:color w:val="000000"/>
                <w:sz w:val="24"/>
                <w:lang w:val="ru-RU"/>
              </w:rPr>
              <w:t xml:space="preserve">-р </w:t>
            </w:r>
          </w:p>
        </w:tc>
      </w:tr>
      <w:tr w:rsidR="00E64FC4" w:rsidRPr="009D6F18" w:rsidTr="00F91451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FC4" w:rsidRPr="009D6F18" w:rsidRDefault="00E977C6" w:rsidP="00C374D0">
            <w:pPr>
              <w:pStyle w:val="a3"/>
              <w:widowControl w:val="0"/>
              <w:adjustRightInd w:val="0"/>
              <w:spacing w:after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58</w:t>
            </w:r>
            <w:r w:rsidR="00E64FC4" w:rsidRPr="009D6F18">
              <w:rPr>
                <w:color w:val="000000"/>
                <w:sz w:val="24"/>
                <w:lang w:val="ru-RU"/>
              </w:rPr>
              <w:t>-я се</w:t>
            </w:r>
            <w:r w:rsidR="00E64FC4" w:rsidRPr="009D6F18">
              <w:rPr>
                <w:color w:val="000000"/>
                <w:sz w:val="24"/>
                <w:lang w:val="ru-RU"/>
              </w:rPr>
              <w:t>с</w:t>
            </w:r>
            <w:r w:rsidR="00E64FC4" w:rsidRPr="009D6F18">
              <w:rPr>
                <w:color w:val="000000"/>
                <w:sz w:val="24"/>
                <w:lang w:val="ru-RU"/>
              </w:rPr>
              <w:t>сия</w:t>
            </w:r>
          </w:p>
        </w:tc>
      </w:tr>
      <w:tr w:rsidR="00E64FC4" w:rsidRPr="009D6F18" w:rsidTr="00F91451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FC4" w:rsidRPr="009D6F18" w:rsidRDefault="00E64FC4" w:rsidP="00F91451">
            <w:pPr>
              <w:pStyle w:val="a3"/>
              <w:widowControl w:val="0"/>
              <w:adjustRightInd w:val="0"/>
              <w:spacing w:after="0"/>
              <w:ind w:right="-648"/>
              <w:rPr>
                <w:color w:val="000000"/>
                <w:sz w:val="22"/>
                <w:szCs w:val="22"/>
                <w:lang w:val="ru-RU"/>
              </w:rPr>
            </w:pPr>
            <w:r w:rsidRPr="009D6F18">
              <w:rPr>
                <w:color w:val="000000"/>
                <w:sz w:val="22"/>
                <w:szCs w:val="22"/>
                <w:lang w:val="ru-RU"/>
              </w:rPr>
              <w:t>г.Петропавловск-Камчатский</w:t>
            </w:r>
          </w:p>
        </w:tc>
      </w:tr>
    </w:tbl>
    <w:p w:rsidR="00E64FC4" w:rsidRPr="00C4049F" w:rsidRDefault="00E64FC4" w:rsidP="00E64FC4">
      <w:pPr>
        <w:rPr>
          <w:color w:val="000000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01F68" w:rsidRPr="00186D9A" w:rsidTr="004C50A6">
        <w:trPr>
          <w:trHeight w:val="938"/>
        </w:trPr>
        <w:tc>
          <w:tcPr>
            <w:tcW w:w="5070" w:type="dxa"/>
          </w:tcPr>
          <w:p w:rsidR="00E64FC4" w:rsidRPr="00186D9A" w:rsidRDefault="00301F68" w:rsidP="005E6561">
            <w:pPr>
              <w:pStyle w:val="ConsNormal"/>
              <w:widowControl/>
              <w:tabs>
                <w:tab w:val="left" w:pos="0"/>
                <w:tab w:val="left" w:pos="1134"/>
              </w:tabs>
              <w:ind w:firstLine="0"/>
              <w:jc w:val="both"/>
              <w:rPr>
                <w:color w:val="000000"/>
              </w:rPr>
            </w:pPr>
            <w:r w:rsidRPr="00186D9A">
              <w:rPr>
                <w:rFonts w:ascii="Times New Roman" w:hAnsi="Times New Roman"/>
                <w:color w:val="000000"/>
                <w:sz w:val="28"/>
                <w:szCs w:val="28"/>
              </w:rPr>
              <w:t>Об отчете о деятельности Городской Думы Петропавловск-Камчатского городского округа за 201</w:t>
            </w:r>
            <w:r w:rsidR="005E65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18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4C50A6" w:rsidRDefault="004C50A6" w:rsidP="00077499">
      <w:pPr>
        <w:ind w:firstLine="709"/>
        <w:jc w:val="both"/>
        <w:rPr>
          <w:color w:val="000000"/>
        </w:rPr>
      </w:pPr>
    </w:p>
    <w:p w:rsidR="00E64FC4" w:rsidRPr="00186D9A" w:rsidRDefault="008F04DE" w:rsidP="00077499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</w:rPr>
        <w:t>Заслушав отче</w:t>
      </w:r>
      <w:r w:rsidR="00E64FC4" w:rsidRPr="00186D9A">
        <w:rPr>
          <w:color w:val="000000"/>
        </w:rPr>
        <w:t xml:space="preserve">т </w:t>
      </w:r>
      <w:r w:rsidR="005E6561">
        <w:rPr>
          <w:color w:val="000000"/>
        </w:rPr>
        <w:t>председателя Городской Думы</w:t>
      </w:r>
      <w:r w:rsidR="006D5002" w:rsidRPr="00186D9A">
        <w:rPr>
          <w:color w:val="000000"/>
        </w:rPr>
        <w:t xml:space="preserve"> </w:t>
      </w:r>
      <w:r w:rsidR="00E64FC4" w:rsidRPr="00186D9A">
        <w:rPr>
          <w:color w:val="000000"/>
        </w:rPr>
        <w:t>Петропавловск-Камчатского городского окр</w:t>
      </w:r>
      <w:r w:rsidR="00E64FC4" w:rsidRPr="00186D9A">
        <w:rPr>
          <w:color w:val="000000"/>
        </w:rPr>
        <w:t>у</w:t>
      </w:r>
      <w:r w:rsidR="00E64FC4" w:rsidRPr="00186D9A">
        <w:rPr>
          <w:color w:val="000000"/>
        </w:rPr>
        <w:t>га</w:t>
      </w:r>
      <w:r w:rsidRPr="00186D9A">
        <w:rPr>
          <w:color w:val="000000"/>
        </w:rPr>
        <w:t xml:space="preserve"> </w:t>
      </w:r>
      <w:r w:rsidR="005E6561">
        <w:rPr>
          <w:color w:val="000000"/>
        </w:rPr>
        <w:t>Смирнова С.И</w:t>
      </w:r>
      <w:r w:rsidR="006D5002" w:rsidRPr="00186D9A">
        <w:rPr>
          <w:color w:val="000000"/>
        </w:rPr>
        <w:t xml:space="preserve">. </w:t>
      </w:r>
      <w:r w:rsidR="00301F68" w:rsidRPr="00186D9A">
        <w:rPr>
          <w:color w:val="000000"/>
          <w:szCs w:val="28"/>
        </w:rPr>
        <w:t>о деятельности Городской Думы Петропавловск-Камчатского городского округа за 201</w:t>
      </w:r>
      <w:r w:rsidR="005E6561">
        <w:rPr>
          <w:color w:val="000000"/>
          <w:szCs w:val="28"/>
        </w:rPr>
        <w:t>6</w:t>
      </w:r>
      <w:r w:rsidR="00301F68" w:rsidRPr="00186D9A">
        <w:rPr>
          <w:color w:val="000000"/>
          <w:szCs w:val="28"/>
        </w:rPr>
        <w:t xml:space="preserve"> год</w:t>
      </w:r>
      <w:r w:rsidR="00E64FC4" w:rsidRPr="00186D9A">
        <w:rPr>
          <w:color w:val="000000"/>
        </w:rPr>
        <w:t xml:space="preserve">, </w:t>
      </w:r>
      <w:r w:rsidR="00E64FC4" w:rsidRPr="00186D9A">
        <w:rPr>
          <w:color w:val="000000"/>
          <w:szCs w:val="28"/>
        </w:rPr>
        <w:t xml:space="preserve">Городская Дума Петропавловск-Камчатского городского округа </w:t>
      </w:r>
    </w:p>
    <w:p w:rsidR="00E64FC4" w:rsidRPr="00186D9A" w:rsidRDefault="00E64FC4" w:rsidP="00E64FC4">
      <w:pPr>
        <w:jc w:val="both"/>
        <w:rPr>
          <w:color w:val="000000"/>
        </w:rPr>
      </w:pPr>
    </w:p>
    <w:p w:rsidR="00E64FC4" w:rsidRPr="00186D9A" w:rsidRDefault="00E64FC4" w:rsidP="00E64FC4">
      <w:pPr>
        <w:jc w:val="both"/>
        <w:rPr>
          <w:b/>
          <w:color w:val="000000"/>
          <w:szCs w:val="28"/>
        </w:rPr>
      </w:pPr>
      <w:r w:rsidRPr="00186D9A">
        <w:rPr>
          <w:b/>
          <w:color w:val="000000"/>
          <w:szCs w:val="28"/>
        </w:rPr>
        <w:t>РЕШИЛА:</w:t>
      </w:r>
    </w:p>
    <w:p w:rsidR="00E64FC4" w:rsidRPr="00186D9A" w:rsidRDefault="00E64FC4" w:rsidP="00E64FC4">
      <w:pPr>
        <w:jc w:val="both"/>
        <w:rPr>
          <w:color w:val="000000"/>
          <w:szCs w:val="28"/>
        </w:rPr>
      </w:pPr>
    </w:p>
    <w:p w:rsidR="00E64FC4" w:rsidRPr="00186D9A" w:rsidRDefault="00E64FC4" w:rsidP="00077499">
      <w:pPr>
        <w:ind w:firstLine="709"/>
        <w:jc w:val="both"/>
        <w:rPr>
          <w:color w:val="000000"/>
        </w:rPr>
      </w:pPr>
      <w:r w:rsidRPr="00186D9A">
        <w:rPr>
          <w:color w:val="000000"/>
          <w:szCs w:val="28"/>
        </w:rPr>
        <w:t>1. Отч</w:t>
      </w:r>
      <w:r w:rsidR="008F04DE" w:rsidRPr="00186D9A">
        <w:rPr>
          <w:color w:val="000000"/>
          <w:szCs w:val="28"/>
        </w:rPr>
        <w:t>е</w:t>
      </w:r>
      <w:r w:rsidRPr="00186D9A">
        <w:rPr>
          <w:color w:val="000000"/>
          <w:szCs w:val="28"/>
        </w:rPr>
        <w:t xml:space="preserve">т </w:t>
      </w:r>
      <w:r w:rsidRPr="00186D9A">
        <w:rPr>
          <w:color w:val="000000"/>
        </w:rPr>
        <w:t xml:space="preserve">о </w:t>
      </w:r>
      <w:r w:rsidR="00301F68" w:rsidRPr="00186D9A">
        <w:rPr>
          <w:color w:val="000000"/>
          <w:szCs w:val="28"/>
        </w:rPr>
        <w:t xml:space="preserve">деятельности </w:t>
      </w:r>
      <w:r w:rsidRPr="00186D9A">
        <w:rPr>
          <w:color w:val="000000"/>
        </w:rPr>
        <w:t>Городской Думы Петропавловск-Камчатского г</w:t>
      </w:r>
      <w:r w:rsidRPr="00186D9A">
        <w:rPr>
          <w:color w:val="000000"/>
        </w:rPr>
        <w:t>о</w:t>
      </w:r>
      <w:r w:rsidRPr="00186D9A">
        <w:rPr>
          <w:color w:val="000000"/>
        </w:rPr>
        <w:t>родского округа за 20</w:t>
      </w:r>
      <w:r w:rsidR="00AB7909" w:rsidRPr="00186D9A">
        <w:rPr>
          <w:color w:val="000000"/>
        </w:rPr>
        <w:t>1</w:t>
      </w:r>
      <w:r w:rsidR="005E6561">
        <w:rPr>
          <w:color w:val="000000"/>
        </w:rPr>
        <w:t>6</w:t>
      </w:r>
      <w:r w:rsidRPr="00186D9A">
        <w:rPr>
          <w:color w:val="000000"/>
        </w:rPr>
        <w:t xml:space="preserve"> год п</w:t>
      </w:r>
      <w:r w:rsidRPr="00186D9A">
        <w:rPr>
          <w:color w:val="000000"/>
          <w:szCs w:val="28"/>
        </w:rPr>
        <w:t>ринять к сведению</w:t>
      </w:r>
      <w:r w:rsidR="00FC5238" w:rsidRPr="00186D9A">
        <w:rPr>
          <w:color w:val="000000"/>
          <w:szCs w:val="28"/>
        </w:rPr>
        <w:t>, согласно приложению</w:t>
      </w:r>
      <w:r w:rsidR="006E7CD5">
        <w:rPr>
          <w:color w:val="000000"/>
          <w:szCs w:val="28"/>
        </w:rPr>
        <w:t xml:space="preserve">              </w:t>
      </w:r>
      <w:r w:rsidR="00FC5238" w:rsidRPr="00186D9A">
        <w:rPr>
          <w:color w:val="000000"/>
          <w:szCs w:val="28"/>
        </w:rPr>
        <w:t>к настоящему решению</w:t>
      </w:r>
      <w:r w:rsidRPr="00186D9A">
        <w:rPr>
          <w:color w:val="000000"/>
        </w:rPr>
        <w:t>.</w:t>
      </w:r>
    </w:p>
    <w:p w:rsidR="00E64FC4" w:rsidRPr="00186D9A" w:rsidRDefault="00E64FC4" w:rsidP="00077499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2. </w:t>
      </w:r>
      <w:r w:rsidR="00866D0C" w:rsidRPr="00186D9A">
        <w:rPr>
          <w:color w:val="000000"/>
          <w:szCs w:val="28"/>
        </w:rPr>
        <w:t xml:space="preserve">Настоящее решение </w:t>
      </w:r>
      <w:r w:rsidRPr="00186D9A">
        <w:rPr>
          <w:color w:val="000000"/>
        </w:rPr>
        <w:t>опубликовать в средствах массовой информ</w:t>
      </w:r>
      <w:r w:rsidRPr="00186D9A">
        <w:rPr>
          <w:color w:val="000000"/>
        </w:rPr>
        <w:t>а</w:t>
      </w:r>
      <w:r w:rsidRPr="00186D9A">
        <w:rPr>
          <w:color w:val="000000"/>
        </w:rPr>
        <w:t>ции.</w:t>
      </w:r>
    </w:p>
    <w:p w:rsidR="00E64FC4" w:rsidRDefault="00E64FC4" w:rsidP="00E64FC4">
      <w:pPr>
        <w:jc w:val="both"/>
        <w:rPr>
          <w:color w:val="000000"/>
          <w:szCs w:val="28"/>
        </w:rPr>
      </w:pPr>
    </w:p>
    <w:p w:rsidR="00A747F6" w:rsidRPr="00186D9A" w:rsidRDefault="00A747F6" w:rsidP="00E64FC4">
      <w:pPr>
        <w:jc w:val="both"/>
        <w:rPr>
          <w:color w:val="00000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219"/>
        <w:gridCol w:w="2977"/>
        <w:gridCol w:w="2977"/>
      </w:tblGrid>
      <w:tr w:rsidR="005464CC" w:rsidRPr="00186D9A" w:rsidTr="00E977C6">
        <w:trPr>
          <w:trHeight w:val="857"/>
        </w:trPr>
        <w:tc>
          <w:tcPr>
            <w:tcW w:w="4219" w:type="dxa"/>
          </w:tcPr>
          <w:p w:rsidR="005464CC" w:rsidRDefault="005E6561" w:rsidP="004C50A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5464CC" w:rsidRPr="00186D9A">
              <w:rPr>
                <w:color w:val="000000"/>
                <w:szCs w:val="28"/>
              </w:rPr>
              <w:t>редседател</w:t>
            </w:r>
            <w:r>
              <w:rPr>
                <w:color w:val="000000"/>
                <w:szCs w:val="28"/>
              </w:rPr>
              <w:t>ь</w:t>
            </w:r>
            <w:r w:rsidR="005464CC" w:rsidRPr="00186D9A">
              <w:rPr>
                <w:color w:val="000000"/>
                <w:szCs w:val="28"/>
              </w:rPr>
              <w:t xml:space="preserve"> Городской Думы</w:t>
            </w:r>
          </w:p>
          <w:p w:rsidR="008F5D7E" w:rsidRPr="00186D9A" w:rsidRDefault="008F5D7E" w:rsidP="005E6561">
            <w:pPr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977" w:type="dxa"/>
          </w:tcPr>
          <w:p w:rsidR="005464CC" w:rsidRPr="00186D9A" w:rsidRDefault="005464CC" w:rsidP="00AE70E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8F5D7E" w:rsidRDefault="008F5D7E" w:rsidP="00301573">
            <w:pPr>
              <w:ind w:right="34"/>
              <w:jc w:val="right"/>
              <w:rPr>
                <w:color w:val="000000"/>
                <w:szCs w:val="28"/>
              </w:rPr>
            </w:pPr>
          </w:p>
          <w:p w:rsidR="008F5D7E" w:rsidRDefault="008F5D7E" w:rsidP="00301573">
            <w:pPr>
              <w:ind w:right="34"/>
              <w:jc w:val="right"/>
              <w:rPr>
                <w:color w:val="000000"/>
                <w:szCs w:val="28"/>
              </w:rPr>
            </w:pPr>
          </w:p>
          <w:p w:rsidR="005464CC" w:rsidRPr="00186D9A" w:rsidRDefault="005E6561" w:rsidP="00E977C6">
            <w:pPr>
              <w:ind w:right="3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С.И. Смирнов</w:t>
            </w:r>
          </w:p>
        </w:tc>
      </w:tr>
    </w:tbl>
    <w:p w:rsidR="00E64FC4" w:rsidRPr="00186D9A" w:rsidRDefault="00A94FEC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br w:type="page"/>
      </w:r>
      <w:r w:rsidR="00E64FC4" w:rsidRPr="00186D9A">
        <w:rPr>
          <w:color w:val="000000"/>
          <w:sz w:val="24"/>
        </w:rPr>
        <w:lastRenderedPageBreak/>
        <w:t xml:space="preserve">Приложение </w:t>
      </w:r>
    </w:p>
    <w:p w:rsidR="00E64FC4" w:rsidRPr="00186D9A" w:rsidRDefault="00E64FC4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t>к решению Городской Думы</w:t>
      </w:r>
    </w:p>
    <w:p w:rsidR="00E64FC4" w:rsidRPr="00186D9A" w:rsidRDefault="00E64FC4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t xml:space="preserve">Петропавловск-Камчатского </w:t>
      </w:r>
    </w:p>
    <w:p w:rsidR="00E64FC4" w:rsidRPr="00186D9A" w:rsidRDefault="00E64FC4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t>г</w:t>
      </w:r>
      <w:r w:rsidRPr="00186D9A">
        <w:rPr>
          <w:color w:val="000000"/>
          <w:sz w:val="24"/>
        </w:rPr>
        <w:t>о</w:t>
      </w:r>
      <w:r w:rsidRPr="00186D9A">
        <w:rPr>
          <w:color w:val="000000"/>
          <w:sz w:val="24"/>
        </w:rPr>
        <w:t>родского округа</w:t>
      </w:r>
    </w:p>
    <w:p w:rsidR="00E64FC4" w:rsidRPr="00186D9A" w:rsidRDefault="00A94FEC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t>от</w:t>
      </w:r>
      <w:r w:rsidR="00A4142B" w:rsidRPr="00186D9A">
        <w:rPr>
          <w:color w:val="000000"/>
          <w:sz w:val="24"/>
        </w:rPr>
        <w:t xml:space="preserve"> </w:t>
      </w:r>
      <w:r w:rsidR="009B75BF">
        <w:rPr>
          <w:color w:val="000000"/>
          <w:sz w:val="24"/>
        </w:rPr>
        <w:t>19.04.2017</w:t>
      </w:r>
      <w:r w:rsidRPr="00186D9A">
        <w:rPr>
          <w:color w:val="000000"/>
          <w:sz w:val="24"/>
        </w:rPr>
        <w:t xml:space="preserve"> № </w:t>
      </w:r>
      <w:r w:rsidR="009B75BF">
        <w:rPr>
          <w:color w:val="000000"/>
          <w:sz w:val="24"/>
        </w:rPr>
        <w:t>1290</w:t>
      </w:r>
      <w:r w:rsidR="00E64FC4" w:rsidRPr="00186D9A">
        <w:rPr>
          <w:color w:val="000000"/>
          <w:sz w:val="24"/>
        </w:rPr>
        <w:t>-р</w:t>
      </w:r>
    </w:p>
    <w:p w:rsidR="00BD76E6" w:rsidRPr="00186D9A" w:rsidRDefault="00BD76E6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E64FC4" w:rsidRPr="00186D9A" w:rsidRDefault="008F04DE" w:rsidP="00E64FC4">
      <w:pPr>
        <w:jc w:val="center"/>
        <w:rPr>
          <w:b/>
          <w:color w:val="000000"/>
          <w:szCs w:val="28"/>
        </w:rPr>
      </w:pPr>
      <w:r w:rsidRPr="00186D9A">
        <w:rPr>
          <w:b/>
          <w:color w:val="000000"/>
          <w:szCs w:val="28"/>
        </w:rPr>
        <w:t>ОТЧЕ</w:t>
      </w:r>
      <w:r w:rsidR="00E64FC4" w:rsidRPr="00186D9A">
        <w:rPr>
          <w:b/>
          <w:color w:val="000000"/>
          <w:szCs w:val="28"/>
        </w:rPr>
        <w:t>Т</w:t>
      </w:r>
    </w:p>
    <w:p w:rsidR="00BC4E1B" w:rsidRDefault="0046351B" w:rsidP="00E64FC4">
      <w:pPr>
        <w:jc w:val="center"/>
        <w:rPr>
          <w:b/>
          <w:color w:val="000000"/>
          <w:szCs w:val="28"/>
        </w:rPr>
      </w:pPr>
      <w:r w:rsidRPr="00186D9A">
        <w:rPr>
          <w:b/>
          <w:color w:val="000000"/>
          <w:szCs w:val="28"/>
        </w:rPr>
        <w:t xml:space="preserve">о деятельности </w:t>
      </w:r>
      <w:r w:rsidR="00E64FC4" w:rsidRPr="00186D9A">
        <w:rPr>
          <w:b/>
          <w:color w:val="000000"/>
          <w:szCs w:val="28"/>
        </w:rPr>
        <w:t xml:space="preserve">Городской Думы </w:t>
      </w:r>
    </w:p>
    <w:p w:rsidR="00BC4E1B" w:rsidRDefault="00BC4E1B" w:rsidP="00BC4E1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Петропавловск-Камчатского </w:t>
      </w:r>
      <w:r w:rsidR="00E64FC4" w:rsidRPr="00186D9A">
        <w:rPr>
          <w:b/>
          <w:color w:val="000000"/>
          <w:szCs w:val="28"/>
        </w:rPr>
        <w:t xml:space="preserve">городского округа </w:t>
      </w:r>
    </w:p>
    <w:p w:rsidR="00E64FC4" w:rsidRPr="00186D9A" w:rsidRDefault="00E64FC4" w:rsidP="00BC4E1B">
      <w:pPr>
        <w:jc w:val="center"/>
        <w:rPr>
          <w:b/>
          <w:color w:val="000000"/>
          <w:szCs w:val="28"/>
        </w:rPr>
      </w:pPr>
      <w:r w:rsidRPr="00186D9A">
        <w:rPr>
          <w:b/>
          <w:color w:val="000000"/>
          <w:szCs w:val="28"/>
        </w:rPr>
        <w:t>за 20</w:t>
      </w:r>
      <w:r w:rsidR="00AB7909" w:rsidRPr="00186D9A">
        <w:rPr>
          <w:b/>
          <w:color w:val="000000"/>
          <w:szCs w:val="28"/>
        </w:rPr>
        <w:t>1</w:t>
      </w:r>
      <w:r w:rsidR="005E6561">
        <w:rPr>
          <w:b/>
          <w:color w:val="000000"/>
          <w:szCs w:val="28"/>
        </w:rPr>
        <w:t>6</w:t>
      </w:r>
      <w:r w:rsidRPr="00186D9A">
        <w:rPr>
          <w:b/>
          <w:color w:val="000000"/>
          <w:szCs w:val="28"/>
        </w:rPr>
        <w:t xml:space="preserve"> год</w:t>
      </w:r>
    </w:p>
    <w:p w:rsidR="007B4915" w:rsidRPr="00186D9A" w:rsidRDefault="007B4915" w:rsidP="007B4915">
      <w:pPr>
        <w:pStyle w:val="af"/>
        <w:rPr>
          <w:color w:val="000000"/>
        </w:rPr>
      </w:pPr>
    </w:p>
    <w:p w:rsidR="00BD76E6" w:rsidRPr="00186D9A" w:rsidRDefault="00BD76E6" w:rsidP="00D24114">
      <w:pPr>
        <w:pStyle w:val="af"/>
        <w:jc w:val="center"/>
        <w:rPr>
          <w:color w:val="000000"/>
          <w:sz w:val="28"/>
          <w:szCs w:val="28"/>
        </w:rPr>
      </w:pPr>
    </w:p>
    <w:p w:rsidR="00BD76E6" w:rsidRPr="00186D9A" w:rsidRDefault="00BD76E6" w:rsidP="00D24114">
      <w:pPr>
        <w:pStyle w:val="af"/>
        <w:jc w:val="center"/>
        <w:rPr>
          <w:color w:val="000000"/>
          <w:sz w:val="28"/>
          <w:szCs w:val="28"/>
        </w:rPr>
      </w:pPr>
    </w:p>
    <w:p w:rsidR="00BD76E6" w:rsidRDefault="00BD76E6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4C50A6" w:rsidRDefault="004C50A6" w:rsidP="00D24114">
      <w:pPr>
        <w:pStyle w:val="af"/>
        <w:jc w:val="center"/>
        <w:rPr>
          <w:color w:val="000000"/>
          <w:sz w:val="28"/>
          <w:szCs w:val="28"/>
        </w:rPr>
      </w:pPr>
    </w:p>
    <w:p w:rsidR="004C50A6" w:rsidRDefault="004C50A6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5E6561" w:rsidRDefault="005E6561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f"/>
        <w:jc w:val="center"/>
        <w:rPr>
          <w:color w:val="000000"/>
          <w:sz w:val="28"/>
          <w:szCs w:val="28"/>
        </w:rPr>
      </w:pPr>
    </w:p>
    <w:p w:rsidR="00A33A48" w:rsidRPr="009B75BF" w:rsidRDefault="00A33A48" w:rsidP="00A33A48">
      <w:pPr>
        <w:pStyle w:val="af"/>
        <w:jc w:val="center"/>
        <w:rPr>
          <w:color w:val="000000"/>
          <w:sz w:val="28"/>
          <w:szCs w:val="28"/>
        </w:rPr>
      </w:pPr>
      <w:r w:rsidRPr="009B75BF">
        <w:rPr>
          <w:color w:val="000000"/>
          <w:sz w:val="28"/>
          <w:szCs w:val="28"/>
        </w:rPr>
        <w:t>Петропавловск-Камчатский</w:t>
      </w:r>
    </w:p>
    <w:p w:rsidR="00A33A48" w:rsidRPr="009B75BF" w:rsidRDefault="00A33A48" w:rsidP="00A33A48">
      <w:pPr>
        <w:pStyle w:val="af"/>
        <w:jc w:val="center"/>
        <w:rPr>
          <w:color w:val="000000"/>
          <w:sz w:val="28"/>
          <w:szCs w:val="28"/>
        </w:rPr>
      </w:pPr>
      <w:r w:rsidRPr="009B75BF">
        <w:rPr>
          <w:color w:val="000000"/>
          <w:sz w:val="28"/>
          <w:szCs w:val="28"/>
        </w:rPr>
        <w:t>201</w:t>
      </w:r>
      <w:r w:rsidR="005E6561" w:rsidRPr="009B75BF">
        <w:rPr>
          <w:color w:val="000000"/>
          <w:sz w:val="28"/>
          <w:szCs w:val="28"/>
        </w:rPr>
        <w:t>7</w:t>
      </w:r>
      <w:r w:rsidRPr="009B75BF">
        <w:rPr>
          <w:color w:val="000000"/>
          <w:sz w:val="28"/>
          <w:szCs w:val="28"/>
        </w:rPr>
        <w:t xml:space="preserve"> год</w:t>
      </w:r>
    </w:p>
    <w:p w:rsidR="00673D24" w:rsidRPr="00186D9A" w:rsidRDefault="00791AD3" w:rsidP="00673D24">
      <w:pPr>
        <w:pStyle w:val="a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673D24" w:rsidRPr="00186D9A">
        <w:rPr>
          <w:color w:val="000000"/>
          <w:sz w:val="28"/>
          <w:szCs w:val="28"/>
        </w:rPr>
        <w:lastRenderedPageBreak/>
        <w:t>Содержание</w:t>
      </w:r>
    </w:p>
    <w:p w:rsidR="00673D24" w:rsidRPr="00186D9A" w:rsidRDefault="00673D24" w:rsidP="00673D24">
      <w:pPr>
        <w:pStyle w:val="af"/>
        <w:jc w:val="center"/>
        <w:rPr>
          <w:color w:val="000000"/>
          <w:sz w:val="28"/>
          <w:szCs w:val="28"/>
        </w:rPr>
      </w:pPr>
    </w:p>
    <w:tbl>
      <w:tblPr>
        <w:tblW w:w="979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  <w:gridCol w:w="567"/>
      </w:tblGrid>
      <w:tr w:rsidR="00673D24" w:rsidRPr="00186D9A" w:rsidTr="00EF65C3">
        <w:trPr>
          <w:trHeight w:val="334"/>
          <w:tblCellSpacing w:w="0" w:type="dxa"/>
        </w:trPr>
        <w:tc>
          <w:tcPr>
            <w:tcW w:w="9224" w:type="dxa"/>
            <w:vAlign w:val="center"/>
            <w:hideMark/>
          </w:tcPr>
          <w:p w:rsidR="00673D24" w:rsidRPr="006E2BBA" w:rsidRDefault="006E2BBA" w:rsidP="00F447B6">
            <w:pPr>
              <w:pStyle w:val="af"/>
              <w:tabs>
                <w:tab w:val="left" w:pos="567"/>
              </w:tabs>
              <w:rPr>
                <w:sz w:val="28"/>
                <w:szCs w:val="28"/>
              </w:rPr>
            </w:pPr>
            <w:r w:rsidRPr="006E2B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   </w:t>
            </w:r>
            <w:r w:rsidR="00673D24" w:rsidRPr="006E2BBA">
              <w:rPr>
                <w:sz w:val="28"/>
                <w:szCs w:val="28"/>
              </w:rPr>
              <w:t>Деятельность Городской Думы Петропавловск-Камчатского городского округа</w:t>
            </w:r>
            <w:r w:rsidR="00F447B6">
              <w:rPr>
                <w:sz w:val="28"/>
                <w:szCs w:val="28"/>
              </w:rPr>
              <w:t xml:space="preserve"> </w:t>
            </w:r>
            <w:r w:rsidR="00673D24" w:rsidRPr="006E2BBA">
              <w:rPr>
                <w:sz w:val="28"/>
                <w:szCs w:val="28"/>
              </w:rPr>
              <w:t xml:space="preserve"> </w:t>
            </w:r>
            <w:r w:rsidR="007F7721">
              <w:rPr>
                <w:sz w:val="22"/>
                <w:szCs w:val="22"/>
              </w:rPr>
              <w:t>………………</w:t>
            </w:r>
            <w:r w:rsidR="00F447B6">
              <w:rPr>
                <w:sz w:val="22"/>
                <w:szCs w:val="22"/>
              </w:rPr>
              <w:t>…………………………</w:t>
            </w:r>
            <w:r w:rsidR="007F7721">
              <w:rPr>
                <w:sz w:val="22"/>
                <w:szCs w:val="22"/>
              </w:rPr>
              <w:t>………</w:t>
            </w:r>
            <w:r w:rsidRPr="006E2BBA">
              <w:rPr>
                <w:sz w:val="22"/>
                <w:szCs w:val="22"/>
              </w:rPr>
              <w:t>…</w:t>
            </w:r>
            <w:r w:rsidR="00F447B6">
              <w:rPr>
                <w:sz w:val="22"/>
                <w:szCs w:val="22"/>
              </w:rPr>
              <w:t>………………………………………</w:t>
            </w:r>
            <w:r w:rsidRPr="006E2BB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="005E6561" w:rsidRPr="006E2BBA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:rsidR="00673D24" w:rsidRPr="005E6561" w:rsidRDefault="00F447B6" w:rsidP="00EF65C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3D24" w:rsidRPr="00186D9A" w:rsidTr="00EF65C3">
        <w:trPr>
          <w:trHeight w:val="523"/>
          <w:tblCellSpacing w:w="0" w:type="dxa"/>
        </w:trPr>
        <w:tc>
          <w:tcPr>
            <w:tcW w:w="9224" w:type="dxa"/>
            <w:vAlign w:val="center"/>
            <w:hideMark/>
          </w:tcPr>
          <w:p w:rsidR="00673D24" w:rsidRPr="006E2BBA" w:rsidRDefault="006E2BBA" w:rsidP="006E2BBA">
            <w:pPr>
              <w:pStyle w:val="af"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    </w:t>
            </w:r>
            <w:r w:rsidR="00673D24" w:rsidRPr="006E2BBA">
              <w:rPr>
                <w:color w:val="000000"/>
                <w:sz w:val="28"/>
                <w:szCs w:val="28"/>
              </w:rPr>
              <w:t xml:space="preserve">Структура Городской Думы 5-го созыва  </w:t>
            </w:r>
            <w:r w:rsidR="00673D24" w:rsidRPr="006E2BBA">
              <w:rPr>
                <w:color w:val="000000"/>
                <w:sz w:val="22"/>
                <w:szCs w:val="22"/>
              </w:rPr>
              <w:t>………………</w:t>
            </w:r>
            <w:r w:rsidR="00791AD3" w:rsidRPr="006E2BBA">
              <w:rPr>
                <w:color w:val="000000"/>
                <w:sz w:val="22"/>
                <w:szCs w:val="22"/>
              </w:rPr>
              <w:t>…</w:t>
            </w:r>
            <w:r w:rsidR="004F6D96" w:rsidRPr="006E2BBA">
              <w:rPr>
                <w:color w:val="000000"/>
                <w:sz w:val="22"/>
                <w:szCs w:val="22"/>
              </w:rPr>
              <w:t>………</w:t>
            </w:r>
            <w:r>
              <w:rPr>
                <w:color w:val="000000"/>
                <w:sz w:val="22"/>
                <w:szCs w:val="22"/>
              </w:rPr>
              <w:t>………</w:t>
            </w:r>
            <w:r w:rsidR="004F6D96" w:rsidRPr="006E2BBA">
              <w:rPr>
                <w:color w:val="000000"/>
                <w:sz w:val="22"/>
                <w:szCs w:val="22"/>
              </w:rPr>
              <w:t>…</w:t>
            </w:r>
            <w:r w:rsidR="00791AD3" w:rsidRPr="006E2BBA">
              <w:rPr>
                <w:color w:val="000000"/>
                <w:sz w:val="22"/>
                <w:szCs w:val="22"/>
              </w:rPr>
              <w:t>…</w:t>
            </w:r>
            <w:r w:rsidRPr="006E2BBA">
              <w:rPr>
                <w:color w:val="000000"/>
                <w:sz w:val="22"/>
                <w:szCs w:val="22"/>
              </w:rPr>
              <w:t>...</w:t>
            </w:r>
            <w:r w:rsidR="00791AD3" w:rsidRPr="006E2BBA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:rsidR="00673D24" w:rsidRPr="00186D9A" w:rsidRDefault="00F447B6" w:rsidP="00173EC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173EC2">
              <w:rPr>
                <w:color w:val="000000"/>
                <w:szCs w:val="28"/>
              </w:rPr>
              <w:t>1</w:t>
            </w:r>
          </w:p>
        </w:tc>
      </w:tr>
      <w:tr w:rsidR="00673D24" w:rsidRPr="00186D9A" w:rsidTr="00EF65C3">
        <w:trPr>
          <w:trHeight w:val="545"/>
          <w:tblCellSpacing w:w="0" w:type="dxa"/>
        </w:trPr>
        <w:tc>
          <w:tcPr>
            <w:tcW w:w="9224" w:type="dxa"/>
            <w:vAlign w:val="center"/>
            <w:hideMark/>
          </w:tcPr>
          <w:p w:rsidR="00673D24" w:rsidRPr="006E2BBA" w:rsidRDefault="006E2BBA" w:rsidP="006E2BBA">
            <w:pPr>
              <w:pStyle w:val="af"/>
              <w:tabs>
                <w:tab w:val="left" w:pos="6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    </w:t>
            </w:r>
            <w:r w:rsidR="00673D24" w:rsidRPr="006E2BBA">
              <w:rPr>
                <w:color w:val="000000"/>
                <w:sz w:val="28"/>
                <w:szCs w:val="28"/>
              </w:rPr>
              <w:t>Работа постоянных Комитетов</w:t>
            </w:r>
            <w:r w:rsidR="00791AD3" w:rsidRPr="006E2BBA">
              <w:rPr>
                <w:color w:val="000000"/>
                <w:sz w:val="28"/>
                <w:szCs w:val="28"/>
              </w:rPr>
              <w:t xml:space="preserve"> </w:t>
            </w:r>
            <w:r w:rsidR="00791AD3" w:rsidRPr="006E2BBA">
              <w:rPr>
                <w:color w:val="000000"/>
                <w:sz w:val="28"/>
                <w:szCs w:val="28"/>
                <w:shd w:val="clear" w:color="auto" w:fill="FFFFFF"/>
              </w:rPr>
              <w:t>и Комиссий</w:t>
            </w:r>
            <w:r w:rsidR="00673D24" w:rsidRPr="006E2BBA">
              <w:rPr>
                <w:color w:val="000000"/>
                <w:sz w:val="28"/>
                <w:szCs w:val="28"/>
              </w:rPr>
              <w:t xml:space="preserve"> Городской Думы  </w:t>
            </w:r>
            <w:r w:rsidR="00FD7619" w:rsidRPr="006E2BBA">
              <w:rPr>
                <w:color w:val="000000"/>
                <w:sz w:val="22"/>
                <w:szCs w:val="22"/>
              </w:rPr>
              <w:t>…</w:t>
            </w:r>
            <w:r w:rsidRPr="006E2BBA">
              <w:rPr>
                <w:color w:val="000000"/>
                <w:sz w:val="22"/>
                <w:szCs w:val="22"/>
              </w:rPr>
              <w:t>...</w:t>
            </w:r>
            <w:r w:rsidR="00FD7619" w:rsidRPr="006E2BBA">
              <w:rPr>
                <w:color w:val="000000"/>
                <w:sz w:val="22"/>
                <w:szCs w:val="22"/>
              </w:rPr>
              <w:t>…</w:t>
            </w:r>
            <w:r w:rsidR="004F6D96" w:rsidRPr="006E2BBA">
              <w:rPr>
                <w:color w:val="000000"/>
                <w:sz w:val="22"/>
                <w:szCs w:val="22"/>
              </w:rPr>
              <w:t>……...</w:t>
            </w:r>
          </w:p>
        </w:tc>
        <w:tc>
          <w:tcPr>
            <w:tcW w:w="567" w:type="dxa"/>
            <w:vAlign w:val="center"/>
            <w:hideMark/>
          </w:tcPr>
          <w:p w:rsidR="00673D24" w:rsidRPr="00186D9A" w:rsidRDefault="00F447B6" w:rsidP="00173EC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173EC2">
              <w:rPr>
                <w:color w:val="000000"/>
                <w:szCs w:val="28"/>
              </w:rPr>
              <w:t>4</w:t>
            </w:r>
          </w:p>
        </w:tc>
      </w:tr>
      <w:tr w:rsidR="00673D24" w:rsidRPr="00186D9A" w:rsidTr="00EF65C3">
        <w:trPr>
          <w:trHeight w:val="539"/>
          <w:tblCellSpacing w:w="0" w:type="dxa"/>
        </w:trPr>
        <w:tc>
          <w:tcPr>
            <w:tcW w:w="9224" w:type="dxa"/>
            <w:vAlign w:val="center"/>
            <w:hideMark/>
          </w:tcPr>
          <w:p w:rsidR="00673D24" w:rsidRPr="006E2BBA" w:rsidRDefault="006E2BBA" w:rsidP="006E2BBA">
            <w:pPr>
              <w:pStyle w:val="af"/>
              <w:tabs>
                <w:tab w:val="left" w:pos="6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3.1.  </w:t>
            </w:r>
            <w:r w:rsidR="00673D24" w:rsidRPr="006E2BBA">
              <w:rPr>
                <w:color w:val="000000"/>
                <w:sz w:val="28"/>
                <w:szCs w:val="28"/>
              </w:rPr>
              <w:t>Комитет по бюджету</w:t>
            </w:r>
            <w:r w:rsidR="00C10106">
              <w:rPr>
                <w:color w:val="000000"/>
                <w:sz w:val="28"/>
                <w:szCs w:val="28"/>
              </w:rPr>
              <w:t xml:space="preserve"> и экономике</w:t>
            </w:r>
            <w:r w:rsidR="00673D24" w:rsidRPr="006E2BBA">
              <w:rPr>
                <w:color w:val="000000"/>
                <w:sz w:val="28"/>
                <w:szCs w:val="28"/>
              </w:rPr>
              <w:t xml:space="preserve"> </w:t>
            </w:r>
            <w:r w:rsidRPr="006E2BBA">
              <w:rPr>
                <w:color w:val="000000"/>
                <w:sz w:val="22"/>
                <w:szCs w:val="22"/>
              </w:rPr>
              <w:t>…………………………….</w:t>
            </w:r>
            <w:r>
              <w:rPr>
                <w:color w:val="000000"/>
                <w:sz w:val="22"/>
                <w:szCs w:val="22"/>
              </w:rPr>
              <w:t>……</w:t>
            </w:r>
            <w:r w:rsidRPr="006E2BBA">
              <w:rPr>
                <w:color w:val="000000"/>
                <w:sz w:val="22"/>
                <w:szCs w:val="22"/>
              </w:rPr>
              <w:t>…….…</w:t>
            </w:r>
            <w:r w:rsidR="00C10106">
              <w:rPr>
                <w:color w:val="000000"/>
                <w:sz w:val="22"/>
                <w:szCs w:val="22"/>
              </w:rPr>
              <w:t>…</w:t>
            </w:r>
            <w:r w:rsidR="00791AD3" w:rsidRPr="006E2BBA">
              <w:rPr>
                <w:color w:val="000000"/>
                <w:sz w:val="22"/>
                <w:szCs w:val="22"/>
              </w:rPr>
              <w:t>……</w:t>
            </w:r>
            <w:r w:rsidR="00C10106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567" w:type="dxa"/>
            <w:vAlign w:val="center"/>
            <w:hideMark/>
          </w:tcPr>
          <w:p w:rsidR="00673D24" w:rsidRPr="00186D9A" w:rsidRDefault="00F447B6" w:rsidP="00173EC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173EC2">
              <w:rPr>
                <w:color w:val="000000"/>
                <w:szCs w:val="28"/>
              </w:rPr>
              <w:t>4</w:t>
            </w:r>
          </w:p>
        </w:tc>
      </w:tr>
      <w:tr w:rsidR="00673D24" w:rsidRPr="00186D9A" w:rsidTr="00EF65C3">
        <w:trPr>
          <w:trHeight w:val="547"/>
          <w:tblCellSpacing w:w="0" w:type="dxa"/>
        </w:trPr>
        <w:tc>
          <w:tcPr>
            <w:tcW w:w="9224" w:type="dxa"/>
            <w:vAlign w:val="center"/>
            <w:hideMark/>
          </w:tcPr>
          <w:p w:rsidR="00673D24" w:rsidRPr="006E2BBA" w:rsidRDefault="006E2BBA" w:rsidP="006E2BBA">
            <w:pPr>
              <w:pStyle w:val="af"/>
              <w:tabs>
                <w:tab w:val="left" w:pos="6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 </w:t>
            </w:r>
            <w:r w:rsidR="00673D24" w:rsidRPr="006E2BBA">
              <w:rPr>
                <w:color w:val="000000"/>
                <w:sz w:val="28"/>
                <w:szCs w:val="28"/>
              </w:rPr>
              <w:t>Комитет по социальной</w:t>
            </w:r>
            <w:r w:rsidRPr="006E2BBA">
              <w:rPr>
                <w:color w:val="000000"/>
                <w:sz w:val="28"/>
                <w:szCs w:val="28"/>
              </w:rPr>
              <w:t xml:space="preserve"> </w:t>
            </w:r>
            <w:r w:rsidR="00C10106">
              <w:rPr>
                <w:color w:val="000000"/>
                <w:sz w:val="28"/>
                <w:szCs w:val="28"/>
              </w:rPr>
              <w:t xml:space="preserve">и молодежной </w:t>
            </w:r>
            <w:r w:rsidR="00673D24" w:rsidRPr="006E2BBA">
              <w:rPr>
                <w:color w:val="000000"/>
                <w:sz w:val="28"/>
                <w:szCs w:val="28"/>
              </w:rPr>
              <w:t xml:space="preserve">политике  </w:t>
            </w:r>
            <w:r w:rsidR="00C10106">
              <w:rPr>
                <w:color w:val="000000"/>
                <w:sz w:val="22"/>
                <w:szCs w:val="22"/>
              </w:rPr>
              <w:t>……………………………</w:t>
            </w:r>
            <w:r w:rsidR="00791AD3" w:rsidRPr="006E2BBA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:rsidR="00673D24" w:rsidRPr="00186D9A" w:rsidRDefault="00F447B6" w:rsidP="00173EC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173EC2">
              <w:rPr>
                <w:color w:val="000000"/>
                <w:szCs w:val="28"/>
              </w:rPr>
              <w:t>8</w:t>
            </w:r>
          </w:p>
        </w:tc>
      </w:tr>
      <w:tr w:rsidR="00673D24" w:rsidRPr="00186D9A" w:rsidTr="00EF65C3">
        <w:trPr>
          <w:trHeight w:val="593"/>
          <w:tblCellSpacing w:w="0" w:type="dxa"/>
        </w:trPr>
        <w:tc>
          <w:tcPr>
            <w:tcW w:w="9224" w:type="dxa"/>
            <w:vAlign w:val="center"/>
            <w:hideMark/>
          </w:tcPr>
          <w:p w:rsidR="00673D24" w:rsidRPr="006E2BBA" w:rsidRDefault="006E2BBA" w:rsidP="00C10106">
            <w:pPr>
              <w:pStyle w:val="a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C1010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  <w:r w:rsidR="00673D24" w:rsidRPr="006E2BBA">
              <w:rPr>
                <w:color w:val="000000"/>
                <w:sz w:val="28"/>
                <w:szCs w:val="28"/>
              </w:rPr>
              <w:t xml:space="preserve">Комитет по городскому хозяйству  </w:t>
            </w:r>
            <w:r w:rsidRPr="006E2BBA">
              <w:rPr>
                <w:color w:val="000000"/>
                <w:sz w:val="22"/>
                <w:szCs w:val="22"/>
              </w:rPr>
              <w:t>……</w:t>
            </w:r>
            <w:r w:rsidR="00C10106">
              <w:rPr>
                <w:color w:val="000000"/>
                <w:sz w:val="22"/>
                <w:szCs w:val="22"/>
              </w:rPr>
              <w:t>………………………………………...</w:t>
            </w:r>
            <w:r w:rsidRPr="006E2BBA">
              <w:rPr>
                <w:color w:val="000000"/>
                <w:sz w:val="22"/>
                <w:szCs w:val="22"/>
              </w:rPr>
              <w:t>…</w:t>
            </w:r>
            <w:r w:rsidR="00791AD3" w:rsidRPr="006E2BBA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567" w:type="dxa"/>
            <w:vAlign w:val="center"/>
            <w:hideMark/>
          </w:tcPr>
          <w:p w:rsidR="00673D24" w:rsidRPr="00186D9A" w:rsidRDefault="00C10106" w:rsidP="00173EC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73EC2">
              <w:rPr>
                <w:color w:val="000000"/>
                <w:szCs w:val="28"/>
              </w:rPr>
              <w:t>2</w:t>
            </w:r>
          </w:p>
        </w:tc>
      </w:tr>
      <w:tr w:rsidR="0008665C" w:rsidRPr="00186D9A" w:rsidTr="00EF65C3">
        <w:trPr>
          <w:trHeight w:val="535"/>
          <w:tblCellSpacing w:w="0" w:type="dxa"/>
        </w:trPr>
        <w:tc>
          <w:tcPr>
            <w:tcW w:w="9224" w:type="dxa"/>
            <w:vAlign w:val="center"/>
            <w:hideMark/>
          </w:tcPr>
          <w:p w:rsidR="0008665C" w:rsidRPr="006E2BBA" w:rsidRDefault="006E2BBA" w:rsidP="0052192C">
            <w:pPr>
              <w:pStyle w:val="a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52192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  <w:r w:rsidR="0008665C" w:rsidRPr="006E2BBA">
              <w:rPr>
                <w:color w:val="000000"/>
                <w:sz w:val="28"/>
                <w:szCs w:val="28"/>
              </w:rPr>
              <w:t xml:space="preserve">Комиссия по Регламенту и депутатской этике  </w:t>
            </w:r>
            <w:r w:rsidRPr="006E2BBA">
              <w:rPr>
                <w:color w:val="000000"/>
                <w:sz w:val="22"/>
                <w:szCs w:val="22"/>
              </w:rPr>
              <w:t>……………………….……</w:t>
            </w:r>
            <w:r w:rsidR="00791AD3" w:rsidRPr="006E2BBA">
              <w:rPr>
                <w:color w:val="000000"/>
                <w:sz w:val="22"/>
                <w:szCs w:val="22"/>
              </w:rPr>
              <w:t>……..</w:t>
            </w:r>
          </w:p>
        </w:tc>
        <w:tc>
          <w:tcPr>
            <w:tcW w:w="567" w:type="dxa"/>
            <w:vAlign w:val="center"/>
            <w:hideMark/>
          </w:tcPr>
          <w:p w:rsidR="0008665C" w:rsidRPr="00186D9A" w:rsidRDefault="00F447B6" w:rsidP="00173EC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73EC2">
              <w:rPr>
                <w:color w:val="000000"/>
                <w:szCs w:val="28"/>
              </w:rPr>
              <w:t>5</w:t>
            </w:r>
          </w:p>
        </w:tc>
      </w:tr>
      <w:tr w:rsidR="0008665C" w:rsidRPr="00186D9A" w:rsidTr="00EF65C3">
        <w:trPr>
          <w:trHeight w:val="70"/>
          <w:tblCellSpacing w:w="0" w:type="dxa"/>
        </w:trPr>
        <w:tc>
          <w:tcPr>
            <w:tcW w:w="9224" w:type="dxa"/>
            <w:vAlign w:val="center"/>
            <w:hideMark/>
          </w:tcPr>
          <w:p w:rsidR="0008665C" w:rsidRPr="006E2BBA" w:rsidRDefault="00A019E7" w:rsidP="00A019E7">
            <w:pPr>
              <w:pStyle w:val="af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3.5 </w:t>
            </w:r>
            <w:r w:rsidR="0008665C" w:rsidRPr="006E2BBA">
              <w:rPr>
                <w:color w:val="000000"/>
                <w:sz w:val="28"/>
                <w:szCs w:val="28"/>
              </w:rPr>
              <w:t xml:space="preserve">Комиссия по </w:t>
            </w:r>
            <w:r w:rsidR="0008665C" w:rsidRPr="006E2BBA">
              <w:rPr>
                <w:bCs/>
                <w:sz w:val="28"/>
                <w:szCs w:val="28"/>
              </w:rPr>
              <w:t>взаимодействию с Контрольно-счетной палатой Петропавловск-Камчатского городского округа</w:t>
            </w:r>
            <w:r w:rsidR="0008665C" w:rsidRPr="006E2BBA">
              <w:rPr>
                <w:color w:val="000000"/>
                <w:sz w:val="28"/>
                <w:szCs w:val="28"/>
              </w:rPr>
              <w:t xml:space="preserve">  </w:t>
            </w:r>
            <w:r w:rsidR="0008665C" w:rsidRPr="006E2BBA">
              <w:rPr>
                <w:color w:val="000000"/>
                <w:sz w:val="22"/>
                <w:szCs w:val="22"/>
              </w:rPr>
              <w:t>…………</w:t>
            </w:r>
            <w:r w:rsidR="006E2BBA" w:rsidRPr="006E2BBA">
              <w:rPr>
                <w:color w:val="000000"/>
                <w:sz w:val="22"/>
                <w:szCs w:val="22"/>
              </w:rPr>
              <w:t>...</w:t>
            </w:r>
            <w:r w:rsidR="0008665C" w:rsidRPr="006E2BBA">
              <w:rPr>
                <w:color w:val="000000"/>
                <w:sz w:val="22"/>
                <w:szCs w:val="22"/>
              </w:rPr>
              <w:t>……………………</w:t>
            </w:r>
            <w:r w:rsidR="00791AD3" w:rsidRPr="006E2BBA">
              <w:rPr>
                <w:color w:val="000000"/>
                <w:sz w:val="22"/>
                <w:szCs w:val="22"/>
              </w:rPr>
              <w:t>……..</w:t>
            </w:r>
          </w:p>
        </w:tc>
        <w:tc>
          <w:tcPr>
            <w:tcW w:w="567" w:type="dxa"/>
            <w:vAlign w:val="center"/>
            <w:hideMark/>
          </w:tcPr>
          <w:p w:rsidR="0008665C" w:rsidRPr="00186D9A" w:rsidRDefault="00F447B6" w:rsidP="00173EC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73EC2">
              <w:rPr>
                <w:color w:val="000000"/>
                <w:szCs w:val="28"/>
              </w:rPr>
              <w:t>7</w:t>
            </w:r>
          </w:p>
        </w:tc>
      </w:tr>
      <w:tr w:rsidR="00673D24" w:rsidRPr="00186D9A" w:rsidTr="00EF65C3">
        <w:trPr>
          <w:trHeight w:val="595"/>
          <w:tblCellSpacing w:w="0" w:type="dxa"/>
        </w:trPr>
        <w:tc>
          <w:tcPr>
            <w:tcW w:w="9224" w:type="dxa"/>
            <w:vAlign w:val="center"/>
            <w:hideMark/>
          </w:tcPr>
          <w:p w:rsidR="00673D24" w:rsidRPr="006E2BBA" w:rsidRDefault="006E2BBA" w:rsidP="006E2BBA">
            <w:pPr>
              <w:pStyle w:val="af"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    </w:t>
            </w:r>
            <w:r w:rsidR="00673D24" w:rsidRPr="006E2BBA">
              <w:rPr>
                <w:bCs/>
                <w:color w:val="000000"/>
                <w:sz w:val="28"/>
                <w:szCs w:val="28"/>
              </w:rPr>
              <w:t xml:space="preserve">Обеспечение деятельности Городской Думы  </w:t>
            </w:r>
            <w:r w:rsidR="00673D24" w:rsidRPr="006E2BBA">
              <w:rPr>
                <w:bCs/>
                <w:color w:val="000000"/>
                <w:sz w:val="22"/>
                <w:szCs w:val="22"/>
              </w:rPr>
              <w:t>…………………</w:t>
            </w:r>
            <w:r w:rsidR="00791AD3" w:rsidRPr="006E2BBA">
              <w:rPr>
                <w:bCs/>
                <w:color w:val="000000"/>
                <w:sz w:val="22"/>
                <w:szCs w:val="22"/>
              </w:rPr>
              <w:t>……</w:t>
            </w:r>
            <w:r w:rsidRPr="006E2BBA">
              <w:rPr>
                <w:bCs/>
                <w:color w:val="000000"/>
                <w:sz w:val="22"/>
                <w:szCs w:val="22"/>
              </w:rPr>
              <w:t>……….</w:t>
            </w:r>
            <w:r w:rsidR="00791AD3" w:rsidRPr="006E2BBA">
              <w:rPr>
                <w:bCs/>
                <w:color w:val="000000"/>
                <w:sz w:val="22"/>
                <w:szCs w:val="22"/>
              </w:rPr>
              <w:t>…....</w:t>
            </w:r>
          </w:p>
        </w:tc>
        <w:tc>
          <w:tcPr>
            <w:tcW w:w="567" w:type="dxa"/>
            <w:vAlign w:val="center"/>
            <w:hideMark/>
          </w:tcPr>
          <w:p w:rsidR="00673D24" w:rsidRPr="00186D9A" w:rsidRDefault="00F447B6" w:rsidP="00173EC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73EC2">
              <w:rPr>
                <w:color w:val="000000"/>
                <w:szCs w:val="28"/>
              </w:rPr>
              <w:t>8</w:t>
            </w:r>
          </w:p>
        </w:tc>
      </w:tr>
    </w:tbl>
    <w:p w:rsidR="00077499" w:rsidRPr="00186D9A" w:rsidRDefault="00077499" w:rsidP="0075245A">
      <w:pPr>
        <w:contextualSpacing/>
        <w:jc w:val="center"/>
        <w:rPr>
          <w:b/>
          <w:bCs/>
          <w:color w:val="000000"/>
          <w:szCs w:val="28"/>
        </w:rPr>
      </w:pPr>
    </w:p>
    <w:p w:rsidR="00474B99" w:rsidRDefault="00077499" w:rsidP="005A71D6">
      <w:pPr>
        <w:numPr>
          <w:ilvl w:val="0"/>
          <w:numId w:val="21"/>
        </w:numPr>
        <w:contextualSpacing/>
        <w:jc w:val="center"/>
        <w:rPr>
          <w:b/>
          <w:bCs/>
          <w:color w:val="000000"/>
          <w:szCs w:val="28"/>
        </w:rPr>
      </w:pPr>
      <w:r w:rsidRPr="00186D9A">
        <w:rPr>
          <w:b/>
          <w:bCs/>
          <w:color w:val="000000"/>
          <w:szCs w:val="28"/>
        </w:rPr>
        <w:br w:type="page"/>
      </w:r>
      <w:r w:rsidR="00474B99" w:rsidRPr="00186D9A">
        <w:rPr>
          <w:b/>
          <w:bCs/>
          <w:color w:val="000000"/>
          <w:szCs w:val="28"/>
        </w:rPr>
        <w:lastRenderedPageBreak/>
        <w:t xml:space="preserve">Деятельность Городской Думы </w:t>
      </w:r>
    </w:p>
    <w:p w:rsidR="0001210B" w:rsidRPr="00474B99" w:rsidRDefault="00474B99" w:rsidP="00474B99">
      <w:pPr>
        <w:contextualSpacing/>
        <w:jc w:val="center"/>
        <w:rPr>
          <w:b/>
          <w:bCs/>
          <w:color w:val="000000"/>
          <w:szCs w:val="28"/>
        </w:rPr>
      </w:pPr>
      <w:r w:rsidRPr="00186D9A">
        <w:rPr>
          <w:b/>
          <w:bCs/>
          <w:color w:val="000000"/>
          <w:szCs w:val="28"/>
        </w:rPr>
        <w:t>Петропавловск-Камчатского городского округа</w:t>
      </w:r>
    </w:p>
    <w:p w:rsidR="0001210B" w:rsidRPr="00186D9A" w:rsidRDefault="0001210B" w:rsidP="0001210B">
      <w:pPr>
        <w:ind w:firstLine="708"/>
        <w:contextualSpacing/>
        <w:jc w:val="both"/>
        <w:rPr>
          <w:color w:val="000000"/>
          <w:szCs w:val="28"/>
        </w:rPr>
      </w:pPr>
    </w:p>
    <w:p w:rsidR="0001210B" w:rsidRPr="00186D9A" w:rsidRDefault="001D4C32" w:rsidP="00A54013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Отчет Городской Думы Петропавловск-Камчатского городского округа за 201</w:t>
      </w:r>
      <w:r w:rsidR="00544715">
        <w:rPr>
          <w:color w:val="000000"/>
          <w:szCs w:val="28"/>
        </w:rPr>
        <w:t>6</w:t>
      </w:r>
      <w:r w:rsidRPr="00186D9A">
        <w:rPr>
          <w:color w:val="000000"/>
          <w:szCs w:val="28"/>
        </w:rPr>
        <w:t xml:space="preserve"> год представлен во исполнение </w:t>
      </w:r>
      <w:r w:rsidR="0001210B" w:rsidRPr="00186D9A">
        <w:rPr>
          <w:color w:val="000000"/>
          <w:szCs w:val="28"/>
        </w:rPr>
        <w:t>Федеральн</w:t>
      </w:r>
      <w:r w:rsidRPr="00186D9A">
        <w:rPr>
          <w:color w:val="000000"/>
          <w:szCs w:val="28"/>
        </w:rPr>
        <w:t>ого</w:t>
      </w:r>
      <w:r w:rsidR="0001210B" w:rsidRPr="00186D9A">
        <w:rPr>
          <w:color w:val="000000"/>
          <w:szCs w:val="28"/>
        </w:rPr>
        <w:t xml:space="preserve"> закон</w:t>
      </w:r>
      <w:r w:rsidRPr="00186D9A">
        <w:rPr>
          <w:color w:val="000000"/>
          <w:szCs w:val="28"/>
        </w:rPr>
        <w:t>а</w:t>
      </w:r>
      <w:r w:rsidR="0001210B" w:rsidRPr="00186D9A">
        <w:rPr>
          <w:color w:val="000000"/>
          <w:szCs w:val="28"/>
        </w:rPr>
        <w:t xml:space="preserve"> от 06.10.2003</w:t>
      </w:r>
      <w:r w:rsidR="006E178A">
        <w:rPr>
          <w:color w:val="000000"/>
          <w:szCs w:val="28"/>
        </w:rPr>
        <w:br/>
      </w:r>
      <w:r w:rsidR="0001210B" w:rsidRPr="00186D9A">
        <w:rPr>
          <w:color w:val="000000"/>
          <w:szCs w:val="28"/>
        </w:rPr>
        <w:t>№ 131-ФЗ «Об общих принципах организации местного самоупр</w:t>
      </w:r>
      <w:r w:rsidRPr="00186D9A">
        <w:rPr>
          <w:color w:val="000000"/>
          <w:szCs w:val="28"/>
        </w:rPr>
        <w:t xml:space="preserve">авления в Российской Федерации», </w:t>
      </w:r>
      <w:r w:rsidR="0001210B" w:rsidRPr="00186D9A">
        <w:rPr>
          <w:color w:val="000000"/>
          <w:szCs w:val="28"/>
        </w:rPr>
        <w:t>Устав</w:t>
      </w:r>
      <w:r w:rsidRPr="00186D9A">
        <w:rPr>
          <w:color w:val="000000"/>
          <w:szCs w:val="28"/>
        </w:rPr>
        <w:t>а</w:t>
      </w:r>
      <w:r w:rsidR="0001210B" w:rsidRPr="00186D9A">
        <w:rPr>
          <w:color w:val="000000"/>
          <w:szCs w:val="28"/>
        </w:rPr>
        <w:t xml:space="preserve"> Петропавловск-Камчатского городского округа. </w:t>
      </w:r>
    </w:p>
    <w:p w:rsidR="00001516" w:rsidRPr="00186D9A" w:rsidRDefault="00001516" w:rsidP="00A54013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В своей деятельности Городская Дума </w:t>
      </w:r>
      <w:r w:rsidR="003D560F" w:rsidRPr="00186D9A">
        <w:rPr>
          <w:color w:val="000000"/>
          <w:szCs w:val="28"/>
        </w:rPr>
        <w:t>Петропавловск-Камчатского городского округа (далее – Городск</w:t>
      </w:r>
      <w:r w:rsidR="003D560F">
        <w:rPr>
          <w:color w:val="000000"/>
          <w:szCs w:val="28"/>
        </w:rPr>
        <w:t>ая</w:t>
      </w:r>
      <w:r w:rsidR="003D560F" w:rsidRPr="00186D9A">
        <w:rPr>
          <w:color w:val="000000"/>
          <w:szCs w:val="28"/>
        </w:rPr>
        <w:t xml:space="preserve"> Дум</w:t>
      </w:r>
      <w:r w:rsidR="003D560F">
        <w:rPr>
          <w:color w:val="000000"/>
          <w:szCs w:val="28"/>
        </w:rPr>
        <w:t>а</w:t>
      </w:r>
      <w:r w:rsidR="003D560F" w:rsidRPr="00186D9A">
        <w:rPr>
          <w:color w:val="000000"/>
          <w:szCs w:val="28"/>
        </w:rPr>
        <w:t xml:space="preserve">) </w:t>
      </w:r>
      <w:r w:rsidRPr="00186D9A">
        <w:rPr>
          <w:color w:val="000000"/>
          <w:szCs w:val="28"/>
        </w:rPr>
        <w:t>как представительный орган власти местного самоуправления, руководствуется Конституцией Российской Федерации, нормами федерального законодательства, законами Камчатского края и Уставом Петропавловск-Камчатского городского округа.</w:t>
      </w:r>
    </w:p>
    <w:p w:rsidR="00001516" w:rsidRPr="00186D9A" w:rsidRDefault="00001516" w:rsidP="00A54013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Городская Дума в 201</w:t>
      </w:r>
      <w:r>
        <w:rPr>
          <w:color w:val="000000"/>
          <w:szCs w:val="28"/>
        </w:rPr>
        <w:t>6</w:t>
      </w:r>
      <w:r w:rsidRPr="00186D9A">
        <w:rPr>
          <w:color w:val="000000"/>
          <w:szCs w:val="28"/>
        </w:rPr>
        <w:t xml:space="preserve"> году продолжила свою деятельность по формированию нормативно-правовой базы городск</w:t>
      </w:r>
      <w:r w:rsidRPr="00186D9A">
        <w:rPr>
          <w:color w:val="000000"/>
          <w:szCs w:val="28"/>
        </w:rPr>
        <w:t>о</w:t>
      </w:r>
      <w:r w:rsidRPr="00186D9A">
        <w:rPr>
          <w:color w:val="000000"/>
          <w:szCs w:val="28"/>
        </w:rPr>
        <w:t>го округа и приведению муниципальных правовых актов в соответствие с законодательством Российской Фед</w:t>
      </w:r>
      <w:r w:rsidRPr="00186D9A">
        <w:rPr>
          <w:color w:val="000000"/>
          <w:szCs w:val="28"/>
        </w:rPr>
        <w:t>е</w:t>
      </w:r>
      <w:r w:rsidRPr="00186D9A">
        <w:rPr>
          <w:color w:val="000000"/>
          <w:szCs w:val="28"/>
        </w:rPr>
        <w:t>рации и Камчатского края.</w:t>
      </w:r>
    </w:p>
    <w:p w:rsidR="00001516" w:rsidRDefault="000F7C98" w:rsidP="00A54013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Нормотворческая деятельность осуществлялась в соответствии с </w:t>
      </w:r>
      <w:r>
        <w:rPr>
          <w:color w:val="000000"/>
          <w:szCs w:val="28"/>
        </w:rPr>
        <w:t xml:space="preserve">утвержденными </w:t>
      </w:r>
      <w:r w:rsidRPr="00186D9A">
        <w:rPr>
          <w:color w:val="000000"/>
          <w:szCs w:val="28"/>
        </w:rPr>
        <w:t>планами</w:t>
      </w:r>
      <w:r w:rsidR="004C50A6">
        <w:rPr>
          <w:color w:val="000000"/>
          <w:szCs w:val="28"/>
        </w:rPr>
        <w:t xml:space="preserve"> </w:t>
      </w:r>
      <w:r w:rsidR="004C50A6" w:rsidRPr="00566E8C">
        <w:rPr>
          <w:szCs w:val="28"/>
        </w:rPr>
        <w:t>нормотворческой деятельности</w:t>
      </w:r>
      <w:r w:rsidRPr="00186D9A">
        <w:rPr>
          <w:color w:val="000000"/>
          <w:szCs w:val="28"/>
        </w:rPr>
        <w:t xml:space="preserve"> </w:t>
      </w:r>
      <w:r w:rsidR="00001516" w:rsidRPr="00186D9A">
        <w:rPr>
          <w:color w:val="000000"/>
          <w:szCs w:val="28"/>
        </w:rPr>
        <w:t>Городской Думы на первое и второе полугодия 201</w:t>
      </w:r>
      <w:r w:rsidR="00001516">
        <w:rPr>
          <w:color w:val="000000"/>
          <w:szCs w:val="28"/>
        </w:rPr>
        <w:t>6</w:t>
      </w:r>
      <w:r w:rsidR="00001516" w:rsidRPr="00186D9A">
        <w:rPr>
          <w:color w:val="000000"/>
          <w:szCs w:val="28"/>
        </w:rPr>
        <w:t xml:space="preserve"> года.</w:t>
      </w:r>
    </w:p>
    <w:p w:rsidR="00544715" w:rsidRDefault="00001516" w:rsidP="00A54013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В отчетный период с 1 по 31 декабря 201</w:t>
      </w:r>
      <w:r w:rsidR="00F9631F">
        <w:rPr>
          <w:color w:val="000000"/>
          <w:szCs w:val="28"/>
        </w:rPr>
        <w:t>6</w:t>
      </w:r>
      <w:r w:rsidRPr="00186D9A">
        <w:rPr>
          <w:color w:val="000000"/>
          <w:szCs w:val="28"/>
        </w:rPr>
        <w:t xml:space="preserve"> года состоялось 1</w:t>
      </w:r>
      <w:r>
        <w:rPr>
          <w:color w:val="000000"/>
          <w:szCs w:val="28"/>
        </w:rPr>
        <w:t>5</w:t>
      </w:r>
      <w:r w:rsidRPr="00186D9A">
        <w:rPr>
          <w:color w:val="000000"/>
          <w:szCs w:val="28"/>
        </w:rPr>
        <w:t xml:space="preserve"> сессий Городской Думы, в том числе </w:t>
      </w:r>
      <w:r>
        <w:rPr>
          <w:color w:val="000000"/>
          <w:szCs w:val="28"/>
        </w:rPr>
        <w:t>9</w:t>
      </w:r>
      <w:r w:rsidRPr="00186D9A">
        <w:rPr>
          <w:color w:val="000000"/>
          <w:szCs w:val="28"/>
        </w:rPr>
        <w:t xml:space="preserve"> – внеочередных сессий, на которых рассмотрено 240 вопросов, принято 239 решений (из них 87 нормативных правовых актов).</w:t>
      </w:r>
      <w:r w:rsidRPr="00186D9A">
        <w:rPr>
          <w:color w:val="FF0000"/>
          <w:szCs w:val="28"/>
        </w:rPr>
        <w:t xml:space="preserve"> </w:t>
      </w:r>
      <w:r w:rsidRPr="00186D9A">
        <w:rPr>
          <w:color w:val="000000"/>
          <w:szCs w:val="28"/>
        </w:rPr>
        <w:t>Следует отметить, что значительное количество проектов решений, внесенных в 201</w:t>
      </w:r>
      <w:r>
        <w:rPr>
          <w:color w:val="000000"/>
          <w:szCs w:val="28"/>
        </w:rPr>
        <w:t>6</w:t>
      </w:r>
      <w:r w:rsidRPr="00186D9A">
        <w:rPr>
          <w:color w:val="000000"/>
          <w:szCs w:val="28"/>
        </w:rPr>
        <w:t xml:space="preserve"> году администрацией </w:t>
      </w:r>
      <w:r w:rsidR="003D560F">
        <w:rPr>
          <w:color w:val="000000"/>
          <w:szCs w:val="28"/>
        </w:rPr>
        <w:t xml:space="preserve">Петропавловск-Камчатского </w:t>
      </w:r>
      <w:r w:rsidRPr="00186D9A">
        <w:rPr>
          <w:color w:val="000000"/>
          <w:szCs w:val="28"/>
        </w:rPr>
        <w:t>городского округа, разрабатывалось совместно с депутатами Городской Думы, в составе совместных рабочих групп.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520"/>
        <w:gridCol w:w="2410"/>
      </w:tblGrid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42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внеочередная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contextualSpacing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28 января;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43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25 февраля;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44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</w:t>
            </w:r>
            <w:r w:rsidRPr="00186D9A">
              <w:rPr>
                <w:color w:val="000000"/>
                <w:szCs w:val="28"/>
              </w:rPr>
              <w:t xml:space="preserve"> апреля;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45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внеочередная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contextualSpacing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27 мая;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46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9</w:t>
            </w:r>
            <w:r w:rsidRPr="00186D9A">
              <w:rPr>
                <w:color w:val="000000"/>
                <w:szCs w:val="28"/>
              </w:rPr>
              <w:t xml:space="preserve"> июня;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47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вне</w:t>
            </w:r>
            <w:r w:rsidRPr="00186D9A">
              <w:rPr>
                <w:color w:val="000000"/>
                <w:szCs w:val="28"/>
              </w:rPr>
              <w:t>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1</w:t>
            </w:r>
            <w:r w:rsidRPr="00186D9A">
              <w:rPr>
                <w:color w:val="000000"/>
                <w:szCs w:val="28"/>
              </w:rPr>
              <w:t xml:space="preserve"> ию</w:t>
            </w:r>
            <w:r>
              <w:rPr>
                <w:color w:val="000000"/>
                <w:szCs w:val="28"/>
              </w:rPr>
              <w:t>л</w:t>
            </w:r>
            <w:r w:rsidRPr="00186D9A">
              <w:rPr>
                <w:color w:val="000000"/>
                <w:szCs w:val="28"/>
              </w:rPr>
              <w:t>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48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вне</w:t>
            </w:r>
            <w:r w:rsidRPr="00186D9A">
              <w:rPr>
                <w:color w:val="000000"/>
                <w:szCs w:val="28"/>
              </w:rPr>
              <w:t>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Pr="00186D9A">
              <w:rPr>
                <w:color w:val="000000"/>
                <w:szCs w:val="28"/>
              </w:rPr>
              <w:t xml:space="preserve"> августа;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49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r w:rsidRPr="00186D9A">
              <w:rPr>
                <w:color w:val="000000"/>
                <w:szCs w:val="28"/>
              </w:rPr>
              <w:t xml:space="preserve"> августа;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50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внеочередная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  <w:r w:rsidRPr="00186D9A">
              <w:rPr>
                <w:color w:val="000000"/>
                <w:szCs w:val="28"/>
              </w:rPr>
              <w:t xml:space="preserve"> сентября;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51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внеочередная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Pr="00186D9A">
              <w:rPr>
                <w:color w:val="000000"/>
                <w:szCs w:val="28"/>
              </w:rPr>
              <w:t xml:space="preserve"> октября;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52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>
              <w:rPr>
                <w:color w:val="000000"/>
                <w:szCs w:val="28"/>
              </w:rPr>
              <w:t xml:space="preserve"> </w:t>
            </w:r>
            <w:r w:rsidRPr="00186D9A">
              <w:rPr>
                <w:color w:val="000000"/>
                <w:szCs w:val="28"/>
              </w:rPr>
              <w:t>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Pr="00186D9A">
              <w:rPr>
                <w:color w:val="000000"/>
                <w:szCs w:val="28"/>
              </w:rPr>
              <w:t xml:space="preserve"> октября;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53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вне</w:t>
            </w:r>
            <w:r w:rsidRPr="00186D9A">
              <w:rPr>
                <w:color w:val="000000"/>
                <w:szCs w:val="28"/>
              </w:rPr>
              <w:t>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1</w:t>
            </w:r>
            <w:r w:rsidRPr="00186D9A">
              <w:rPr>
                <w:color w:val="000000"/>
                <w:szCs w:val="28"/>
              </w:rPr>
              <w:t xml:space="preserve"> ноября;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54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внеочередная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6 декабря;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55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tabs>
                <w:tab w:val="left" w:pos="38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  <w:r w:rsidRPr="00186D9A">
              <w:rPr>
                <w:color w:val="000000"/>
                <w:szCs w:val="28"/>
              </w:rPr>
              <w:t xml:space="preserve"> декабря;</w:t>
            </w:r>
          </w:p>
        </w:tc>
      </w:tr>
      <w:tr w:rsidR="00544715" w:rsidRPr="00186D9A" w:rsidTr="00544715">
        <w:tc>
          <w:tcPr>
            <w:tcW w:w="2707" w:type="dxa"/>
          </w:tcPr>
          <w:p w:rsidR="00544715" w:rsidRPr="00186D9A" w:rsidRDefault="00544715" w:rsidP="00A54013">
            <w:pPr>
              <w:contextualSpacing/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56</w:t>
            </w:r>
            <w:r w:rsidRPr="00186D9A">
              <w:rPr>
                <w:color w:val="000000"/>
                <w:szCs w:val="28"/>
                <w:vertAlign w:val="superscript"/>
              </w:rPr>
              <w:t>я</w:t>
            </w:r>
            <w:r w:rsidRPr="00186D9A">
              <w:rPr>
                <w:color w:val="000000"/>
                <w:szCs w:val="28"/>
              </w:rPr>
              <w:t xml:space="preserve"> внеочередная</w:t>
            </w:r>
          </w:p>
        </w:tc>
        <w:tc>
          <w:tcPr>
            <w:tcW w:w="520" w:type="dxa"/>
          </w:tcPr>
          <w:p w:rsidR="00544715" w:rsidRPr="00186D9A" w:rsidRDefault="00544715" w:rsidP="00A54013">
            <w:pPr>
              <w:jc w:val="center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–</w:t>
            </w:r>
          </w:p>
        </w:tc>
        <w:tc>
          <w:tcPr>
            <w:tcW w:w="2410" w:type="dxa"/>
          </w:tcPr>
          <w:p w:rsidR="00544715" w:rsidRPr="00186D9A" w:rsidRDefault="00544715" w:rsidP="00A54013">
            <w:pPr>
              <w:contextualSpacing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7</w:t>
            </w:r>
            <w:r w:rsidRPr="00186D9A">
              <w:rPr>
                <w:color w:val="000000"/>
                <w:szCs w:val="28"/>
              </w:rPr>
              <w:t xml:space="preserve"> декабря.</w:t>
            </w:r>
          </w:p>
        </w:tc>
      </w:tr>
    </w:tbl>
    <w:p w:rsidR="00F47DC3" w:rsidRPr="00186D9A" w:rsidRDefault="005463A7" w:rsidP="00A54013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Основные вопросы, по которым были приняты Решения Горо</w:t>
      </w:r>
      <w:r w:rsidR="00270994" w:rsidRPr="00186D9A">
        <w:rPr>
          <w:color w:val="000000"/>
          <w:szCs w:val="28"/>
        </w:rPr>
        <w:t>дской</w:t>
      </w:r>
      <w:r w:rsidR="00270994" w:rsidRPr="00186D9A">
        <w:rPr>
          <w:color w:val="000000"/>
          <w:szCs w:val="28"/>
        </w:rPr>
        <w:br/>
      </w:r>
      <w:r w:rsidR="00DE0C63" w:rsidRPr="00186D9A">
        <w:rPr>
          <w:color w:val="000000"/>
          <w:szCs w:val="28"/>
        </w:rPr>
        <w:t xml:space="preserve">Думы </w:t>
      </w:r>
      <w:r w:rsidRPr="00186D9A">
        <w:rPr>
          <w:color w:val="000000"/>
          <w:szCs w:val="28"/>
        </w:rPr>
        <w:t>о</w:t>
      </w:r>
      <w:r w:rsidR="003D472C" w:rsidRPr="00186D9A">
        <w:rPr>
          <w:color w:val="000000"/>
          <w:szCs w:val="28"/>
        </w:rPr>
        <w:t>т</w:t>
      </w:r>
      <w:r w:rsidR="00F47DC3" w:rsidRPr="00186D9A">
        <w:rPr>
          <w:color w:val="000000"/>
          <w:szCs w:val="28"/>
        </w:rPr>
        <w:t>:</w:t>
      </w:r>
    </w:p>
    <w:p w:rsidR="00FC1810" w:rsidRPr="005D5F07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t>- 02.03.2016 № 397-нд «О Контрольно-счетной палате Петропавловск-Камчатского городского округа»</w:t>
      </w:r>
      <w:r>
        <w:rPr>
          <w:szCs w:val="28"/>
        </w:rPr>
        <w:t>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t>- 02.03.2016 № 399-нд «О порядке проведения конкурса по отбору кандидатур на должность Главы Петропавловск-Камчатского городского округа»;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lastRenderedPageBreak/>
        <w:t>- 20.04.2016 № 953-р «Об отчете о выполнении Прогнозного плана приватизации муниципального имущества Петропавловск-Камчатского городского округа на 2015 год, утвержденного решением Городской Думы Петропавловск-Камчатского городского округа от 22.10.2014 № 583-р»;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t>- 20.04.2016 № 958-р «Об итогах мониторинга выполнения Плана мероприятий по противодействию коррупции в Петропавловск-Камчатском городском округе на 2015 год, утвержденного решением Городской Думы Петропавловск-Камчатского городского округа от 17.12.2013 № 627-р</w:t>
      </w:r>
      <w:r w:rsidRPr="00FC1810">
        <w:rPr>
          <w:szCs w:val="28"/>
        </w:rPr>
        <w:br/>
        <w:t>«Об утверждении Плана мероприятий по противодействию коррупции в Петропавловск-Камчатском городском округе на 2015 год»;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t>- 20.04.2016 № 959-р «Об утверждении Плана мероприятий по противодействию коррупции в Петропавловск-Камчатском городском округе на 2016-2018 годы»;</w:t>
      </w:r>
    </w:p>
    <w:p w:rsidR="00FC1810" w:rsidRPr="00FC1810" w:rsidRDefault="00FC1810" w:rsidP="00A54013">
      <w:pPr>
        <w:ind w:firstLine="709"/>
        <w:jc w:val="both"/>
        <w:rPr>
          <w:color w:val="000000"/>
          <w:szCs w:val="28"/>
        </w:rPr>
      </w:pPr>
      <w:r w:rsidRPr="00FC1810">
        <w:rPr>
          <w:szCs w:val="28"/>
        </w:rPr>
        <w:t>- 20.04.2016 № 960-р «</w:t>
      </w:r>
      <w:r w:rsidRPr="00FC1810">
        <w:rPr>
          <w:color w:val="000000"/>
          <w:szCs w:val="28"/>
        </w:rPr>
        <w:t>Об отчете о деятельности Контрольно-счетной палаты Петропавловск-Камчатского городского округа за 2015 год»;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t>- 26.04.2016 № 426-нд «О Кодексе этики депутата Городской Думы Петропавловск-Камчатского городского округа»;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t>- 05.07.2016 № 444-нд «Об утверждении отчета об исполнении бюджета Петропавловск-Камчатского городского округа за 2015 год»;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t>- 24.08.2016 № 1047-р «Об отчете о деятельности Главы Петропавловск-Камчатского городского округа и Городской Думы Петропавловск-Камчатского городского округа за 2015 год»;</w:t>
      </w:r>
    </w:p>
    <w:p w:rsidR="00FC1810" w:rsidRPr="00FC1810" w:rsidRDefault="00FC1810" w:rsidP="00A54013">
      <w:pPr>
        <w:ind w:firstLine="709"/>
        <w:jc w:val="both"/>
        <w:rPr>
          <w:bCs/>
          <w:color w:val="000000"/>
          <w:szCs w:val="28"/>
        </w:rPr>
      </w:pPr>
      <w:r w:rsidRPr="00FC1810">
        <w:rPr>
          <w:szCs w:val="28"/>
        </w:rPr>
        <w:t>- 24.08.2016 № 1048-р «</w:t>
      </w:r>
      <w:r w:rsidRPr="00FC1810">
        <w:rPr>
          <w:bCs/>
          <w:color w:val="000000"/>
          <w:szCs w:val="28"/>
        </w:rPr>
        <w:t>Об отчете о деятельности Главы администрации Петропавловск-Камчатского городского округа и деятельности администрации Петропавловск-Камчатского городского округа за 2015 год»;</w:t>
      </w:r>
    </w:p>
    <w:p w:rsidR="00FC1810" w:rsidRPr="00FC1810" w:rsidRDefault="00FC1810" w:rsidP="00A54013">
      <w:pPr>
        <w:ind w:firstLine="709"/>
        <w:jc w:val="both"/>
        <w:rPr>
          <w:bCs/>
          <w:color w:val="000000"/>
          <w:szCs w:val="28"/>
        </w:rPr>
      </w:pPr>
      <w:r w:rsidRPr="00FC1810">
        <w:rPr>
          <w:szCs w:val="28"/>
        </w:rPr>
        <w:t>- 30.08.2016 № 465-нд «О</w:t>
      </w:r>
      <w:r w:rsidRPr="00FC1810">
        <w:rPr>
          <w:bCs/>
          <w:color w:val="000000"/>
          <w:szCs w:val="28"/>
        </w:rPr>
        <w:t xml:space="preserve"> правилах использования водных объектов общего пользования для личных и бытовых нужд в границах Петропавловск-Камчатского городского округа»;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</w:rPr>
        <w:t>- 23.09.2016 № 471-нд «О принятии решения о внесении изменений в Устав Петропавловск-Камчатского городского округа»;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  <w:lang w:eastAsia="en-US"/>
        </w:rPr>
        <w:t>- 26.10.2016 № 1107-р</w:t>
      </w:r>
      <w:r w:rsidRPr="00FC1810">
        <w:rPr>
          <w:szCs w:val="28"/>
        </w:rPr>
        <w:t xml:space="preserve"> «О проведении конкурса по отбору кандидатур на должность Главы Петропавловск-Камчатского городского округа»;</w:t>
      </w:r>
    </w:p>
    <w:p w:rsidR="00FC1810" w:rsidRPr="00FC1810" w:rsidRDefault="00FC1810" w:rsidP="00A54013">
      <w:pPr>
        <w:ind w:firstLine="709"/>
        <w:jc w:val="both"/>
        <w:rPr>
          <w:szCs w:val="28"/>
        </w:rPr>
      </w:pPr>
      <w:r w:rsidRPr="00FC1810">
        <w:rPr>
          <w:szCs w:val="28"/>
          <w:lang w:eastAsia="en-US"/>
        </w:rPr>
        <w:t>- 26.10.2016 № 1157-р «</w:t>
      </w:r>
      <w:r w:rsidRPr="00FC1810">
        <w:rPr>
          <w:szCs w:val="28"/>
        </w:rPr>
        <w:t>Об утверждении Прогнозного плана приватизации муниципального имущества Петропавловск-Камчатского городского округа на 2017 год»;</w:t>
      </w:r>
    </w:p>
    <w:p w:rsidR="00FC1810" w:rsidRPr="00FC1810" w:rsidRDefault="00FC1810" w:rsidP="00A54013">
      <w:pPr>
        <w:ind w:firstLine="709"/>
        <w:jc w:val="both"/>
        <w:rPr>
          <w:color w:val="000000"/>
          <w:szCs w:val="28"/>
        </w:rPr>
      </w:pPr>
      <w:r w:rsidRPr="00FC1810">
        <w:rPr>
          <w:szCs w:val="28"/>
          <w:lang w:eastAsia="en-US"/>
        </w:rPr>
        <w:t xml:space="preserve">- 21.11.2016 № 523-нд </w:t>
      </w:r>
      <w:r w:rsidRPr="00FC1810">
        <w:rPr>
          <w:bCs/>
          <w:color w:val="000000"/>
          <w:szCs w:val="28"/>
        </w:rPr>
        <w:t>«О</w:t>
      </w:r>
      <w:r w:rsidRPr="00FC1810">
        <w:rPr>
          <w:color w:val="000000"/>
          <w:szCs w:val="28"/>
        </w:rPr>
        <w:t xml:space="preserve"> бюджете Петропавловск-Камчатского городского округа на 2017 год и плановый период 2018-2019 годов»;</w:t>
      </w:r>
    </w:p>
    <w:p w:rsidR="00890544" w:rsidRPr="00FC1810" w:rsidRDefault="00890544" w:rsidP="00A54013">
      <w:pPr>
        <w:ind w:firstLine="709"/>
        <w:jc w:val="both"/>
        <w:rPr>
          <w:szCs w:val="28"/>
        </w:rPr>
      </w:pPr>
      <w:r w:rsidRPr="00FC1810">
        <w:rPr>
          <w:szCs w:val="28"/>
          <w:lang w:eastAsia="en-US"/>
        </w:rPr>
        <w:t>- 24.11.2016 № 526-нд «</w:t>
      </w:r>
      <w:r w:rsidRPr="00FC1810">
        <w:rPr>
          <w:szCs w:val="28"/>
        </w:rPr>
        <w:t>О едином налоге на вмененный доход для отдельных видов деятельности на территории Петропавловск</w:t>
      </w:r>
      <w:r w:rsidR="00FC1810">
        <w:rPr>
          <w:szCs w:val="28"/>
        </w:rPr>
        <w:t>-Камчатского городского округа».</w:t>
      </w:r>
    </w:p>
    <w:p w:rsidR="00001516" w:rsidRDefault="00001516" w:rsidP="00A54013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Заседания Городской Думы проводились организованно и констру</w:t>
      </w:r>
      <w:r w:rsidRPr="00186D9A">
        <w:rPr>
          <w:color w:val="000000"/>
          <w:szCs w:val="28"/>
        </w:rPr>
        <w:t>к</w:t>
      </w:r>
      <w:r w:rsidRPr="00186D9A">
        <w:rPr>
          <w:color w:val="000000"/>
          <w:szCs w:val="28"/>
        </w:rPr>
        <w:t>тивно, чему способствовали тщательная проработка обсуждаемых вопросов комитетами и комиссиями Городской Думы, а также депутатскими фракциями.</w:t>
      </w:r>
    </w:p>
    <w:p w:rsidR="00856B42" w:rsidRDefault="00856B42" w:rsidP="00A540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Кроме того, </w:t>
      </w:r>
      <w:r w:rsidRPr="00D01733">
        <w:rPr>
          <w:color w:val="000000"/>
          <w:szCs w:val="28"/>
        </w:rPr>
        <w:t>в отчетном году</w:t>
      </w:r>
      <w:r>
        <w:rPr>
          <w:color w:val="000000"/>
          <w:szCs w:val="28"/>
        </w:rPr>
        <w:t xml:space="preserve"> п</w:t>
      </w:r>
      <w:r w:rsidRPr="000914AC">
        <w:rPr>
          <w:color w:val="000000"/>
          <w:szCs w:val="28"/>
        </w:rPr>
        <w:t xml:space="preserve">о поручению Городской Думы </w:t>
      </w:r>
      <w:r>
        <w:rPr>
          <w:color w:val="000000"/>
          <w:szCs w:val="28"/>
        </w:rPr>
        <w:t xml:space="preserve">Контрольно-счетной палатой </w:t>
      </w:r>
      <w:r w:rsidRPr="00FC1810">
        <w:rPr>
          <w:szCs w:val="28"/>
        </w:rPr>
        <w:t>Петропавловск-Камчатского городского округа</w:t>
      </w:r>
      <w:r>
        <w:rPr>
          <w:color w:val="000000"/>
          <w:szCs w:val="28"/>
        </w:rPr>
        <w:t xml:space="preserve"> проведено </w:t>
      </w:r>
      <w:r w:rsidR="00D95FE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контрольных и экспертно-аналитических мероприятий, таких как:</w:t>
      </w:r>
    </w:p>
    <w:p w:rsidR="00856B42" w:rsidRDefault="00856B42" w:rsidP="00A54013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п</w:t>
      </w:r>
      <w:r w:rsidRPr="00856B42">
        <w:rPr>
          <w:szCs w:val="28"/>
        </w:rPr>
        <w:t>роверка исполнения Решения Городской Думы Петропавловск-Камчатского городского</w:t>
      </w:r>
      <w:r>
        <w:rPr>
          <w:szCs w:val="28"/>
        </w:rPr>
        <w:t xml:space="preserve"> округа от 27.06.2012 № 508-нд «</w:t>
      </w:r>
      <w:r w:rsidRPr="00856B42">
        <w:rPr>
          <w:szCs w:val="28"/>
        </w:rPr>
        <w:t xml:space="preserve">О порядке и условиях </w:t>
      </w:r>
      <w:r w:rsidRPr="00856B42">
        <w:rPr>
          <w:szCs w:val="28"/>
        </w:rPr>
        <w:lastRenderedPageBreak/>
        <w:t>предоставления единовременной субсидии муниципальным служащим Петропавловск-Камчатского городского округ</w:t>
      </w:r>
      <w:r w:rsidR="00BD0A54">
        <w:rPr>
          <w:szCs w:val="28"/>
        </w:rPr>
        <w:t>а на приобретение жилой площади»</w:t>
      </w:r>
      <w:r w:rsidRPr="00856B42">
        <w:rPr>
          <w:szCs w:val="28"/>
        </w:rPr>
        <w:t>, Поста</w:t>
      </w:r>
      <w:r w:rsidR="00BD0A54">
        <w:rPr>
          <w:szCs w:val="28"/>
        </w:rPr>
        <w:t>новления от 05.11.2013 № 3195 «</w:t>
      </w:r>
      <w:r w:rsidRPr="00856B42">
        <w:rPr>
          <w:szCs w:val="28"/>
        </w:rPr>
        <w:t>Об утвер</w:t>
      </w:r>
      <w:r w:rsidR="00BD0A54">
        <w:rPr>
          <w:szCs w:val="28"/>
        </w:rPr>
        <w:t>ждении муниципальной программы «</w:t>
      </w:r>
      <w:r w:rsidRPr="00856B42">
        <w:rPr>
          <w:szCs w:val="28"/>
        </w:rPr>
        <w:t>Обеспече</w:t>
      </w:r>
      <w:r w:rsidR="00BD0A54">
        <w:rPr>
          <w:szCs w:val="28"/>
        </w:rPr>
        <w:t>ние доступным и комфортным жилье</w:t>
      </w:r>
      <w:r w:rsidRPr="00856B42">
        <w:rPr>
          <w:szCs w:val="28"/>
        </w:rPr>
        <w:t>м жителей Петропавловс</w:t>
      </w:r>
      <w:r w:rsidR="00BD0A54">
        <w:rPr>
          <w:szCs w:val="28"/>
        </w:rPr>
        <w:t>к-Камчатского городского округа»;</w:t>
      </w:r>
    </w:p>
    <w:p w:rsidR="00BD0A54" w:rsidRDefault="00BD0A54" w:rsidP="00A5401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D0A54">
        <w:rPr>
          <w:szCs w:val="28"/>
        </w:rPr>
        <w:t>проверка распоряжения муницип</w:t>
      </w:r>
      <w:r>
        <w:rPr>
          <w:szCs w:val="28"/>
        </w:rPr>
        <w:t>ального унитарного предприятия «УМиТ»</w:t>
      </w:r>
      <w:r w:rsidRPr="00BD0A54">
        <w:rPr>
          <w:szCs w:val="28"/>
        </w:rPr>
        <w:t xml:space="preserve"> с оценкой законности, эффективности, обоснованности, целенаправленности расходования средств бюджета городского округа и использования муниципальной собственности, включая проверку поступления в бюджет городского округа средств,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пользование, аренду, доверительное управление) за период 2014-2015 годов</w:t>
      </w:r>
      <w:r>
        <w:rPr>
          <w:szCs w:val="28"/>
        </w:rPr>
        <w:t>;</w:t>
      </w:r>
    </w:p>
    <w:p w:rsidR="00BD0A54" w:rsidRDefault="00BD0A54" w:rsidP="00A54013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BD0A54">
        <w:rPr>
          <w:color w:val="000000"/>
          <w:szCs w:val="28"/>
        </w:rPr>
        <w:t>проверка муниципального автономного учреждения «Ресурсный центр Петропавловск-Камчатского городского округа» в части получения и использования средств бюджета Петропавловск-Камчатского городского округа за период 2014-2015 годов</w:t>
      </w:r>
      <w:r>
        <w:rPr>
          <w:color w:val="000000"/>
          <w:szCs w:val="28"/>
        </w:rPr>
        <w:t>;</w:t>
      </w:r>
    </w:p>
    <w:p w:rsidR="00BD0A54" w:rsidRDefault="00BD0A54" w:rsidP="00A540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D0A54">
        <w:rPr>
          <w:color w:val="000000"/>
          <w:szCs w:val="28"/>
        </w:rPr>
        <w:t>проверка целевого и эффективного использования бюджетных средств, выделенных на субсидии некоммерческим организациям (за исключением муниципальных учреждений) физическим лицам в 2014-2015 годах (выборочно)</w:t>
      </w:r>
      <w:r>
        <w:rPr>
          <w:color w:val="000000"/>
          <w:szCs w:val="28"/>
        </w:rPr>
        <w:t>;</w:t>
      </w:r>
    </w:p>
    <w:p w:rsidR="00BD0A54" w:rsidRDefault="00BD0A54" w:rsidP="00A540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D0A54">
        <w:rPr>
          <w:color w:val="000000"/>
          <w:szCs w:val="28"/>
        </w:rPr>
        <w:t>проверка целевого и эффективного использования бюджетных средств, выделенных на строительство Детского сада по ул. Арсеньева в г.Петропавловске-Камчатском</w:t>
      </w:r>
      <w:r>
        <w:rPr>
          <w:color w:val="000000"/>
          <w:szCs w:val="28"/>
        </w:rPr>
        <w:t>;</w:t>
      </w:r>
    </w:p>
    <w:p w:rsidR="00BD0A54" w:rsidRDefault="00BD0A54" w:rsidP="00A540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D0A54">
        <w:rPr>
          <w:color w:val="000000"/>
          <w:szCs w:val="28"/>
        </w:rPr>
        <w:t>проверка целевого и эффективного использования средств бюджета, предусмотренных на исполнение публичных нормативных обязательств в 2015 году (выборочно)</w:t>
      </w:r>
      <w:r>
        <w:rPr>
          <w:color w:val="000000"/>
          <w:szCs w:val="28"/>
        </w:rPr>
        <w:t>;</w:t>
      </w:r>
    </w:p>
    <w:p w:rsidR="00BD0A54" w:rsidRPr="00BD0A54" w:rsidRDefault="00BD0A54" w:rsidP="00A54013">
      <w:pPr>
        <w:ind w:firstLine="709"/>
        <w:jc w:val="both"/>
        <w:rPr>
          <w:color w:val="000000"/>
          <w:szCs w:val="28"/>
        </w:rPr>
      </w:pPr>
      <w:r w:rsidRPr="00BD0A54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п</w:t>
      </w:r>
      <w:r w:rsidRPr="00BD0A54">
        <w:rPr>
          <w:color w:val="000000"/>
          <w:szCs w:val="28"/>
        </w:rPr>
        <w:t>роверка целевого и эффективного использования средств бюджета, выделенных на сейсмоусиление зданий МБДОУ «Детский сад № 51» и МБДОУ «Детский сад № 20»;</w:t>
      </w:r>
    </w:p>
    <w:p w:rsidR="00BD0A54" w:rsidRPr="00BD0A54" w:rsidRDefault="00BD0A54" w:rsidP="00BD0A54">
      <w:pPr>
        <w:ind w:firstLine="709"/>
        <w:jc w:val="both"/>
        <w:rPr>
          <w:color w:val="000000"/>
          <w:szCs w:val="28"/>
        </w:rPr>
      </w:pPr>
      <w:r w:rsidRPr="00BD0A54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п</w:t>
      </w:r>
      <w:r w:rsidRPr="00BD0A54">
        <w:rPr>
          <w:color w:val="000000"/>
          <w:szCs w:val="28"/>
        </w:rPr>
        <w:t>роверка целевого и эффективного использования средств бюджета, направленных на строительство объекта «Стела воинской славы в городе Петропавловске-Камчатском».</w:t>
      </w:r>
    </w:p>
    <w:p w:rsidR="00001516" w:rsidRPr="005A71D6" w:rsidRDefault="00001516" w:rsidP="00A54013">
      <w:pPr>
        <w:ind w:firstLine="709"/>
        <w:jc w:val="both"/>
        <w:rPr>
          <w:color w:val="000000"/>
          <w:szCs w:val="28"/>
        </w:rPr>
      </w:pPr>
      <w:r w:rsidRPr="005A71D6">
        <w:rPr>
          <w:color w:val="000000"/>
          <w:szCs w:val="28"/>
        </w:rPr>
        <w:t>За 201</w:t>
      </w:r>
      <w:r w:rsidR="00A54013" w:rsidRPr="005A71D6">
        <w:rPr>
          <w:color w:val="000000"/>
          <w:szCs w:val="28"/>
        </w:rPr>
        <w:t>6</w:t>
      </w:r>
      <w:r w:rsidRPr="005A71D6">
        <w:rPr>
          <w:color w:val="000000"/>
          <w:szCs w:val="28"/>
        </w:rPr>
        <w:t xml:space="preserve"> год в Городскую Думу поступило </w:t>
      </w:r>
      <w:r w:rsidR="00A54013" w:rsidRPr="005A71D6">
        <w:rPr>
          <w:color w:val="000000"/>
          <w:szCs w:val="28"/>
        </w:rPr>
        <w:t>3743</w:t>
      </w:r>
      <w:r w:rsidRPr="005A71D6">
        <w:rPr>
          <w:color w:val="000000"/>
          <w:szCs w:val="28"/>
        </w:rPr>
        <w:t xml:space="preserve"> - документ</w:t>
      </w:r>
      <w:r w:rsidR="0064252E">
        <w:rPr>
          <w:color w:val="000000"/>
          <w:szCs w:val="28"/>
        </w:rPr>
        <w:t>а</w:t>
      </w:r>
      <w:r w:rsidRPr="005A71D6">
        <w:rPr>
          <w:color w:val="000000"/>
          <w:szCs w:val="28"/>
        </w:rPr>
        <w:t xml:space="preserve"> (из них: </w:t>
      </w:r>
      <w:r w:rsidR="00A54013" w:rsidRPr="005A71D6">
        <w:rPr>
          <w:color w:val="000000"/>
          <w:szCs w:val="28"/>
        </w:rPr>
        <w:t>3138</w:t>
      </w:r>
      <w:r w:rsidRPr="005A71D6">
        <w:rPr>
          <w:color w:val="000000"/>
          <w:szCs w:val="28"/>
        </w:rPr>
        <w:t xml:space="preserve"> - от юридических лиц, </w:t>
      </w:r>
      <w:r w:rsidR="00A54013" w:rsidRPr="005A71D6">
        <w:rPr>
          <w:color w:val="000000"/>
          <w:szCs w:val="28"/>
        </w:rPr>
        <w:t>605</w:t>
      </w:r>
      <w:r w:rsidRPr="005A71D6">
        <w:rPr>
          <w:color w:val="000000"/>
          <w:szCs w:val="28"/>
        </w:rPr>
        <w:t xml:space="preserve"> - от граждан).</w:t>
      </w:r>
    </w:p>
    <w:p w:rsidR="00001516" w:rsidRPr="00186D9A" w:rsidRDefault="00001516" w:rsidP="00A54013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Работа с обращениями, заявлениями и жалобами граждан за отчетный период осуществлялась в соответствии с Федеральным законом от 02.05.2006</w:t>
      </w:r>
      <w:r w:rsidRPr="00186D9A">
        <w:rPr>
          <w:color w:val="000000"/>
          <w:szCs w:val="28"/>
        </w:rPr>
        <w:br/>
        <w:t>№ 59-ФЗ «О порядке рассмотрения обращений граждан Российской Федер</w:t>
      </w:r>
      <w:r w:rsidRPr="00186D9A">
        <w:rPr>
          <w:color w:val="000000"/>
          <w:szCs w:val="28"/>
        </w:rPr>
        <w:t>а</w:t>
      </w:r>
      <w:r w:rsidRPr="00186D9A">
        <w:rPr>
          <w:color w:val="000000"/>
          <w:szCs w:val="28"/>
        </w:rPr>
        <w:t>ции».</w:t>
      </w:r>
    </w:p>
    <w:p w:rsidR="00544715" w:rsidRPr="00DE16FA" w:rsidRDefault="00544715" w:rsidP="00A54013">
      <w:pPr>
        <w:pStyle w:val="af"/>
        <w:ind w:firstLine="709"/>
        <w:jc w:val="both"/>
        <w:rPr>
          <w:sz w:val="28"/>
          <w:szCs w:val="28"/>
        </w:rPr>
      </w:pPr>
      <w:r w:rsidRPr="00DE16FA">
        <w:rPr>
          <w:sz w:val="28"/>
          <w:szCs w:val="28"/>
        </w:rPr>
        <w:t xml:space="preserve">Все обращения, поступающие в адрес Городской Думы, рассматривались в установленные законодательством сроки. Письменные обращения, содержащие вопросы, решение которых не входит в компетенцию Городской Думы, направлялись в соответствующие органы или соответствующим должностным лицам, в компетенцию которых входит их решение, с уведомлением об этом гражданина, направившего обращение. Обращение ставилось на контроль до получения мотивированного ответа заявителем. </w:t>
      </w:r>
    </w:p>
    <w:p w:rsidR="0062349C" w:rsidRPr="00DE16FA" w:rsidRDefault="0062349C" w:rsidP="00A54013">
      <w:pPr>
        <w:pStyle w:val="af"/>
        <w:ind w:firstLine="709"/>
        <w:jc w:val="both"/>
        <w:rPr>
          <w:rStyle w:val="apple-style-span"/>
          <w:sz w:val="28"/>
          <w:szCs w:val="28"/>
        </w:rPr>
      </w:pPr>
      <w:r w:rsidRPr="00DE16FA">
        <w:rPr>
          <w:rStyle w:val="apple-style-span"/>
          <w:sz w:val="28"/>
          <w:szCs w:val="28"/>
        </w:rPr>
        <w:t xml:space="preserve">В 2016 году в Городскую Думу поступило </w:t>
      </w:r>
      <w:r>
        <w:rPr>
          <w:rStyle w:val="apple-style-span"/>
          <w:b/>
          <w:sz w:val="28"/>
          <w:szCs w:val="28"/>
        </w:rPr>
        <w:t>4734</w:t>
      </w:r>
      <w:r w:rsidRPr="00DE16FA">
        <w:rPr>
          <w:rStyle w:val="apple-style-span"/>
          <w:sz w:val="28"/>
          <w:szCs w:val="28"/>
        </w:rPr>
        <w:t xml:space="preserve"> письменных и устных обращений.</w:t>
      </w:r>
    </w:p>
    <w:p w:rsidR="0062349C" w:rsidRPr="00DE16FA" w:rsidRDefault="0062349C" w:rsidP="00A54013">
      <w:pPr>
        <w:pStyle w:val="af"/>
        <w:ind w:firstLine="709"/>
        <w:jc w:val="both"/>
        <w:rPr>
          <w:sz w:val="28"/>
          <w:szCs w:val="28"/>
        </w:rPr>
      </w:pPr>
      <w:r w:rsidRPr="00DE16FA">
        <w:rPr>
          <w:sz w:val="28"/>
          <w:szCs w:val="28"/>
        </w:rPr>
        <w:t xml:space="preserve">В ходе проведения личного приема граждан принято и в установленном порядке рассмотрено </w:t>
      </w:r>
      <w:r>
        <w:rPr>
          <w:b/>
          <w:sz w:val="28"/>
          <w:szCs w:val="28"/>
        </w:rPr>
        <w:t>1979</w:t>
      </w:r>
      <w:r w:rsidRPr="00DE16FA">
        <w:rPr>
          <w:b/>
          <w:sz w:val="28"/>
          <w:szCs w:val="28"/>
        </w:rPr>
        <w:t xml:space="preserve"> </w:t>
      </w:r>
      <w:r w:rsidRPr="00DE16FA">
        <w:rPr>
          <w:sz w:val="28"/>
          <w:szCs w:val="28"/>
        </w:rPr>
        <w:t>устных обращений граждан.</w:t>
      </w:r>
    </w:p>
    <w:p w:rsidR="0062349C" w:rsidRDefault="0062349C" w:rsidP="00EC3EAE">
      <w:pPr>
        <w:pStyle w:val="af"/>
        <w:jc w:val="center"/>
        <w:rPr>
          <w:sz w:val="28"/>
          <w:szCs w:val="28"/>
        </w:rPr>
      </w:pPr>
      <w:r w:rsidRPr="00566E8C">
        <w:rPr>
          <w:sz w:val="28"/>
          <w:szCs w:val="28"/>
        </w:rPr>
        <w:lastRenderedPageBreak/>
        <w:t>Тематика устных обращений граждан в Городскую Думу: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62349C" w:rsidRPr="00532359" w:rsidTr="006E178A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%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0F7C98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предоставлени</w:t>
            </w:r>
            <w:r w:rsidR="000F7C98"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жилищно-коммунальных услуг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363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18,4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0F7C98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предоставлени</w:t>
            </w:r>
            <w:r w:rsidR="000F7C98"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или замен</w:t>
            </w:r>
            <w:r w:rsidR="000F7C98">
              <w:rPr>
                <w:color w:val="000000"/>
                <w:sz w:val="28"/>
                <w:szCs w:val="28"/>
              </w:rPr>
              <w:t>а</w:t>
            </w:r>
            <w:r w:rsidRPr="0062349C">
              <w:rPr>
                <w:color w:val="000000"/>
                <w:sz w:val="28"/>
                <w:szCs w:val="28"/>
              </w:rPr>
              <w:t xml:space="preserve"> жилых помещений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345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17,4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0F7C98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благоустройств</w:t>
            </w:r>
            <w:r w:rsidR="000F7C98">
              <w:rPr>
                <w:color w:val="000000"/>
                <w:sz w:val="28"/>
                <w:szCs w:val="28"/>
              </w:rPr>
              <w:t>о</w:t>
            </w:r>
            <w:r w:rsidRPr="0062349C">
              <w:rPr>
                <w:color w:val="000000"/>
                <w:sz w:val="28"/>
                <w:szCs w:val="28"/>
              </w:rPr>
              <w:t xml:space="preserve"> придомовых территорий (установка детских площадок, лестничных переходов)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12,0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обращения предпринимателей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8,7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предложения по работе Городской Думы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6,6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0F7C98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дорожно</w:t>
            </w:r>
            <w:r w:rsidR="000F7C98"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строительств</w:t>
            </w:r>
            <w:r w:rsidR="000F7C98">
              <w:rPr>
                <w:color w:val="000000"/>
                <w:sz w:val="28"/>
                <w:szCs w:val="28"/>
              </w:rPr>
              <w:t>о</w:t>
            </w:r>
            <w:r w:rsidRPr="0062349C">
              <w:rPr>
                <w:color w:val="000000"/>
                <w:sz w:val="28"/>
                <w:szCs w:val="28"/>
              </w:rPr>
              <w:t xml:space="preserve"> и безопасност</w:t>
            </w:r>
            <w:r w:rsidR="000F7C98">
              <w:rPr>
                <w:color w:val="000000"/>
                <w:sz w:val="28"/>
                <w:szCs w:val="28"/>
              </w:rPr>
              <w:t>ь</w:t>
            </w:r>
            <w:r w:rsidRPr="0062349C">
              <w:rPr>
                <w:color w:val="000000"/>
                <w:sz w:val="28"/>
                <w:szCs w:val="28"/>
              </w:rPr>
              <w:t xml:space="preserve"> на дорогах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6,0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D275D2">
              <w:rPr>
                <w:sz w:val="28"/>
                <w:szCs w:val="28"/>
              </w:rPr>
              <w:t>предоставление различных мер социальной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6,0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D275D2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матери</w:t>
            </w:r>
            <w:r w:rsidRPr="00D275D2">
              <w:rPr>
                <w:sz w:val="28"/>
                <w:szCs w:val="28"/>
              </w:rPr>
              <w:t>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3,8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0F7C98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градостроительств</w:t>
            </w:r>
            <w:r w:rsidR="000F7C98">
              <w:rPr>
                <w:color w:val="000000"/>
                <w:sz w:val="28"/>
                <w:szCs w:val="28"/>
              </w:rPr>
              <w:t>о</w:t>
            </w:r>
            <w:r w:rsidRPr="0062349C">
              <w:rPr>
                <w:color w:val="000000"/>
                <w:sz w:val="28"/>
                <w:szCs w:val="28"/>
              </w:rPr>
              <w:t xml:space="preserve"> и земельны</w:t>
            </w:r>
            <w:r w:rsidR="000F7C98"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отношени</w:t>
            </w:r>
            <w:r w:rsidR="000F7C98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3,6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0F7C98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организаци</w:t>
            </w:r>
            <w:r w:rsidR="000F7C98">
              <w:rPr>
                <w:color w:val="000000"/>
                <w:sz w:val="28"/>
                <w:szCs w:val="28"/>
              </w:rPr>
              <w:t>я</w:t>
            </w:r>
            <w:r w:rsidRPr="0062349C">
              <w:rPr>
                <w:color w:val="000000"/>
                <w:sz w:val="28"/>
                <w:szCs w:val="28"/>
              </w:rPr>
              <w:t xml:space="preserve"> пассажирских перевозок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3,0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1,2</w:t>
            </w:r>
          </w:p>
        </w:tc>
      </w:tr>
      <w:tr w:rsidR="0062349C" w:rsidRPr="00532359" w:rsidTr="0095573F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13,3</w:t>
            </w:r>
          </w:p>
        </w:tc>
      </w:tr>
    </w:tbl>
    <w:p w:rsidR="004C50A6" w:rsidRDefault="004C50A6" w:rsidP="0062349C">
      <w:pPr>
        <w:pStyle w:val="af"/>
        <w:rPr>
          <w:sz w:val="28"/>
          <w:szCs w:val="28"/>
        </w:rPr>
      </w:pPr>
    </w:p>
    <w:p w:rsidR="0062349C" w:rsidRDefault="0062349C" w:rsidP="00EC3EAE">
      <w:pPr>
        <w:pStyle w:val="af"/>
        <w:jc w:val="center"/>
        <w:rPr>
          <w:sz w:val="28"/>
          <w:szCs w:val="28"/>
        </w:rPr>
      </w:pPr>
      <w:r w:rsidRPr="00563367">
        <w:rPr>
          <w:sz w:val="28"/>
          <w:szCs w:val="28"/>
        </w:rPr>
        <w:t xml:space="preserve">Тематика устных обращений граждан </w:t>
      </w:r>
      <w:r>
        <w:rPr>
          <w:sz w:val="28"/>
          <w:szCs w:val="28"/>
        </w:rPr>
        <w:t>в</w:t>
      </w:r>
      <w:r w:rsidRPr="00563367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563367">
        <w:rPr>
          <w:sz w:val="28"/>
          <w:szCs w:val="28"/>
        </w:rPr>
        <w:t xml:space="preserve"> Дум</w:t>
      </w:r>
      <w:r>
        <w:rPr>
          <w:sz w:val="28"/>
          <w:szCs w:val="28"/>
        </w:rPr>
        <w:t xml:space="preserve">у по категориям </w:t>
      </w:r>
      <w:r w:rsidRPr="00F70715">
        <w:rPr>
          <w:color w:val="000000"/>
          <w:sz w:val="28"/>
          <w:szCs w:val="28"/>
        </w:rPr>
        <w:t>(</w:t>
      </w:r>
      <w:r w:rsidRPr="00F70715">
        <w:rPr>
          <w:spacing w:val="2"/>
          <w:sz w:val="28"/>
          <w:szCs w:val="28"/>
        </w:rPr>
        <w:t>рис.1)</w:t>
      </w:r>
      <w:r w:rsidRPr="00B42B80">
        <w:rPr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62349C" w:rsidRPr="00B42B80" w:rsidTr="006E178A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%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Жилищно-коммунальные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363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18,4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345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17,4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12,0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Городское хозяйство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9,0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Предпринимательство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8,7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Социальное обеспечение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7,2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Городская Дума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6,6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Градостроительство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3,6</w:t>
            </w:r>
          </w:p>
        </w:tc>
      </w:tr>
      <w:tr w:rsidR="0062349C" w:rsidRPr="00B42B80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B42B80" w:rsidRDefault="0062349C" w:rsidP="0095573F">
            <w:pPr>
              <w:pStyle w:val="af"/>
              <w:rPr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338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17,1</w:t>
            </w:r>
          </w:p>
        </w:tc>
      </w:tr>
    </w:tbl>
    <w:p w:rsidR="0062349C" w:rsidRPr="0062349C" w:rsidRDefault="00DD31F3" w:rsidP="0062349C">
      <w:pPr>
        <w:spacing w:before="100" w:beforeAutospacing="1" w:after="100" w:afterAutospacing="1"/>
        <w:jc w:val="center"/>
        <w:rPr>
          <w:color w:val="000000"/>
          <w:sz w:val="24"/>
        </w:rPr>
      </w:pPr>
      <w:r w:rsidRPr="0062349C">
        <w:rPr>
          <w:noProof/>
          <w:szCs w:val="28"/>
        </w:rPr>
        <w:drawing>
          <wp:inline distT="0" distB="0" distL="0" distR="0">
            <wp:extent cx="6362700" cy="313372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2349C" w:rsidRPr="0062349C">
        <w:rPr>
          <w:i/>
          <w:sz w:val="24"/>
        </w:rPr>
        <w:t>Рис. 1. Рассмотрение устных обращений в 2016 году</w:t>
      </w:r>
    </w:p>
    <w:p w:rsidR="0062349C" w:rsidRDefault="0062349C" w:rsidP="0062349C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F70715">
        <w:rPr>
          <w:color w:val="000000"/>
          <w:sz w:val="28"/>
          <w:szCs w:val="28"/>
        </w:rPr>
        <w:lastRenderedPageBreak/>
        <w:t>В 201</w:t>
      </w:r>
      <w:r>
        <w:rPr>
          <w:color w:val="000000"/>
          <w:sz w:val="28"/>
          <w:szCs w:val="28"/>
        </w:rPr>
        <w:t>6</w:t>
      </w:r>
      <w:r w:rsidRPr="00F70715">
        <w:rPr>
          <w:color w:val="000000"/>
          <w:sz w:val="28"/>
          <w:szCs w:val="28"/>
        </w:rPr>
        <w:t xml:space="preserve"> году проведена работа по подготовке предложений и проектов соответствующих ответов на </w:t>
      </w:r>
      <w:r>
        <w:rPr>
          <w:b/>
          <w:color w:val="000000"/>
          <w:sz w:val="28"/>
          <w:szCs w:val="28"/>
        </w:rPr>
        <w:t>2755</w:t>
      </w:r>
      <w:r w:rsidRPr="00F70715">
        <w:rPr>
          <w:color w:val="000000"/>
          <w:sz w:val="28"/>
          <w:szCs w:val="28"/>
        </w:rPr>
        <w:t xml:space="preserve"> письменных обращений граждан.</w:t>
      </w:r>
    </w:p>
    <w:p w:rsidR="0062349C" w:rsidRPr="00563367" w:rsidRDefault="0062349C" w:rsidP="0062349C">
      <w:pPr>
        <w:pStyle w:val="af"/>
        <w:ind w:firstLine="709"/>
        <w:jc w:val="both"/>
        <w:rPr>
          <w:color w:val="000000"/>
          <w:sz w:val="16"/>
          <w:szCs w:val="16"/>
        </w:rPr>
      </w:pPr>
    </w:p>
    <w:p w:rsidR="0062349C" w:rsidRDefault="0062349C" w:rsidP="00EC3EAE">
      <w:pPr>
        <w:pStyle w:val="af"/>
        <w:jc w:val="center"/>
        <w:rPr>
          <w:sz w:val="28"/>
          <w:szCs w:val="28"/>
        </w:rPr>
      </w:pPr>
      <w:r w:rsidRPr="007F7DC8">
        <w:rPr>
          <w:sz w:val="28"/>
          <w:szCs w:val="28"/>
        </w:rPr>
        <w:t>Тематика письменных обращений граждан (</w:t>
      </w:r>
      <w:r>
        <w:rPr>
          <w:b/>
          <w:sz w:val="28"/>
          <w:szCs w:val="28"/>
        </w:rPr>
        <w:t>581</w:t>
      </w:r>
      <w:r w:rsidRPr="007F7DC8">
        <w:rPr>
          <w:sz w:val="28"/>
          <w:szCs w:val="28"/>
        </w:rPr>
        <w:t xml:space="preserve"> обращение):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62349C" w:rsidRPr="00532359" w:rsidTr="006E178A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%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0F7C98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предоставлени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или замен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2349C">
              <w:rPr>
                <w:color w:val="000000"/>
                <w:sz w:val="28"/>
                <w:szCs w:val="28"/>
              </w:rPr>
              <w:t xml:space="preserve"> жилых помещений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30,5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0F7C98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предоставлени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жилищно-коммунальных услуг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19,1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0F7C98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благоустройств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2349C">
              <w:rPr>
                <w:color w:val="000000"/>
                <w:sz w:val="28"/>
                <w:szCs w:val="28"/>
              </w:rPr>
              <w:t xml:space="preserve"> придомовых территорий (установка детских площадок, лестничных переходов)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10,8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предоставление различных мер социальной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9,3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0F7C98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дорожно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строительств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2349C">
              <w:rPr>
                <w:color w:val="000000"/>
                <w:sz w:val="28"/>
                <w:szCs w:val="28"/>
              </w:rPr>
              <w:t xml:space="preserve"> и безопасност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2349C">
              <w:rPr>
                <w:color w:val="000000"/>
                <w:sz w:val="28"/>
                <w:szCs w:val="28"/>
              </w:rPr>
              <w:t xml:space="preserve"> на дорогах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6,0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0F7C98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градостроительств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2349C">
              <w:rPr>
                <w:color w:val="000000"/>
                <w:sz w:val="28"/>
                <w:szCs w:val="28"/>
              </w:rPr>
              <w:t xml:space="preserve"> и земельны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отношени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5,5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D275D2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матери</w:t>
            </w:r>
            <w:r w:rsidRPr="00D275D2">
              <w:rPr>
                <w:sz w:val="28"/>
                <w:szCs w:val="28"/>
              </w:rPr>
              <w:t>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4,7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обращения предпринимателей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4,1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внесение предложений для обсуждения на заседаниях (сессиях) Городской Думы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1,9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0F7C98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2349C">
              <w:rPr>
                <w:color w:val="000000"/>
                <w:sz w:val="28"/>
                <w:szCs w:val="28"/>
              </w:rPr>
              <w:t xml:space="preserve"> пассажирских перевозок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D275D2">
              <w:rPr>
                <w:sz w:val="28"/>
                <w:szCs w:val="28"/>
              </w:rPr>
              <w:t>жалобы на неудовлетворительную снегоочистку</w:t>
            </w:r>
            <w:r>
              <w:rPr>
                <w:sz w:val="28"/>
                <w:szCs w:val="28"/>
              </w:rPr>
              <w:t xml:space="preserve"> придомовой территории и межквартальных проездов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62349C" w:rsidRPr="00532359" w:rsidTr="0095573F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6,4</w:t>
            </w:r>
          </w:p>
        </w:tc>
      </w:tr>
    </w:tbl>
    <w:p w:rsidR="006932B5" w:rsidRDefault="006932B5" w:rsidP="0062349C">
      <w:pPr>
        <w:pStyle w:val="af"/>
        <w:jc w:val="both"/>
        <w:rPr>
          <w:sz w:val="28"/>
          <w:szCs w:val="28"/>
        </w:rPr>
      </w:pPr>
    </w:p>
    <w:p w:rsidR="0062349C" w:rsidRDefault="0062349C" w:rsidP="00EC3EAE">
      <w:pPr>
        <w:pStyle w:val="af"/>
        <w:jc w:val="center"/>
        <w:rPr>
          <w:sz w:val="28"/>
          <w:szCs w:val="28"/>
        </w:rPr>
      </w:pPr>
      <w:r w:rsidRPr="007F7DC8">
        <w:rPr>
          <w:sz w:val="28"/>
          <w:szCs w:val="28"/>
        </w:rPr>
        <w:t>Тематика письменных обращений представителей организаций и общественных объединений, министерств и ведомств (</w:t>
      </w:r>
      <w:r>
        <w:rPr>
          <w:b/>
          <w:sz w:val="28"/>
          <w:szCs w:val="28"/>
        </w:rPr>
        <w:t>2174</w:t>
      </w:r>
      <w:r w:rsidRPr="007F7DC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F7DC8">
        <w:rPr>
          <w:sz w:val="28"/>
          <w:szCs w:val="28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62349C" w:rsidRPr="00532359" w:rsidTr="006E178A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%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внесение предложений для обсуждения на заседаниях (сессиях) Городской Думы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67,7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информации, поздравления, приглашения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15,6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 работе учреждений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8,7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62349C" w:rsidP="0095573F">
            <w:pPr>
              <w:pStyle w:val="af"/>
              <w:rPr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предоставление различных мер социальной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1,5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62349C" w:rsidP="0095573F">
            <w:pPr>
              <w:pStyle w:val="af"/>
              <w:rPr>
                <w:sz w:val="28"/>
                <w:szCs w:val="28"/>
              </w:rPr>
            </w:pPr>
            <w:r w:rsidRPr="00D275D2">
              <w:rPr>
                <w:sz w:val="28"/>
                <w:szCs w:val="28"/>
              </w:rPr>
              <w:t>жилищно-коммунальны</w:t>
            </w:r>
            <w:r>
              <w:rPr>
                <w:sz w:val="28"/>
                <w:szCs w:val="28"/>
              </w:rPr>
              <w:t>е</w:t>
            </w:r>
            <w:r w:rsidRPr="00D275D2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62349C" w:rsidP="000F7C98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</w:t>
            </w:r>
            <w:r w:rsidR="000F7C9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аренду земельных участков, нежилых помещений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62349C" w:rsidP="0095573F">
            <w:pPr>
              <w:pStyle w:val="af"/>
              <w:rPr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финансово-экономические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0,6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0F7C98" w:rsidP="0095573F">
            <w:pPr>
              <w:pStyle w:val="af"/>
              <w:rPr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дорожно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строительств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2349C">
              <w:rPr>
                <w:color w:val="000000"/>
                <w:sz w:val="28"/>
                <w:szCs w:val="28"/>
              </w:rPr>
              <w:t xml:space="preserve"> и безопасност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2349C">
              <w:rPr>
                <w:color w:val="000000"/>
                <w:sz w:val="28"/>
                <w:szCs w:val="28"/>
              </w:rPr>
              <w:t xml:space="preserve"> на дорогах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0,6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0F7C98" w:rsidP="0095573F">
            <w:pPr>
              <w:pStyle w:val="af"/>
              <w:rPr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предоставлени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или замен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2349C">
              <w:rPr>
                <w:color w:val="000000"/>
                <w:sz w:val="28"/>
                <w:szCs w:val="28"/>
              </w:rPr>
              <w:t xml:space="preserve"> жилых помещений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0,4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0F7C98" w:rsidP="0095573F">
            <w:pPr>
              <w:pStyle w:val="af"/>
              <w:rPr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благоустройств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2349C">
              <w:rPr>
                <w:color w:val="000000"/>
                <w:sz w:val="28"/>
                <w:szCs w:val="28"/>
              </w:rPr>
              <w:t xml:space="preserve"> придомовых территорий (установка детских площадок, лестничных переходов)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0F7C98" w:rsidP="0095573F">
            <w:pPr>
              <w:pStyle w:val="af"/>
              <w:rPr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2349C">
              <w:rPr>
                <w:color w:val="000000"/>
                <w:sz w:val="28"/>
                <w:szCs w:val="28"/>
              </w:rPr>
              <w:t xml:space="preserve"> пассажирских перевозок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62349C" w:rsidP="0095573F">
            <w:pPr>
              <w:pStyle w:val="af"/>
              <w:rPr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обращения предпринимателей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Default="0062349C" w:rsidP="000F7C98">
            <w:pPr>
              <w:pStyle w:val="af"/>
              <w:rPr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обеспечени</w:t>
            </w:r>
            <w:r w:rsidR="000F7C98">
              <w:rPr>
                <w:color w:val="000000"/>
                <w:sz w:val="28"/>
                <w:szCs w:val="28"/>
              </w:rPr>
              <w:t>е</w:t>
            </w:r>
            <w:r w:rsidRPr="0062349C">
              <w:rPr>
                <w:color w:val="000000"/>
                <w:sz w:val="28"/>
                <w:szCs w:val="28"/>
              </w:rPr>
              <w:t xml:space="preserve"> правопорядка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0,1</w:t>
            </w:r>
          </w:p>
        </w:tc>
      </w:tr>
      <w:tr w:rsidR="0062349C" w:rsidRPr="00532359" w:rsidTr="0095573F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95573F">
            <w:pPr>
              <w:pStyle w:val="af"/>
              <w:rPr>
                <w:color w:val="000000"/>
                <w:sz w:val="28"/>
                <w:szCs w:val="28"/>
              </w:rPr>
            </w:pPr>
            <w:r w:rsidRPr="0062349C">
              <w:rPr>
                <w:color w:val="000000"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2,5</w:t>
            </w:r>
          </w:p>
        </w:tc>
      </w:tr>
    </w:tbl>
    <w:p w:rsidR="006932B5" w:rsidRDefault="006932B5" w:rsidP="0062349C">
      <w:pPr>
        <w:pStyle w:val="af"/>
        <w:jc w:val="both"/>
        <w:rPr>
          <w:color w:val="000000"/>
          <w:sz w:val="28"/>
          <w:szCs w:val="28"/>
        </w:rPr>
      </w:pPr>
    </w:p>
    <w:p w:rsidR="0062349C" w:rsidRPr="0062349C" w:rsidRDefault="0062349C" w:rsidP="0062349C">
      <w:pPr>
        <w:pStyle w:val="af"/>
        <w:jc w:val="both"/>
        <w:rPr>
          <w:color w:val="000000"/>
          <w:sz w:val="28"/>
          <w:szCs w:val="28"/>
        </w:rPr>
      </w:pPr>
      <w:r w:rsidRPr="0062349C">
        <w:rPr>
          <w:color w:val="000000"/>
          <w:sz w:val="28"/>
          <w:szCs w:val="28"/>
        </w:rPr>
        <w:lastRenderedPageBreak/>
        <w:t xml:space="preserve">Тематика письменных обращений граждан и </w:t>
      </w:r>
      <w:r w:rsidRPr="00A207B1">
        <w:rPr>
          <w:sz w:val="28"/>
          <w:szCs w:val="28"/>
        </w:rPr>
        <w:t>представителей организаций и общественных объединений, министерств и ведомств</w:t>
      </w:r>
      <w:r>
        <w:rPr>
          <w:sz w:val="28"/>
          <w:szCs w:val="28"/>
        </w:rPr>
        <w:t xml:space="preserve"> по категориям</w:t>
      </w:r>
      <w:r w:rsidRPr="0062349C">
        <w:rPr>
          <w:color w:val="000000"/>
          <w:sz w:val="28"/>
          <w:szCs w:val="28"/>
        </w:rPr>
        <w:t xml:space="preserve"> (рис 2):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62349C" w:rsidRPr="00532359" w:rsidTr="006E178A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6E178A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62349C">
              <w:rPr>
                <w:b/>
                <w:color w:val="000000"/>
                <w:szCs w:val="28"/>
              </w:rPr>
              <w:t>%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Городская Дума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1823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66,2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Жилищно-коммунальные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4,8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Социальное обеспечение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3,3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Городское хозяйство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2,1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Градостроительство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1,7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Предпринимательство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1,1</w:t>
            </w:r>
          </w:p>
        </w:tc>
      </w:tr>
      <w:tr w:rsidR="0062349C" w:rsidRPr="00532359" w:rsidTr="0095573F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62349C" w:rsidRDefault="0062349C" w:rsidP="005A71D6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9C" w:rsidRPr="000C53F1" w:rsidRDefault="0062349C" w:rsidP="0095573F">
            <w:pPr>
              <w:pStyle w:val="af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322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49C" w:rsidRPr="0062349C" w:rsidRDefault="0062349C" w:rsidP="0095573F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r w:rsidRPr="0062349C">
              <w:rPr>
                <w:b/>
                <w:color w:val="000000"/>
                <w:sz w:val="28"/>
                <w:szCs w:val="28"/>
              </w:rPr>
              <w:t>11,7</w:t>
            </w:r>
          </w:p>
        </w:tc>
      </w:tr>
    </w:tbl>
    <w:p w:rsidR="0062349C" w:rsidRDefault="00DD31F3" w:rsidP="0062349C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62349C">
        <w:rPr>
          <w:noProof/>
          <w:szCs w:val="28"/>
        </w:rPr>
        <w:drawing>
          <wp:inline distT="0" distB="0" distL="0" distR="0">
            <wp:extent cx="6276975" cy="30480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2349C" w:rsidRPr="0062349C">
        <w:rPr>
          <w:i/>
          <w:sz w:val="24"/>
        </w:rPr>
        <w:t>Рис. 2. Рассмотрение письменных обращений в 2016 году</w:t>
      </w:r>
    </w:p>
    <w:p w:rsidR="0062349C" w:rsidRPr="008E6409" w:rsidRDefault="0062349C" w:rsidP="00980A0F">
      <w:pPr>
        <w:pStyle w:val="af"/>
        <w:ind w:firstLine="709"/>
        <w:jc w:val="both"/>
        <w:rPr>
          <w:b/>
          <w:sz w:val="28"/>
          <w:szCs w:val="28"/>
        </w:rPr>
      </w:pPr>
      <w:r w:rsidRPr="0083708D">
        <w:rPr>
          <w:color w:val="000000"/>
          <w:sz w:val="28"/>
          <w:szCs w:val="28"/>
        </w:rPr>
        <w:t xml:space="preserve">Из </w:t>
      </w:r>
      <w:r>
        <w:rPr>
          <w:b/>
          <w:color w:val="000000"/>
          <w:sz w:val="28"/>
          <w:szCs w:val="28"/>
        </w:rPr>
        <w:t>4734</w:t>
      </w:r>
      <w:r>
        <w:rPr>
          <w:color w:val="000000"/>
          <w:sz w:val="28"/>
          <w:szCs w:val="28"/>
        </w:rPr>
        <w:t xml:space="preserve"> поступивших обращений </w:t>
      </w:r>
      <w:r w:rsidRPr="0083708D">
        <w:rPr>
          <w:color w:val="000000"/>
          <w:sz w:val="28"/>
          <w:szCs w:val="28"/>
        </w:rPr>
        <w:t xml:space="preserve">рассмотрено непосредственно Городской Думой – </w:t>
      </w:r>
      <w:r>
        <w:rPr>
          <w:b/>
          <w:color w:val="000000"/>
          <w:sz w:val="28"/>
          <w:szCs w:val="28"/>
        </w:rPr>
        <w:t>1058</w:t>
      </w:r>
      <w:r w:rsidRPr="0083708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22</w:t>
      </w:r>
      <w:r w:rsidRPr="008370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83708D">
        <w:rPr>
          <w:color w:val="000000"/>
          <w:sz w:val="28"/>
          <w:szCs w:val="28"/>
        </w:rPr>
        <w:t>%) обращени</w:t>
      </w:r>
      <w:r>
        <w:rPr>
          <w:color w:val="000000"/>
          <w:sz w:val="28"/>
          <w:szCs w:val="28"/>
        </w:rPr>
        <w:t>й</w:t>
      </w:r>
      <w:r w:rsidRPr="008370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 них </w:t>
      </w:r>
      <w:r>
        <w:rPr>
          <w:b/>
          <w:sz w:val="28"/>
          <w:szCs w:val="28"/>
        </w:rPr>
        <w:t>328</w:t>
      </w:r>
      <w:r w:rsidRPr="004B2AE0">
        <w:rPr>
          <w:sz w:val="28"/>
          <w:szCs w:val="28"/>
        </w:rPr>
        <w:t xml:space="preserve"> (</w:t>
      </w:r>
      <w:r>
        <w:rPr>
          <w:sz w:val="28"/>
          <w:szCs w:val="28"/>
        </w:rPr>
        <w:t>31,0</w:t>
      </w:r>
      <w:r w:rsidRPr="004B2AE0">
        <w:rPr>
          <w:sz w:val="28"/>
          <w:szCs w:val="28"/>
        </w:rPr>
        <w:t>%) обращений не требовали письменного ответа</w:t>
      </w:r>
      <w:r>
        <w:rPr>
          <w:sz w:val="28"/>
          <w:szCs w:val="28"/>
        </w:rPr>
        <w:t>,</w:t>
      </w:r>
      <w:r w:rsidRPr="004B2A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3676</w:t>
      </w:r>
      <w:r w:rsidRPr="004B2AE0">
        <w:rPr>
          <w:sz w:val="28"/>
          <w:szCs w:val="28"/>
        </w:rPr>
        <w:t xml:space="preserve"> (</w:t>
      </w:r>
      <w:r>
        <w:rPr>
          <w:sz w:val="28"/>
          <w:szCs w:val="28"/>
        </w:rPr>
        <w:t>77,7</w:t>
      </w:r>
      <w:r w:rsidRPr="004B2AE0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4B2AE0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4B2AE0">
        <w:rPr>
          <w:sz w:val="28"/>
          <w:szCs w:val="28"/>
        </w:rPr>
        <w:t xml:space="preserve"> переадресовано для рассмотрения по компетенции</w:t>
      </w:r>
      <w:r>
        <w:rPr>
          <w:sz w:val="28"/>
          <w:szCs w:val="28"/>
        </w:rPr>
        <w:t>.</w:t>
      </w:r>
    </w:p>
    <w:p w:rsidR="0062349C" w:rsidRPr="0062349C" w:rsidRDefault="0062349C" w:rsidP="00980A0F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62349C">
        <w:rPr>
          <w:color w:val="000000"/>
          <w:sz w:val="28"/>
          <w:szCs w:val="28"/>
        </w:rPr>
        <w:t xml:space="preserve">В соответствии с компетенцией из </w:t>
      </w:r>
      <w:r w:rsidRPr="0062349C">
        <w:rPr>
          <w:b/>
          <w:color w:val="000000"/>
          <w:sz w:val="28"/>
          <w:szCs w:val="28"/>
        </w:rPr>
        <w:t>3676</w:t>
      </w:r>
      <w:r w:rsidRPr="0062349C">
        <w:rPr>
          <w:color w:val="000000"/>
          <w:sz w:val="28"/>
          <w:szCs w:val="28"/>
        </w:rPr>
        <w:t xml:space="preserve"> обращений направлено на рассмотрение с контролем исполнения: в федеральные службы по</w:t>
      </w:r>
      <w:r w:rsidR="00D956C2">
        <w:rPr>
          <w:color w:val="000000"/>
          <w:sz w:val="28"/>
          <w:szCs w:val="28"/>
        </w:rPr>
        <w:t xml:space="preserve"> </w:t>
      </w:r>
      <w:r w:rsidRPr="0062349C">
        <w:rPr>
          <w:color w:val="000000"/>
          <w:sz w:val="28"/>
          <w:szCs w:val="28"/>
        </w:rPr>
        <w:t xml:space="preserve">г.Петропавловску-Камчатскому и Камчатскому краю </w:t>
      </w:r>
      <w:r w:rsidRPr="0062349C">
        <w:rPr>
          <w:b/>
          <w:color w:val="000000"/>
          <w:sz w:val="28"/>
          <w:szCs w:val="28"/>
        </w:rPr>
        <w:t>889</w:t>
      </w:r>
      <w:r w:rsidRPr="0062349C">
        <w:rPr>
          <w:color w:val="000000"/>
          <w:sz w:val="28"/>
          <w:szCs w:val="28"/>
        </w:rPr>
        <w:t xml:space="preserve"> (24,2%)</w:t>
      </w:r>
      <w:r w:rsidR="006B6092">
        <w:rPr>
          <w:color w:val="000000"/>
          <w:sz w:val="28"/>
          <w:szCs w:val="28"/>
        </w:rPr>
        <w:t>;</w:t>
      </w:r>
      <w:r w:rsidRPr="0062349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объединения различных форм собственности </w:t>
      </w:r>
      <w:r>
        <w:rPr>
          <w:b/>
          <w:sz w:val="28"/>
          <w:szCs w:val="28"/>
        </w:rPr>
        <w:t>210</w:t>
      </w:r>
      <w:r>
        <w:rPr>
          <w:sz w:val="28"/>
          <w:szCs w:val="28"/>
        </w:rPr>
        <w:t xml:space="preserve"> (5,7%)</w:t>
      </w:r>
      <w:r w:rsidR="006B60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2349C">
        <w:rPr>
          <w:color w:val="000000"/>
          <w:sz w:val="28"/>
          <w:szCs w:val="28"/>
        </w:rPr>
        <w:t xml:space="preserve">органы администрации городского округа </w:t>
      </w:r>
      <w:r w:rsidRPr="0062349C">
        <w:rPr>
          <w:b/>
          <w:color w:val="000000"/>
          <w:sz w:val="28"/>
          <w:szCs w:val="28"/>
        </w:rPr>
        <w:t>2577</w:t>
      </w:r>
      <w:r w:rsidRPr="0062349C">
        <w:rPr>
          <w:color w:val="000000"/>
          <w:sz w:val="28"/>
          <w:szCs w:val="28"/>
        </w:rPr>
        <w:t xml:space="preserve"> (70,1%) обращений. </w:t>
      </w:r>
      <w:r>
        <w:rPr>
          <w:sz w:val="28"/>
          <w:szCs w:val="28"/>
        </w:rPr>
        <w:t xml:space="preserve">Так, в </w:t>
      </w:r>
      <w:r w:rsidRPr="00566E8C">
        <w:rPr>
          <w:color w:val="000000"/>
          <w:sz w:val="28"/>
          <w:szCs w:val="28"/>
        </w:rPr>
        <w:t>Комитет по управлению жилищным фондом</w:t>
      </w:r>
      <w:r w:rsidRPr="00D275D2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450 </w:t>
      </w:r>
      <w:r>
        <w:rPr>
          <w:sz w:val="28"/>
          <w:szCs w:val="28"/>
        </w:rPr>
        <w:t xml:space="preserve">(17,5%) обращений граждан; </w:t>
      </w:r>
      <w:r w:rsidRPr="0062349C">
        <w:rPr>
          <w:color w:val="000000"/>
          <w:sz w:val="28"/>
          <w:szCs w:val="28"/>
        </w:rPr>
        <w:t xml:space="preserve">ООО «Управление жилищно-коммунального хозяйства» и другие управляющие компании – </w:t>
      </w:r>
      <w:r w:rsidRPr="0062349C">
        <w:rPr>
          <w:b/>
          <w:color w:val="000000"/>
          <w:sz w:val="28"/>
          <w:szCs w:val="28"/>
        </w:rPr>
        <w:t>374</w:t>
      </w:r>
      <w:r w:rsidRPr="0062349C">
        <w:rPr>
          <w:color w:val="000000"/>
          <w:sz w:val="28"/>
          <w:szCs w:val="28"/>
        </w:rPr>
        <w:t xml:space="preserve"> (14,5%); Управление городского хозяйства – </w:t>
      </w:r>
      <w:r w:rsidRPr="0062349C">
        <w:rPr>
          <w:b/>
          <w:color w:val="000000"/>
          <w:sz w:val="28"/>
          <w:szCs w:val="28"/>
        </w:rPr>
        <w:t>296</w:t>
      </w:r>
      <w:r w:rsidRPr="0062349C">
        <w:rPr>
          <w:color w:val="000000"/>
          <w:sz w:val="28"/>
          <w:szCs w:val="28"/>
        </w:rPr>
        <w:t xml:space="preserve"> (11,5%); МКУ «Управление благоустройства» – </w:t>
      </w:r>
      <w:r w:rsidRPr="0062349C">
        <w:rPr>
          <w:b/>
          <w:color w:val="000000"/>
          <w:sz w:val="28"/>
          <w:szCs w:val="28"/>
        </w:rPr>
        <w:t>242</w:t>
      </w:r>
      <w:r w:rsidRPr="0062349C">
        <w:rPr>
          <w:color w:val="000000"/>
          <w:sz w:val="28"/>
          <w:szCs w:val="28"/>
        </w:rPr>
        <w:t xml:space="preserve"> (9,4%); Управление по взаимодействию с субъектами малого и среднего предпринимательства – </w:t>
      </w:r>
      <w:r w:rsidRPr="0062349C">
        <w:rPr>
          <w:b/>
          <w:color w:val="000000"/>
          <w:sz w:val="28"/>
          <w:szCs w:val="28"/>
        </w:rPr>
        <w:t>220</w:t>
      </w:r>
      <w:r w:rsidRPr="0062349C">
        <w:rPr>
          <w:color w:val="000000"/>
          <w:sz w:val="28"/>
          <w:szCs w:val="28"/>
        </w:rPr>
        <w:t xml:space="preserve"> (8,5%); Главе администрации Петропавловск-Камчатского городского округа – </w:t>
      </w:r>
      <w:r w:rsidRPr="0062349C">
        <w:rPr>
          <w:b/>
          <w:color w:val="000000"/>
          <w:sz w:val="28"/>
          <w:szCs w:val="28"/>
        </w:rPr>
        <w:t xml:space="preserve">215 </w:t>
      </w:r>
      <w:r w:rsidRPr="0062349C">
        <w:rPr>
          <w:color w:val="000000"/>
          <w:sz w:val="28"/>
          <w:szCs w:val="28"/>
        </w:rPr>
        <w:t xml:space="preserve">(8,3%); Управление образования – </w:t>
      </w:r>
      <w:r w:rsidRPr="0062349C">
        <w:rPr>
          <w:b/>
          <w:color w:val="000000"/>
          <w:sz w:val="28"/>
          <w:szCs w:val="28"/>
        </w:rPr>
        <w:t>189</w:t>
      </w:r>
      <w:r w:rsidRPr="0062349C">
        <w:rPr>
          <w:color w:val="000000"/>
          <w:sz w:val="28"/>
          <w:szCs w:val="28"/>
        </w:rPr>
        <w:t xml:space="preserve"> (7,3%); Управление архитектуры, градостроительства и земельных отношений – </w:t>
      </w:r>
      <w:r w:rsidRPr="0062349C">
        <w:rPr>
          <w:b/>
          <w:color w:val="000000"/>
          <w:sz w:val="28"/>
          <w:szCs w:val="28"/>
        </w:rPr>
        <w:t>187</w:t>
      </w:r>
      <w:r w:rsidRPr="0062349C">
        <w:rPr>
          <w:color w:val="000000"/>
          <w:sz w:val="28"/>
          <w:szCs w:val="28"/>
        </w:rPr>
        <w:t xml:space="preserve"> (7,3%); </w:t>
      </w:r>
      <w:r>
        <w:rPr>
          <w:sz w:val="28"/>
          <w:szCs w:val="28"/>
        </w:rPr>
        <w:t xml:space="preserve">МКУ «Управление дорожного хозяйства» </w:t>
      </w:r>
      <w:r w:rsidRPr="0062349C">
        <w:rPr>
          <w:color w:val="000000"/>
          <w:sz w:val="28"/>
          <w:szCs w:val="28"/>
        </w:rPr>
        <w:t xml:space="preserve">– </w:t>
      </w:r>
      <w:r w:rsidRPr="0062349C">
        <w:rPr>
          <w:b/>
          <w:color w:val="000000"/>
          <w:sz w:val="28"/>
          <w:szCs w:val="28"/>
        </w:rPr>
        <w:lastRenderedPageBreak/>
        <w:t xml:space="preserve">130 </w:t>
      </w:r>
      <w:r w:rsidRPr="0062349C">
        <w:rPr>
          <w:color w:val="000000"/>
          <w:sz w:val="28"/>
          <w:szCs w:val="28"/>
        </w:rPr>
        <w:t xml:space="preserve">(5,1%); Управление культуры, спорта и социального развития – </w:t>
      </w:r>
      <w:r w:rsidRPr="0062349C">
        <w:rPr>
          <w:b/>
          <w:color w:val="000000"/>
          <w:sz w:val="28"/>
          <w:szCs w:val="28"/>
        </w:rPr>
        <w:t>123</w:t>
      </w:r>
      <w:r w:rsidRPr="0062349C">
        <w:rPr>
          <w:color w:val="000000"/>
          <w:sz w:val="28"/>
          <w:szCs w:val="28"/>
        </w:rPr>
        <w:t xml:space="preserve"> (4,8%); Контрольно-счетную палату Петропавловск-Камчатского городского округа – </w:t>
      </w:r>
      <w:r w:rsidRPr="0062349C">
        <w:rPr>
          <w:b/>
          <w:color w:val="000000"/>
          <w:sz w:val="28"/>
          <w:szCs w:val="28"/>
        </w:rPr>
        <w:t>97</w:t>
      </w:r>
      <w:r w:rsidRPr="0062349C">
        <w:rPr>
          <w:color w:val="000000"/>
          <w:sz w:val="28"/>
          <w:szCs w:val="28"/>
        </w:rPr>
        <w:t xml:space="preserve"> (3,8%); МУП «Спецтранс» – </w:t>
      </w:r>
      <w:r w:rsidRPr="0062349C">
        <w:rPr>
          <w:b/>
          <w:color w:val="000000"/>
          <w:sz w:val="28"/>
          <w:szCs w:val="28"/>
        </w:rPr>
        <w:t>12</w:t>
      </w:r>
      <w:r w:rsidRPr="0062349C">
        <w:rPr>
          <w:color w:val="000000"/>
          <w:sz w:val="28"/>
          <w:szCs w:val="28"/>
        </w:rPr>
        <w:t xml:space="preserve"> (0,5%); МАУ «Расчетно-кассовый центр» – </w:t>
      </w:r>
      <w:r w:rsidRPr="0062349C">
        <w:rPr>
          <w:b/>
          <w:color w:val="000000"/>
          <w:sz w:val="28"/>
          <w:szCs w:val="28"/>
        </w:rPr>
        <w:t>10</w:t>
      </w:r>
      <w:r w:rsidRPr="0062349C">
        <w:rPr>
          <w:color w:val="000000"/>
          <w:sz w:val="28"/>
          <w:szCs w:val="28"/>
        </w:rPr>
        <w:t xml:space="preserve"> (0,4%); </w:t>
      </w:r>
      <w:r>
        <w:rPr>
          <w:sz w:val="28"/>
          <w:szCs w:val="28"/>
        </w:rPr>
        <w:t xml:space="preserve">Контрольное управление –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(0,2%); МКУ «Территориальный центр управления кризисными ситуациями» –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(0,1%); Петропавловск-Камчатская городская Территориальная избирательная комиссия –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(0,1%); </w:t>
      </w:r>
      <w:r w:rsidRPr="0062349C">
        <w:rPr>
          <w:color w:val="000000"/>
          <w:sz w:val="28"/>
          <w:szCs w:val="28"/>
        </w:rPr>
        <w:t xml:space="preserve">ГУП «Петропавловский водоканал» – </w:t>
      </w:r>
      <w:r w:rsidRPr="0062349C">
        <w:rPr>
          <w:b/>
          <w:color w:val="000000"/>
          <w:sz w:val="28"/>
          <w:szCs w:val="28"/>
        </w:rPr>
        <w:t>4</w:t>
      </w:r>
      <w:r w:rsidRPr="0062349C">
        <w:rPr>
          <w:color w:val="000000"/>
          <w:sz w:val="28"/>
          <w:szCs w:val="28"/>
        </w:rPr>
        <w:t xml:space="preserve"> (0,1%); АО «Дирекция по эксплуатации зданий» – </w:t>
      </w:r>
      <w:r w:rsidRPr="0062349C">
        <w:rPr>
          <w:b/>
          <w:color w:val="000000"/>
          <w:sz w:val="28"/>
          <w:szCs w:val="28"/>
        </w:rPr>
        <w:t xml:space="preserve">3 </w:t>
      </w:r>
      <w:r w:rsidRPr="0062349C">
        <w:rPr>
          <w:color w:val="000000"/>
          <w:sz w:val="28"/>
          <w:szCs w:val="28"/>
        </w:rPr>
        <w:t xml:space="preserve">(0,1%); </w:t>
      </w:r>
      <w:r>
        <w:rPr>
          <w:sz w:val="28"/>
          <w:szCs w:val="28"/>
        </w:rPr>
        <w:t xml:space="preserve">МБУ «Централизованная бухгалтерия Петропавловск-Камчатского городского округа» –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(0,1%); ОАО «Единая городская недвижимость»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(0,05%); МКУ «Петропавловск-Камчатский городской архив»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(0,05%); МУП «Лотос - М»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(0,05%); </w:t>
      </w:r>
      <w:r w:rsidRPr="0062349C">
        <w:rPr>
          <w:color w:val="000000"/>
          <w:sz w:val="28"/>
          <w:szCs w:val="28"/>
        </w:rPr>
        <w:t xml:space="preserve">МУП «Спецдорремстрой» – </w:t>
      </w:r>
      <w:r w:rsidRPr="0062349C">
        <w:rPr>
          <w:b/>
          <w:color w:val="000000"/>
          <w:sz w:val="28"/>
          <w:szCs w:val="28"/>
        </w:rPr>
        <w:t>1</w:t>
      </w:r>
      <w:r w:rsidRPr="0062349C">
        <w:rPr>
          <w:color w:val="000000"/>
          <w:sz w:val="28"/>
          <w:szCs w:val="28"/>
        </w:rPr>
        <w:t xml:space="preserve"> (0,05%); ОАО «Автопарк» – </w:t>
      </w:r>
      <w:r w:rsidRPr="0062349C">
        <w:rPr>
          <w:b/>
          <w:color w:val="000000"/>
          <w:sz w:val="28"/>
          <w:szCs w:val="28"/>
        </w:rPr>
        <w:t>1</w:t>
      </w:r>
      <w:r w:rsidRPr="0062349C">
        <w:rPr>
          <w:color w:val="000000"/>
          <w:sz w:val="28"/>
          <w:szCs w:val="28"/>
        </w:rPr>
        <w:t xml:space="preserve"> (0,05%); ООО «ГОУК» – </w:t>
      </w:r>
      <w:r w:rsidRPr="0062349C">
        <w:rPr>
          <w:b/>
          <w:color w:val="000000"/>
          <w:sz w:val="28"/>
          <w:szCs w:val="28"/>
        </w:rPr>
        <w:t>1</w:t>
      </w:r>
      <w:r w:rsidRPr="0062349C">
        <w:rPr>
          <w:color w:val="000000"/>
          <w:sz w:val="28"/>
          <w:szCs w:val="28"/>
        </w:rPr>
        <w:t xml:space="preserve"> (0,05%); </w:t>
      </w:r>
      <w:r>
        <w:rPr>
          <w:sz w:val="28"/>
          <w:szCs w:val="28"/>
        </w:rPr>
        <w:t>МКУ «Управление капитального строительства и ремонта»</w:t>
      </w:r>
      <w:r w:rsidRPr="00A72FC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2F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(0,05</w:t>
      </w:r>
      <w:r w:rsidRPr="00A72FC6">
        <w:rPr>
          <w:sz w:val="28"/>
          <w:szCs w:val="28"/>
        </w:rPr>
        <w:t>%</w:t>
      </w:r>
      <w:r>
        <w:rPr>
          <w:sz w:val="28"/>
          <w:szCs w:val="28"/>
        </w:rPr>
        <w:t xml:space="preserve">); МУП «Управление механизации и автомобильного транспорта»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(0,05%).</w:t>
      </w:r>
    </w:p>
    <w:p w:rsidR="0062349C" w:rsidRPr="0062349C" w:rsidRDefault="0062349C" w:rsidP="00980A0F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4B2AE0">
        <w:rPr>
          <w:sz w:val="28"/>
          <w:szCs w:val="28"/>
        </w:rPr>
        <w:t>Заявление снималось с контроля только после направления обратившемуся лицу мотивированного ответа, копия которого поступала в Городскую Думу.</w:t>
      </w:r>
    </w:p>
    <w:p w:rsidR="0062349C" w:rsidRPr="0090287A" w:rsidRDefault="0062349C" w:rsidP="00980A0F">
      <w:pPr>
        <w:pStyle w:val="af"/>
        <w:ind w:firstLine="709"/>
        <w:jc w:val="both"/>
        <w:rPr>
          <w:sz w:val="28"/>
          <w:szCs w:val="28"/>
        </w:rPr>
      </w:pPr>
      <w:r w:rsidRPr="0090287A">
        <w:rPr>
          <w:color w:val="000000"/>
          <w:sz w:val="28"/>
          <w:szCs w:val="28"/>
        </w:rPr>
        <w:t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социальной напряженности в обществе, повышению авторитета представительного органа местного самоуправления, росту и укреплению доверия между населением и избранными представителями власти.</w:t>
      </w:r>
    </w:p>
    <w:p w:rsidR="0062349C" w:rsidRDefault="0062349C" w:rsidP="00980A0F">
      <w:pPr>
        <w:pStyle w:val="af"/>
        <w:ind w:firstLine="709"/>
        <w:jc w:val="both"/>
        <w:rPr>
          <w:sz w:val="28"/>
          <w:szCs w:val="28"/>
        </w:rPr>
      </w:pPr>
      <w:r w:rsidRPr="00020CFC">
        <w:rPr>
          <w:sz w:val="28"/>
          <w:szCs w:val="28"/>
        </w:rPr>
        <w:t>В рамках реализации концепции «Открытая власть», которая активно внедряется в Петропавловск-Камчатском городском округе для более оперативного и открытого общения с горожанами созданы аккаунты Городской Думы в таких популярных социальных сетях как: «Вконтакте» (vk.com), «Фейсбук» (facebook.com), «Твиттер» (twitt</w:t>
      </w:r>
      <w:r w:rsidR="004F35CB">
        <w:rPr>
          <w:sz w:val="28"/>
          <w:szCs w:val="28"/>
        </w:rPr>
        <w:t>er.com), «Одноклассники» (ok.ru</w:t>
      </w:r>
      <w:r w:rsidRPr="00020CFC">
        <w:rPr>
          <w:sz w:val="28"/>
          <w:szCs w:val="28"/>
        </w:rPr>
        <w:t xml:space="preserve">), а также группа в мессенджере «ВотсАпп» (WhatsApp). На страничках Городской Думы в социальных сетях пользователи могут найти информацию о деятельности депутатского корпуса, публикуемую на официальном сайте Городской Думы, а также узнать интересные новости о жизни городского округа, оставить свои обращения или комментариями, обменяться мнениями, поделиться своими новостями, стать подписчиками Городской Думы, чтобы всегда быть в курсе новостей о деятельности представительного органа местного самоуправления. В группу «Городская Дума ПКГО» на мессенджере «WhatsApp» вошли депутаты Городской Думы, представители структурных подразделений администрации Петропавловск-Камчатского городского округа, руководители предприятий сферы ЖКХ, дорожники и рядовые горожане, проживающие в самых разных районах Петропавловск-Камчатского городского округа. Посредством этой группы и аккаунтов в социальных сетях депутаты </w:t>
      </w:r>
      <w:r w:rsidR="00EB4B6B" w:rsidRPr="00566E8C">
        <w:rPr>
          <w:sz w:val="28"/>
          <w:szCs w:val="28"/>
        </w:rPr>
        <w:t xml:space="preserve">Городской Думы </w:t>
      </w:r>
      <w:r w:rsidRPr="00566E8C">
        <w:rPr>
          <w:sz w:val="28"/>
          <w:szCs w:val="28"/>
        </w:rPr>
        <w:t xml:space="preserve">и администрация </w:t>
      </w:r>
      <w:r w:rsidR="00EB4B6B" w:rsidRPr="00566E8C">
        <w:rPr>
          <w:sz w:val="28"/>
          <w:szCs w:val="28"/>
        </w:rPr>
        <w:t>Петропавловск-Камчатского городского округа</w:t>
      </w:r>
      <w:r w:rsidR="00EB4B6B">
        <w:rPr>
          <w:sz w:val="28"/>
          <w:szCs w:val="28"/>
        </w:rPr>
        <w:t xml:space="preserve"> </w:t>
      </w:r>
      <w:r w:rsidRPr="00020CFC">
        <w:rPr>
          <w:sz w:val="28"/>
          <w:szCs w:val="28"/>
        </w:rPr>
        <w:t>практически в режиме реального времени получа</w:t>
      </w:r>
      <w:r w:rsidR="00844633">
        <w:rPr>
          <w:sz w:val="28"/>
          <w:szCs w:val="28"/>
        </w:rPr>
        <w:t>ли</w:t>
      </w:r>
      <w:r w:rsidRPr="00020CFC">
        <w:rPr>
          <w:sz w:val="28"/>
          <w:szCs w:val="28"/>
        </w:rPr>
        <w:t xml:space="preserve"> информацию о проблемах, возникающих в том или ином районе городского округа. </w:t>
      </w:r>
    </w:p>
    <w:p w:rsidR="00E92394" w:rsidRPr="00186D9A" w:rsidRDefault="0062349C" w:rsidP="00980A0F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style-span"/>
          <w:sz w:val="28"/>
          <w:szCs w:val="28"/>
        </w:rPr>
      </w:pPr>
      <w:r w:rsidRPr="00020CFC">
        <w:rPr>
          <w:sz w:val="28"/>
          <w:szCs w:val="28"/>
        </w:rPr>
        <w:t xml:space="preserve">Депутаты Городской Думы считают, что общение в таком режиме дает срез мнений и позволяет оперативно получать информацию о том, где в городском округе некачественно или не в срок проводятся те или иные работы, контролировать исполнителей и оперативно решать вопросы, которые волнуют горожан. А также отмечают, что группа и странички в </w:t>
      </w:r>
      <w:r w:rsidRPr="00566E8C">
        <w:rPr>
          <w:sz w:val="28"/>
          <w:szCs w:val="28"/>
        </w:rPr>
        <w:t>соц</w:t>
      </w:r>
      <w:r w:rsidR="00EB4B6B" w:rsidRPr="00566E8C">
        <w:rPr>
          <w:sz w:val="28"/>
          <w:szCs w:val="28"/>
        </w:rPr>
        <w:t xml:space="preserve">иальных </w:t>
      </w:r>
      <w:r w:rsidRPr="00566E8C">
        <w:rPr>
          <w:sz w:val="28"/>
          <w:szCs w:val="28"/>
        </w:rPr>
        <w:t>сетях</w:t>
      </w:r>
      <w:r w:rsidRPr="00020CFC">
        <w:rPr>
          <w:sz w:val="28"/>
          <w:szCs w:val="28"/>
        </w:rPr>
        <w:t xml:space="preserve"> помогают выявлять общественные инициативы и способствуют укреплению </w:t>
      </w:r>
      <w:r w:rsidRPr="00020CFC">
        <w:rPr>
          <w:sz w:val="28"/>
          <w:szCs w:val="28"/>
        </w:rPr>
        <w:lastRenderedPageBreak/>
        <w:t xml:space="preserve">взаимодействия Городской Думы и населения </w:t>
      </w:r>
      <w:r w:rsidR="00EB4B6B">
        <w:rPr>
          <w:sz w:val="28"/>
          <w:szCs w:val="28"/>
        </w:rPr>
        <w:t>города</w:t>
      </w:r>
      <w:r w:rsidRPr="00020CFC">
        <w:rPr>
          <w:sz w:val="28"/>
          <w:szCs w:val="28"/>
        </w:rPr>
        <w:t xml:space="preserve"> в деле решения вопросов местного значения</w:t>
      </w:r>
      <w:r w:rsidR="00544715" w:rsidRPr="00020CFC">
        <w:rPr>
          <w:sz w:val="28"/>
          <w:szCs w:val="28"/>
        </w:rPr>
        <w:t>.</w:t>
      </w:r>
    </w:p>
    <w:p w:rsidR="00001516" w:rsidRDefault="00001516" w:rsidP="00980A0F">
      <w:pPr>
        <w:jc w:val="center"/>
        <w:rPr>
          <w:b/>
          <w:bCs/>
          <w:color w:val="000000"/>
          <w:szCs w:val="28"/>
        </w:rPr>
      </w:pPr>
    </w:p>
    <w:p w:rsidR="00083202" w:rsidRPr="0063312B" w:rsidRDefault="00083202" w:rsidP="005A71D6">
      <w:pPr>
        <w:pStyle w:val="2"/>
        <w:numPr>
          <w:ilvl w:val="0"/>
          <w:numId w:val="21"/>
        </w:numPr>
        <w:spacing w:after="0" w:line="240" w:lineRule="auto"/>
        <w:jc w:val="center"/>
        <w:rPr>
          <w:b/>
          <w:bCs/>
          <w:color w:val="000000"/>
          <w:szCs w:val="28"/>
          <w:lang w:val="ru-RU"/>
        </w:rPr>
      </w:pPr>
      <w:r w:rsidRPr="0063312B">
        <w:rPr>
          <w:b/>
          <w:bCs/>
          <w:color w:val="000000"/>
          <w:szCs w:val="28"/>
        </w:rPr>
        <w:t>Структура Городской Думы 5-го созыва</w:t>
      </w:r>
    </w:p>
    <w:p w:rsidR="00083202" w:rsidRPr="0063312B" w:rsidRDefault="00083202" w:rsidP="00980A0F">
      <w:pPr>
        <w:pStyle w:val="2"/>
        <w:spacing w:after="0" w:line="240" w:lineRule="auto"/>
        <w:ind w:left="0"/>
        <w:jc w:val="both"/>
        <w:rPr>
          <w:color w:val="000000"/>
          <w:szCs w:val="28"/>
          <w:lang w:val="ru-RU"/>
        </w:rPr>
      </w:pPr>
    </w:p>
    <w:p w:rsidR="00083202" w:rsidRPr="0063312B" w:rsidRDefault="00083202" w:rsidP="00980A0F">
      <w:pPr>
        <w:pStyle w:val="2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  <w:lang w:val="ru-RU"/>
        </w:rPr>
        <w:t>Структура Городской Думы (январь-сентябрь 2016</w:t>
      </w:r>
      <w:r w:rsidR="004928DD" w:rsidRPr="0063312B">
        <w:rPr>
          <w:color w:val="000000"/>
          <w:szCs w:val="28"/>
          <w:lang w:val="ru-RU"/>
        </w:rPr>
        <w:t xml:space="preserve"> года</w:t>
      </w:r>
      <w:r w:rsidRPr="0063312B">
        <w:rPr>
          <w:color w:val="000000"/>
          <w:szCs w:val="28"/>
          <w:lang w:val="ru-RU"/>
        </w:rPr>
        <w:t>):</w:t>
      </w:r>
    </w:p>
    <w:p w:rsidR="00083202" w:rsidRPr="0063312B" w:rsidRDefault="00083202" w:rsidP="00980A0F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 xml:space="preserve">Глава городского округа, исполняющий полномочия председателя Городской Думы - Слыщенко </w:t>
      </w:r>
      <w:r w:rsidRPr="0063312B">
        <w:rPr>
          <w:color w:val="000000"/>
          <w:szCs w:val="28"/>
          <w:lang w:val="ru-RU"/>
        </w:rPr>
        <w:t>К.Г.</w:t>
      </w:r>
      <w:r w:rsidRPr="0063312B">
        <w:rPr>
          <w:color w:val="000000"/>
          <w:szCs w:val="28"/>
        </w:rPr>
        <w:t>;</w:t>
      </w:r>
    </w:p>
    <w:p w:rsidR="00083202" w:rsidRPr="0063312B" w:rsidRDefault="00083202" w:rsidP="00980A0F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>заместитель председателя Городской Думы</w:t>
      </w:r>
      <w:r w:rsidRPr="0063312B">
        <w:rPr>
          <w:color w:val="000000"/>
          <w:szCs w:val="28"/>
          <w:lang w:val="ru-RU"/>
        </w:rPr>
        <w:t>, председатель Комитета по социальной политике</w:t>
      </w:r>
      <w:r w:rsidRPr="0063312B">
        <w:rPr>
          <w:color w:val="000000"/>
          <w:szCs w:val="28"/>
        </w:rPr>
        <w:t xml:space="preserve"> (на постоянной основе)</w:t>
      </w:r>
      <w:r w:rsidRPr="0063312B">
        <w:rPr>
          <w:color w:val="000000"/>
          <w:szCs w:val="28"/>
          <w:lang w:val="ru-RU"/>
        </w:rPr>
        <w:t xml:space="preserve"> –</w:t>
      </w:r>
      <w:r w:rsidRPr="0063312B">
        <w:rPr>
          <w:color w:val="000000"/>
          <w:szCs w:val="28"/>
        </w:rPr>
        <w:t xml:space="preserve"> </w:t>
      </w:r>
      <w:r w:rsidRPr="0063312B">
        <w:rPr>
          <w:color w:val="000000"/>
          <w:szCs w:val="28"/>
          <w:lang w:val="ru-RU"/>
        </w:rPr>
        <w:t>Смирнов С.И.</w:t>
      </w:r>
      <w:r w:rsidRPr="0063312B">
        <w:rPr>
          <w:color w:val="000000"/>
          <w:szCs w:val="28"/>
        </w:rPr>
        <w:t xml:space="preserve">; </w:t>
      </w:r>
    </w:p>
    <w:p w:rsidR="00083202" w:rsidRPr="0063312B" w:rsidRDefault="00083202" w:rsidP="00980A0F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 xml:space="preserve">заместитель председателя Городской Думы, председатель Комитета по местному самоуправлению и межнациональным отношениям (на постоянной основе) – </w:t>
      </w:r>
      <w:r w:rsidRPr="0063312B">
        <w:rPr>
          <w:color w:val="000000"/>
          <w:szCs w:val="28"/>
          <w:lang w:val="ru-RU"/>
        </w:rPr>
        <w:t>Кирносенко А.В.</w:t>
      </w:r>
      <w:r w:rsidRPr="0063312B">
        <w:rPr>
          <w:color w:val="000000"/>
          <w:szCs w:val="28"/>
        </w:rPr>
        <w:t>;</w:t>
      </w:r>
    </w:p>
    <w:p w:rsidR="00083202" w:rsidRPr="0063312B" w:rsidRDefault="00083202" w:rsidP="00980A0F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 xml:space="preserve">заместитель председателя Городской Думы, председатель Комитета по городскому </w:t>
      </w:r>
      <w:r w:rsidRPr="0063312B">
        <w:rPr>
          <w:color w:val="000000"/>
          <w:szCs w:val="28"/>
          <w:lang w:val="ru-RU"/>
        </w:rPr>
        <w:t xml:space="preserve">и жилищно-коммунальному </w:t>
      </w:r>
      <w:r w:rsidRPr="0063312B">
        <w:rPr>
          <w:color w:val="000000"/>
          <w:szCs w:val="28"/>
        </w:rPr>
        <w:t xml:space="preserve">хозяйству (на непостоянной основе) – </w:t>
      </w:r>
      <w:r w:rsidRPr="0063312B">
        <w:rPr>
          <w:color w:val="000000"/>
          <w:szCs w:val="28"/>
          <w:lang w:val="ru-RU"/>
        </w:rPr>
        <w:t>Мечетин С.И.</w:t>
      </w:r>
      <w:r w:rsidRPr="0063312B">
        <w:rPr>
          <w:color w:val="000000"/>
          <w:szCs w:val="28"/>
        </w:rPr>
        <w:t>;</w:t>
      </w:r>
    </w:p>
    <w:p w:rsidR="00083202" w:rsidRPr="0063312B" w:rsidRDefault="00083202" w:rsidP="00980A0F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 xml:space="preserve">заместитель председателя Городской Думы, председатель Комитета по молодежной политике, культуре, спорту и туризму (на непостоянной основе) </w:t>
      </w:r>
      <w:r w:rsidRPr="0063312B">
        <w:rPr>
          <w:color w:val="000000"/>
          <w:szCs w:val="28"/>
          <w:lang w:val="ru-RU"/>
        </w:rPr>
        <w:t>- Агеев В.А</w:t>
      </w:r>
      <w:r w:rsidRPr="0063312B">
        <w:rPr>
          <w:color w:val="000000"/>
          <w:szCs w:val="28"/>
        </w:rPr>
        <w:t>.</w:t>
      </w:r>
    </w:p>
    <w:p w:rsidR="00AD64FC" w:rsidRDefault="00AD64FC" w:rsidP="00980A0F">
      <w:pPr>
        <w:ind w:firstLine="709"/>
        <w:jc w:val="both"/>
        <w:rPr>
          <w:b/>
          <w:color w:val="000000"/>
          <w:szCs w:val="28"/>
        </w:rPr>
      </w:pPr>
    </w:p>
    <w:p w:rsidR="00083202" w:rsidRPr="0063312B" w:rsidRDefault="00083202" w:rsidP="00980A0F">
      <w:pPr>
        <w:ind w:firstLine="709"/>
        <w:jc w:val="both"/>
        <w:rPr>
          <w:b/>
          <w:color w:val="000000"/>
          <w:szCs w:val="28"/>
        </w:rPr>
      </w:pPr>
      <w:r w:rsidRPr="0063312B">
        <w:rPr>
          <w:b/>
          <w:color w:val="000000"/>
          <w:szCs w:val="28"/>
        </w:rPr>
        <w:t xml:space="preserve">Комитеты Городской Думы: </w:t>
      </w:r>
    </w:p>
    <w:p w:rsidR="00083202" w:rsidRPr="0063312B" w:rsidRDefault="00083202" w:rsidP="00980A0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>по бюджету (председатель - Слыщенко К.Г.);</w:t>
      </w:r>
    </w:p>
    <w:p w:rsidR="00083202" w:rsidRPr="0063312B" w:rsidRDefault="00083202" w:rsidP="00980A0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>по городскому и жилищно-коммунальному хозяйству (председатель – Мечетин С.И.);</w:t>
      </w:r>
    </w:p>
    <w:p w:rsidR="00083202" w:rsidRPr="0063312B" w:rsidRDefault="00083202" w:rsidP="00980A0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pacing w:val="-5"/>
          <w:szCs w:val="28"/>
        </w:rPr>
        <w:t>по молодежной политике, культуре, спорту и туризму (</w:t>
      </w:r>
      <w:r w:rsidRPr="0063312B">
        <w:rPr>
          <w:color w:val="000000"/>
          <w:szCs w:val="28"/>
        </w:rPr>
        <w:t>председатель –Агеев В.А.</w:t>
      </w:r>
      <w:r w:rsidRPr="0063312B">
        <w:rPr>
          <w:color w:val="000000"/>
          <w:spacing w:val="-4"/>
          <w:szCs w:val="28"/>
        </w:rPr>
        <w:t>)</w:t>
      </w:r>
      <w:r w:rsidRPr="0063312B">
        <w:rPr>
          <w:color w:val="000000"/>
          <w:spacing w:val="-5"/>
          <w:szCs w:val="28"/>
        </w:rPr>
        <w:t>;</w:t>
      </w:r>
      <w:r w:rsidRPr="0063312B">
        <w:rPr>
          <w:color w:val="000000"/>
          <w:szCs w:val="28"/>
        </w:rPr>
        <w:t xml:space="preserve"> </w:t>
      </w:r>
    </w:p>
    <w:p w:rsidR="00083202" w:rsidRPr="0063312B" w:rsidRDefault="00083202" w:rsidP="00980A0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 xml:space="preserve">по местному самоуправлению и межнациональным отношениям (председатель </w:t>
      </w:r>
      <w:r w:rsidR="004928DD" w:rsidRPr="0063312B">
        <w:rPr>
          <w:color w:val="000000"/>
          <w:szCs w:val="28"/>
        </w:rPr>
        <w:t xml:space="preserve">– </w:t>
      </w:r>
      <w:r w:rsidRPr="0063312B">
        <w:rPr>
          <w:color w:val="000000"/>
          <w:spacing w:val="-4"/>
          <w:szCs w:val="28"/>
        </w:rPr>
        <w:t>Кирносенко А.В.</w:t>
      </w:r>
      <w:r w:rsidRPr="0063312B">
        <w:rPr>
          <w:color w:val="000000"/>
          <w:szCs w:val="28"/>
        </w:rPr>
        <w:t>);</w:t>
      </w:r>
    </w:p>
    <w:p w:rsidR="00083202" w:rsidRPr="0063312B" w:rsidRDefault="00083202" w:rsidP="00980A0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pacing w:val="-5"/>
          <w:szCs w:val="28"/>
        </w:rPr>
        <w:t>по собственности, земельным отношениям, предпринимательству и инвестициям (п</w:t>
      </w:r>
      <w:r w:rsidRPr="0063312B">
        <w:rPr>
          <w:color w:val="000000"/>
          <w:szCs w:val="28"/>
        </w:rPr>
        <w:t>редседатель – Чеботарев К.Ю.);</w:t>
      </w:r>
    </w:p>
    <w:p w:rsidR="00083202" w:rsidRPr="0063312B" w:rsidRDefault="00083202" w:rsidP="00980A0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 xml:space="preserve">по социальной политике (председатель – </w:t>
      </w:r>
      <w:r w:rsidRPr="0063312B">
        <w:rPr>
          <w:color w:val="000000"/>
          <w:spacing w:val="-4"/>
          <w:szCs w:val="28"/>
        </w:rPr>
        <w:t>Смирнов С.И.)</w:t>
      </w:r>
      <w:r w:rsidRPr="0063312B">
        <w:rPr>
          <w:color w:val="000000"/>
          <w:szCs w:val="28"/>
        </w:rPr>
        <w:t>.</w:t>
      </w:r>
    </w:p>
    <w:p w:rsidR="00AD64FC" w:rsidRDefault="00AD64FC" w:rsidP="00980A0F">
      <w:pPr>
        <w:pStyle w:val="a5"/>
        <w:ind w:left="0" w:firstLine="709"/>
        <w:jc w:val="both"/>
        <w:rPr>
          <w:b/>
          <w:color w:val="000000"/>
          <w:sz w:val="28"/>
          <w:szCs w:val="28"/>
        </w:rPr>
      </w:pPr>
    </w:p>
    <w:p w:rsidR="00083202" w:rsidRPr="0063312B" w:rsidRDefault="00083202" w:rsidP="00980A0F">
      <w:pPr>
        <w:pStyle w:val="a5"/>
        <w:ind w:left="0" w:firstLine="709"/>
        <w:jc w:val="both"/>
        <w:rPr>
          <w:b/>
          <w:color w:val="000000"/>
          <w:sz w:val="28"/>
          <w:szCs w:val="28"/>
        </w:rPr>
      </w:pPr>
      <w:r w:rsidRPr="0063312B">
        <w:rPr>
          <w:b/>
          <w:color w:val="000000"/>
          <w:sz w:val="28"/>
          <w:szCs w:val="28"/>
        </w:rPr>
        <w:t>Комиссии Городской Думы:</w:t>
      </w:r>
    </w:p>
    <w:p w:rsidR="00083202" w:rsidRPr="0063312B" w:rsidRDefault="00083202" w:rsidP="00980A0F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>по Регламенту Городской Думы и депутатской этике (председатель – Наумов А.Б.);</w:t>
      </w:r>
    </w:p>
    <w:p w:rsidR="00083202" w:rsidRPr="0063312B" w:rsidRDefault="00083202" w:rsidP="00980A0F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3312B">
        <w:rPr>
          <w:color w:val="000000"/>
          <w:szCs w:val="28"/>
        </w:rPr>
        <w:t>по взаимодействию с Контрольно-счетной палатой Петропавловск-Камчатского городского округа (председатель – Мелехин В.Э.).</w:t>
      </w:r>
    </w:p>
    <w:p w:rsidR="00083202" w:rsidRDefault="00DD31F3" w:rsidP="00980A0F">
      <w:pPr>
        <w:pStyle w:val="2"/>
        <w:spacing w:after="0" w:line="240" w:lineRule="auto"/>
        <w:ind w:left="0"/>
        <w:jc w:val="both"/>
        <w:rPr>
          <w:color w:val="000000"/>
          <w:szCs w:val="28"/>
          <w:highlight w:val="yellow"/>
          <w:lang w:val="ru-RU"/>
        </w:rPr>
      </w:pPr>
      <w:r>
        <w:rPr>
          <w:noProof/>
          <w:color w:val="000000"/>
          <w:szCs w:val="28"/>
          <w:highlight w:val="yellow"/>
          <w:lang w:val="ru-RU" w:eastAsia="ru-RU"/>
        </w:rPr>
        <w:lastRenderedPageBreak/>
        <w:drawing>
          <wp:inline distT="0" distB="0" distL="0" distR="0">
            <wp:extent cx="6200775" cy="4381500"/>
            <wp:effectExtent l="0" t="0" r="0" b="0"/>
            <wp:docPr id="4" name="Рисунок 4" descr="СТРУКТУРА янв-сент_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УКТУРА янв-сент_отч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FC" w:rsidRDefault="00AD64FC" w:rsidP="00980A0F">
      <w:pPr>
        <w:pStyle w:val="2"/>
        <w:spacing w:after="0" w:line="240" w:lineRule="auto"/>
        <w:ind w:left="0" w:firstLine="709"/>
        <w:jc w:val="both"/>
        <w:rPr>
          <w:color w:val="000000"/>
          <w:szCs w:val="28"/>
          <w:lang w:val="ru-RU"/>
        </w:rPr>
      </w:pPr>
    </w:p>
    <w:p w:rsidR="00083202" w:rsidRPr="004928DD" w:rsidRDefault="00083202" w:rsidP="00980A0F">
      <w:pPr>
        <w:pStyle w:val="2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  <w:lang w:val="ru-RU"/>
        </w:rPr>
        <w:t>Структура Городской Думы (октябрь-декабрь 2016</w:t>
      </w:r>
      <w:r w:rsidR="004928DD" w:rsidRPr="004928DD">
        <w:rPr>
          <w:color w:val="000000"/>
          <w:szCs w:val="28"/>
          <w:lang w:val="ru-RU"/>
        </w:rPr>
        <w:t xml:space="preserve"> года</w:t>
      </w:r>
      <w:r w:rsidRPr="004928DD">
        <w:rPr>
          <w:color w:val="000000"/>
          <w:szCs w:val="28"/>
          <w:lang w:val="ru-RU"/>
        </w:rPr>
        <w:t>):</w:t>
      </w:r>
    </w:p>
    <w:p w:rsidR="00083202" w:rsidRPr="004928DD" w:rsidRDefault="004E64ED" w:rsidP="005A71D6">
      <w:pPr>
        <w:pStyle w:val="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  <w:lang w:val="ru-RU"/>
        </w:rPr>
        <w:t>председатель</w:t>
      </w:r>
      <w:r w:rsidR="00083202" w:rsidRPr="004928DD">
        <w:rPr>
          <w:color w:val="000000"/>
          <w:szCs w:val="28"/>
        </w:rPr>
        <w:t xml:space="preserve"> Городской Думы – </w:t>
      </w:r>
      <w:r w:rsidR="00083202" w:rsidRPr="004928DD">
        <w:rPr>
          <w:color w:val="000000"/>
          <w:szCs w:val="28"/>
          <w:lang w:val="ru-RU"/>
        </w:rPr>
        <w:t>Смирнов Сергей Иванович</w:t>
      </w:r>
      <w:r w:rsidR="00083202" w:rsidRPr="004928DD">
        <w:rPr>
          <w:color w:val="000000"/>
          <w:szCs w:val="28"/>
        </w:rPr>
        <w:t>;</w:t>
      </w:r>
    </w:p>
    <w:p w:rsidR="00083202" w:rsidRPr="004928DD" w:rsidRDefault="00083202" w:rsidP="005A71D6">
      <w:pPr>
        <w:pStyle w:val="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</w:rPr>
        <w:t xml:space="preserve">заместитель председателя Городской Думы, председатель Комитета по </w:t>
      </w:r>
      <w:r w:rsidRPr="004928DD">
        <w:rPr>
          <w:color w:val="000000"/>
          <w:szCs w:val="28"/>
          <w:lang w:val="ru-RU"/>
        </w:rPr>
        <w:t>бюджету и экономике</w:t>
      </w:r>
      <w:r w:rsidRPr="004928DD">
        <w:rPr>
          <w:color w:val="000000"/>
          <w:szCs w:val="28"/>
        </w:rPr>
        <w:t xml:space="preserve"> (на постоянной основе) – </w:t>
      </w:r>
      <w:r w:rsidRPr="004928DD">
        <w:rPr>
          <w:color w:val="000000"/>
          <w:szCs w:val="28"/>
          <w:lang w:val="ru-RU"/>
        </w:rPr>
        <w:t>Воровский Андрей Викторович</w:t>
      </w:r>
      <w:r w:rsidRPr="004928DD">
        <w:rPr>
          <w:color w:val="000000"/>
          <w:szCs w:val="28"/>
        </w:rPr>
        <w:t>;</w:t>
      </w:r>
    </w:p>
    <w:p w:rsidR="00083202" w:rsidRPr="004928DD" w:rsidRDefault="00083202" w:rsidP="005A71D6">
      <w:pPr>
        <w:pStyle w:val="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</w:rPr>
        <w:t>заместитель председателя Городской Думы</w:t>
      </w:r>
      <w:r w:rsidRPr="004928DD">
        <w:rPr>
          <w:color w:val="000000"/>
          <w:szCs w:val="28"/>
          <w:lang w:val="ru-RU"/>
        </w:rPr>
        <w:t>, председатель Комитета по социальной и молодежной политике</w:t>
      </w:r>
      <w:r w:rsidRPr="004928DD">
        <w:rPr>
          <w:color w:val="000000"/>
          <w:szCs w:val="28"/>
        </w:rPr>
        <w:t xml:space="preserve"> (на постоянной основе)</w:t>
      </w:r>
      <w:r w:rsidRPr="004928DD">
        <w:rPr>
          <w:color w:val="000000"/>
          <w:szCs w:val="28"/>
          <w:lang w:val="ru-RU"/>
        </w:rPr>
        <w:t xml:space="preserve"> –</w:t>
      </w:r>
      <w:r w:rsidRPr="004928DD">
        <w:rPr>
          <w:color w:val="000000"/>
          <w:szCs w:val="28"/>
        </w:rPr>
        <w:t xml:space="preserve"> </w:t>
      </w:r>
      <w:r w:rsidRPr="004928DD">
        <w:rPr>
          <w:color w:val="000000"/>
          <w:szCs w:val="28"/>
          <w:lang w:val="ru-RU"/>
        </w:rPr>
        <w:t>Наумов Анатолий Борисович</w:t>
      </w:r>
      <w:r w:rsidRPr="004928DD">
        <w:rPr>
          <w:color w:val="000000"/>
          <w:szCs w:val="28"/>
        </w:rPr>
        <w:t>;</w:t>
      </w:r>
    </w:p>
    <w:p w:rsidR="00AD64FC" w:rsidRDefault="00AD64FC" w:rsidP="00980A0F">
      <w:pPr>
        <w:ind w:firstLine="709"/>
        <w:jc w:val="both"/>
        <w:rPr>
          <w:b/>
          <w:color w:val="000000"/>
          <w:szCs w:val="28"/>
        </w:rPr>
      </w:pPr>
    </w:p>
    <w:p w:rsidR="00083202" w:rsidRPr="004928DD" w:rsidRDefault="00083202" w:rsidP="00980A0F">
      <w:pPr>
        <w:ind w:firstLine="709"/>
        <w:jc w:val="both"/>
        <w:rPr>
          <w:b/>
          <w:color w:val="000000"/>
          <w:szCs w:val="28"/>
        </w:rPr>
      </w:pPr>
      <w:r w:rsidRPr="004928DD">
        <w:rPr>
          <w:b/>
          <w:color w:val="000000"/>
          <w:szCs w:val="28"/>
        </w:rPr>
        <w:t>Комитеты Городской Думы:</w:t>
      </w:r>
    </w:p>
    <w:p w:rsidR="00083202" w:rsidRPr="004928DD" w:rsidRDefault="00083202" w:rsidP="005A71D6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</w:rPr>
        <w:t>по бюджету и экономике (председатель – Воровский А.В.);</w:t>
      </w:r>
    </w:p>
    <w:p w:rsidR="00083202" w:rsidRPr="004928DD" w:rsidRDefault="00083202" w:rsidP="005A71D6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</w:rPr>
        <w:t>по городскому хозяйству</w:t>
      </w:r>
      <w:r w:rsidR="004F35CB">
        <w:rPr>
          <w:color w:val="000000"/>
          <w:szCs w:val="28"/>
        </w:rPr>
        <w:t xml:space="preserve"> (председатель – Мечетин С.И. до 27.12.2016)</w:t>
      </w:r>
      <w:r w:rsidRPr="004928DD">
        <w:rPr>
          <w:color w:val="000000"/>
          <w:szCs w:val="28"/>
        </w:rPr>
        <w:t>;</w:t>
      </w:r>
    </w:p>
    <w:p w:rsidR="00083202" w:rsidRPr="004928DD" w:rsidRDefault="00083202" w:rsidP="005A71D6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</w:rPr>
        <w:t xml:space="preserve">по социальной и молодежной политике (председатель – </w:t>
      </w:r>
      <w:r w:rsidRPr="004928DD">
        <w:rPr>
          <w:color w:val="000000"/>
          <w:spacing w:val="-4"/>
          <w:szCs w:val="28"/>
        </w:rPr>
        <w:t>Наумов А.Б.)</w:t>
      </w:r>
      <w:r w:rsidRPr="004928DD">
        <w:rPr>
          <w:color w:val="000000"/>
          <w:szCs w:val="28"/>
        </w:rPr>
        <w:t>.</w:t>
      </w:r>
    </w:p>
    <w:p w:rsidR="00AD64FC" w:rsidRDefault="00AD64FC" w:rsidP="00980A0F">
      <w:pPr>
        <w:pStyle w:val="a5"/>
        <w:ind w:left="0" w:firstLine="709"/>
        <w:jc w:val="both"/>
        <w:rPr>
          <w:b/>
          <w:color w:val="000000"/>
          <w:sz w:val="28"/>
          <w:szCs w:val="28"/>
        </w:rPr>
      </w:pPr>
    </w:p>
    <w:p w:rsidR="00083202" w:rsidRPr="004928DD" w:rsidRDefault="00083202" w:rsidP="00980A0F">
      <w:pPr>
        <w:pStyle w:val="a5"/>
        <w:ind w:left="0" w:firstLine="709"/>
        <w:jc w:val="both"/>
        <w:rPr>
          <w:b/>
          <w:color w:val="000000"/>
          <w:sz w:val="28"/>
          <w:szCs w:val="28"/>
        </w:rPr>
      </w:pPr>
      <w:r w:rsidRPr="004928DD">
        <w:rPr>
          <w:b/>
          <w:color w:val="000000"/>
          <w:sz w:val="28"/>
          <w:szCs w:val="28"/>
        </w:rPr>
        <w:t>Комиссии Городской Думы:</w:t>
      </w:r>
    </w:p>
    <w:p w:rsidR="00083202" w:rsidRPr="004928DD" w:rsidRDefault="00083202" w:rsidP="005A71D6">
      <w:pPr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</w:rPr>
        <w:t>по Регламенту Городской Думы и депутатской этике (председатель – Наумов А.Б.);</w:t>
      </w:r>
    </w:p>
    <w:p w:rsidR="00083202" w:rsidRPr="004928DD" w:rsidRDefault="00083202" w:rsidP="005A71D6">
      <w:pPr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color w:val="000000"/>
          <w:szCs w:val="28"/>
        </w:rPr>
      </w:pPr>
      <w:r w:rsidRPr="004928DD">
        <w:rPr>
          <w:color w:val="000000"/>
          <w:szCs w:val="28"/>
        </w:rPr>
        <w:t>по взаимодействию с Контрольно-счетной палатой Петропавловск-Камчатского городского округа (председатель – Мелехин В.Э.).</w:t>
      </w:r>
    </w:p>
    <w:p w:rsidR="00083202" w:rsidRDefault="00DD31F3" w:rsidP="00980A0F">
      <w:pPr>
        <w:jc w:val="both"/>
        <w:rPr>
          <w:b/>
          <w:color w:val="000000"/>
          <w:szCs w:val="28"/>
          <w:highlight w:val="yellow"/>
        </w:rPr>
      </w:pPr>
      <w:r>
        <w:rPr>
          <w:b/>
          <w:noProof/>
          <w:color w:val="000000"/>
          <w:szCs w:val="28"/>
          <w:highlight w:val="yellow"/>
        </w:rPr>
        <w:lastRenderedPageBreak/>
        <w:drawing>
          <wp:inline distT="0" distB="0" distL="0" distR="0">
            <wp:extent cx="6200775" cy="4381500"/>
            <wp:effectExtent l="0" t="0" r="0" b="0"/>
            <wp:docPr id="5" name="Рисунок 5" descr="СТРУКТУРА окт-дек_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УКТУРА окт-дек_отч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02" w:rsidRPr="003876F1" w:rsidRDefault="00083202" w:rsidP="00980A0F">
      <w:pPr>
        <w:ind w:firstLine="709"/>
        <w:jc w:val="both"/>
        <w:rPr>
          <w:b/>
          <w:color w:val="000000"/>
          <w:szCs w:val="28"/>
        </w:rPr>
      </w:pPr>
      <w:r w:rsidRPr="003876F1">
        <w:rPr>
          <w:b/>
          <w:color w:val="000000"/>
          <w:szCs w:val="28"/>
        </w:rPr>
        <w:t>Депутатские фракции в Городской Думе:</w:t>
      </w:r>
    </w:p>
    <w:p w:rsidR="00083202" w:rsidRPr="003876F1" w:rsidRDefault="00083202" w:rsidP="00980A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3876F1">
        <w:rPr>
          <w:color w:val="000000"/>
          <w:szCs w:val="28"/>
        </w:rPr>
        <w:t>«Единая Россия»</w:t>
      </w:r>
      <w:r w:rsidR="004E64ED" w:rsidRPr="003876F1">
        <w:rPr>
          <w:color w:val="000000"/>
          <w:szCs w:val="28"/>
        </w:rPr>
        <w:t xml:space="preserve"> - руководитель Мечетин С.И.</w:t>
      </w:r>
      <w:r w:rsidR="004F35CB">
        <w:rPr>
          <w:color w:val="000000"/>
          <w:szCs w:val="28"/>
        </w:rPr>
        <w:t xml:space="preserve"> </w:t>
      </w:r>
      <w:r w:rsidR="00EB4B6B">
        <w:rPr>
          <w:color w:val="000000"/>
          <w:szCs w:val="28"/>
        </w:rPr>
        <w:t>(</w:t>
      </w:r>
      <w:r w:rsidR="004F35CB">
        <w:rPr>
          <w:color w:val="000000"/>
          <w:szCs w:val="28"/>
        </w:rPr>
        <w:t>до 27.12.2016</w:t>
      </w:r>
      <w:r w:rsidR="00EB4B6B">
        <w:rPr>
          <w:color w:val="000000"/>
          <w:szCs w:val="28"/>
        </w:rPr>
        <w:t>)</w:t>
      </w:r>
      <w:r w:rsidRPr="003876F1">
        <w:rPr>
          <w:color w:val="000000"/>
          <w:szCs w:val="28"/>
        </w:rPr>
        <w:t>;</w:t>
      </w:r>
    </w:p>
    <w:p w:rsidR="00083202" w:rsidRPr="003876F1" w:rsidRDefault="00083202" w:rsidP="00980A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3876F1">
        <w:rPr>
          <w:color w:val="000000"/>
          <w:szCs w:val="28"/>
        </w:rPr>
        <w:t>«Коммунистическая партия Российской Федерации» - руководитель Шуваев Ю.И.;</w:t>
      </w:r>
    </w:p>
    <w:p w:rsidR="00083202" w:rsidRPr="003876F1" w:rsidRDefault="00083202" w:rsidP="00980A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3876F1">
        <w:rPr>
          <w:color w:val="000000"/>
          <w:szCs w:val="28"/>
        </w:rPr>
        <w:t>«Либерально-демократическая партия России» - руководитель</w:t>
      </w:r>
      <w:r w:rsidRPr="003876F1">
        <w:rPr>
          <w:color w:val="000000"/>
          <w:szCs w:val="28"/>
        </w:rPr>
        <w:br/>
        <w:t>Рыкова И.В.;</w:t>
      </w:r>
    </w:p>
    <w:p w:rsidR="00083202" w:rsidRPr="003876F1" w:rsidRDefault="00083202" w:rsidP="00980A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3876F1">
        <w:rPr>
          <w:color w:val="000000"/>
          <w:szCs w:val="28"/>
        </w:rPr>
        <w:t>«Справедливая Россия» - руководитель Лосев К.Е.</w:t>
      </w:r>
    </w:p>
    <w:p w:rsidR="0081316E" w:rsidRPr="003876F1" w:rsidRDefault="0081316E" w:rsidP="00980A0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  <w:lang w:val="ru-RU"/>
        </w:rPr>
      </w:pPr>
      <w:r w:rsidRPr="003876F1">
        <w:rPr>
          <w:szCs w:val="28"/>
          <w:lang w:val="ru-RU"/>
        </w:rPr>
        <w:t>В июле 2016 года н</w:t>
      </w:r>
      <w:r w:rsidRPr="003876F1">
        <w:rPr>
          <w:szCs w:val="28"/>
        </w:rPr>
        <w:t>а основании</w:t>
      </w:r>
      <w:r w:rsidRPr="003876F1">
        <w:rPr>
          <w:szCs w:val="28"/>
          <w:lang w:val="ru-RU"/>
        </w:rPr>
        <w:t xml:space="preserve"> </w:t>
      </w:r>
      <w:r w:rsidRPr="003876F1">
        <w:rPr>
          <w:szCs w:val="28"/>
        </w:rPr>
        <w:t>письменн</w:t>
      </w:r>
      <w:r w:rsidRPr="003876F1">
        <w:rPr>
          <w:szCs w:val="28"/>
          <w:lang w:val="ru-RU"/>
        </w:rPr>
        <w:t>ого</w:t>
      </w:r>
      <w:r w:rsidRPr="003876F1">
        <w:rPr>
          <w:szCs w:val="28"/>
        </w:rPr>
        <w:t xml:space="preserve"> заявлени</w:t>
      </w:r>
      <w:r w:rsidRPr="003876F1">
        <w:rPr>
          <w:szCs w:val="28"/>
          <w:lang w:val="ru-RU"/>
        </w:rPr>
        <w:t>я д</w:t>
      </w:r>
      <w:r w:rsidR="00EB4B6B" w:rsidRPr="003876F1">
        <w:rPr>
          <w:szCs w:val="28"/>
        </w:rPr>
        <w:t>осрочно</w:t>
      </w:r>
      <w:r w:rsidRPr="003876F1">
        <w:rPr>
          <w:szCs w:val="28"/>
        </w:rPr>
        <w:t xml:space="preserve"> прекращен</w:t>
      </w:r>
      <w:r w:rsidRPr="003876F1">
        <w:rPr>
          <w:szCs w:val="28"/>
          <w:lang w:val="ru-RU"/>
        </w:rPr>
        <w:t xml:space="preserve">ы </w:t>
      </w:r>
      <w:r w:rsidRPr="003876F1">
        <w:rPr>
          <w:szCs w:val="28"/>
        </w:rPr>
        <w:t>полномочи</w:t>
      </w:r>
      <w:r w:rsidRPr="003876F1">
        <w:rPr>
          <w:szCs w:val="28"/>
          <w:lang w:val="ru-RU"/>
        </w:rPr>
        <w:t>я</w:t>
      </w:r>
      <w:r w:rsidRPr="003876F1">
        <w:rPr>
          <w:szCs w:val="28"/>
        </w:rPr>
        <w:t xml:space="preserve"> депутат</w:t>
      </w:r>
      <w:r w:rsidRPr="003876F1">
        <w:rPr>
          <w:szCs w:val="28"/>
          <w:lang w:val="ru-RU"/>
        </w:rPr>
        <w:t>а</w:t>
      </w:r>
      <w:r w:rsidRPr="003876F1">
        <w:rPr>
          <w:szCs w:val="28"/>
        </w:rPr>
        <w:t xml:space="preserve"> Городской Думы по единому муниципальному избирательному округу</w:t>
      </w:r>
      <w:r w:rsidR="004E64ED" w:rsidRPr="003876F1">
        <w:rPr>
          <w:szCs w:val="28"/>
          <w:lang w:val="ru-RU"/>
        </w:rPr>
        <w:t xml:space="preserve"> </w:t>
      </w:r>
      <w:r w:rsidRPr="003876F1">
        <w:rPr>
          <w:szCs w:val="28"/>
        </w:rPr>
        <w:t>Кнерика В.А.</w:t>
      </w:r>
      <w:r w:rsidRPr="003876F1">
        <w:rPr>
          <w:color w:val="000000"/>
          <w:szCs w:val="28"/>
          <w:lang w:val="ru-RU"/>
        </w:rPr>
        <w:t xml:space="preserve"> Вакантный мандат </w:t>
      </w:r>
      <w:r w:rsidRPr="003876F1">
        <w:rPr>
          <w:szCs w:val="28"/>
        </w:rPr>
        <w:t>депутата Городской Думы по единому муниципальному округу</w:t>
      </w:r>
      <w:r w:rsidR="004E64ED" w:rsidRPr="003876F1">
        <w:rPr>
          <w:szCs w:val="28"/>
          <w:lang w:val="ru-RU"/>
        </w:rPr>
        <w:t xml:space="preserve"> </w:t>
      </w:r>
      <w:r w:rsidRPr="003876F1">
        <w:rPr>
          <w:szCs w:val="28"/>
          <w:lang w:val="ru-RU"/>
        </w:rPr>
        <w:t xml:space="preserve">Кнерика В.А. передан </w:t>
      </w:r>
      <w:r w:rsidRPr="003876F1">
        <w:rPr>
          <w:szCs w:val="28"/>
        </w:rPr>
        <w:t>депутат</w:t>
      </w:r>
      <w:r w:rsidRPr="003876F1">
        <w:rPr>
          <w:szCs w:val="28"/>
          <w:lang w:val="ru-RU"/>
        </w:rPr>
        <w:t>у</w:t>
      </w:r>
      <w:r w:rsidRPr="003876F1">
        <w:rPr>
          <w:szCs w:val="28"/>
        </w:rPr>
        <w:t xml:space="preserve"> Городской Думы по единому муниципальному округу</w:t>
      </w:r>
      <w:r w:rsidR="00D956C2">
        <w:rPr>
          <w:szCs w:val="28"/>
          <w:lang w:val="ru-RU"/>
        </w:rPr>
        <w:t xml:space="preserve"> </w:t>
      </w:r>
      <w:r w:rsidRPr="003876F1">
        <w:rPr>
          <w:color w:val="000000"/>
          <w:szCs w:val="28"/>
          <w:lang w:val="ru-RU"/>
        </w:rPr>
        <w:t>Лосеву К.Е.</w:t>
      </w:r>
      <w:r w:rsidR="004E64ED" w:rsidRPr="003876F1">
        <w:rPr>
          <w:color w:val="000000"/>
          <w:szCs w:val="28"/>
          <w:lang w:val="ru-RU"/>
        </w:rPr>
        <w:t xml:space="preserve"> (</w:t>
      </w:r>
      <w:r w:rsidR="004E64ED" w:rsidRPr="003876F1">
        <w:rPr>
          <w:bCs/>
          <w:lang w:val="ru-RU"/>
        </w:rPr>
        <w:t>регистрация</w:t>
      </w:r>
      <w:r w:rsidR="004E64ED" w:rsidRPr="003876F1">
        <w:rPr>
          <w:bCs/>
        </w:rPr>
        <w:t xml:space="preserve"> депутата </w:t>
      </w:r>
      <w:r w:rsidR="004E64ED" w:rsidRPr="003876F1">
        <w:rPr>
          <w:color w:val="000000"/>
          <w:szCs w:val="28"/>
        </w:rPr>
        <w:t>Городской Думы</w:t>
      </w:r>
      <w:r w:rsidR="004E64ED" w:rsidRPr="003876F1">
        <w:t xml:space="preserve"> Лосева К. Е. </w:t>
      </w:r>
      <w:r w:rsidR="004E64ED" w:rsidRPr="003876F1">
        <w:rPr>
          <w:lang w:val="ru-RU"/>
        </w:rPr>
        <w:t xml:space="preserve">- </w:t>
      </w:r>
      <w:r w:rsidR="004E64ED" w:rsidRPr="003876F1">
        <w:t>01.08.2016)</w:t>
      </w:r>
      <w:r w:rsidR="004E64ED" w:rsidRPr="003876F1">
        <w:rPr>
          <w:lang w:val="ru-RU"/>
        </w:rPr>
        <w:t>.</w:t>
      </w:r>
    </w:p>
    <w:p w:rsidR="0081316E" w:rsidRPr="003876F1" w:rsidRDefault="0081316E" w:rsidP="00980A0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Cs w:val="28"/>
          <w:lang w:val="ru-RU"/>
        </w:rPr>
      </w:pPr>
      <w:r w:rsidRPr="003876F1">
        <w:rPr>
          <w:szCs w:val="28"/>
          <w:lang w:val="ru-RU"/>
        </w:rPr>
        <w:t>В сентябре 2016 года д</w:t>
      </w:r>
      <w:r w:rsidRPr="003876F1">
        <w:rPr>
          <w:szCs w:val="28"/>
        </w:rPr>
        <w:t>осрочно прекращен</w:t>
      </w:r>
      <w:r w:rsidRPr="003876F1">
        <w:rPr>
          <w:szCs w:val="28"/>
          <w:lang w:val="ru-RU"/>
        </w:rPr>
        <w:t xml:space="preserve">ы </w:t>
      </w:r>
      <w:r w:rsidRPr="003876F1">
        <w:rPr>
          <w:szCs w:val="28"/>
        </w:rPr>
        <w:t>полномочи</w:t>
      </w:r>
      <w:r w:rsidRPr="003876F1">
        <w:rPr>
          <w:szCs w:val="28"/>
          <w:lang w:val="ru-RU"/>
        </w:rPr>
        <w:t>я</w:t>
      </w:r>
      <w:r w:rsidRPr="003876F1">
        <w:rPr>
          <w:szCs w:val="28"/>
        </w:rPr>
        <w:t xml:space="preserve"> депутат</w:t>
      </w:r>
      <w:r w:rsidRPr="003876F1">
        <w:rPr>
          <w:szCs w:val="28"/>
          <w:lang w:val="ru-RU"/>
        </w:rPr>
        <w:t>ов</w:t>
      </w:r>
      <w:r w:rsidRPr="003876F1">
        <w:rPr>
          <w:szCs w:val="28"/>
        </w:rPr>
        <w:t xml:space="preserve"> Городской Думы </w:t>
      </w:r>
      <w:r w:rsidRPr="003876F1">
        <w:rPr>
          <w:szCs w:val="28"/>
          <w:lang w:val="ru-RU"/>
        </w:rPr>
        <w:t>Агеева В.А., Долгункова А.А., Калашникова В.Ю.,</w:t>
      </w:r>
      <w:r w:rsidR="001819E2">
        <w:rPr>
          <w:szCs w:val="28"/>
          <w:lang w:val="ru-RU"/>
        </w:rPr>
        <w:br/>
      </w:r>
      <w:r w:rsidR="00E53105">
        <w:rPr>
          <w:szCs w:val="28"/>
          <w:lang w:val="ru-RU"/>
        </w:rPr>
        <w:t xml:space="preserve">Кирносенко А.В., Слыщенко К.Г., </w:t>
      </w:r>
      <w:r w:rsidRPr="003876F1">
        <w:rPr>
          <w:szCs w:val="28"/>
          <w:lang w:val="ru-RU"/>
        </w:rPr>
        <w:t>Стукова А.Ю., Тимофеева Д.Р., Ткаченко Т.В., н</w:t>
      </w:r>
      <w:r w:rsidRPr="003876F1">
        <w:rPr>
          <w:szCs w:val="28"/>
        </w:rPr>
        <w:t>а основании</w:t>
      </w:r>
      <w:r w:rsidRPr="003876F1">
        <w:rPr>
          <w:szCs w:val="28"/>
          <w:lang w:val="ru-RU"/>
        </w:rPr>
        <w:t xml:space="preserve"> </w:t>
      </w:r>
      <w:r w:rsidRPr="003876F1">
        <w:rPr>
          <w:szCs w:val="28"/>
        </w:rPr>
        <w:t>письменн</w:t>
      </w:r>
      <w:r w:rsidRPr="003876F1">
        <w:rPr>
          <w:szCs w:val="28"/>
          <w:lang w:val="ru-RU"/>
        </w:rPr>
        <w:t>ых</w:t>
      </w:r>
      <w:r w:rsidRPr="003876F1">
        <w:rPr>
          <w:szCs w:val="28"/>
        </w:rPr>
        <w:t xml:space="preserve"> заявлени</w:t>
      </w:r>
      <w:r w:rsidRPr="003876F1">
        <w:rPr>
          <w:szCs w:val="28"/>
          <w:lang w:val="ru-RU"/>
        </w:rPr>
        <w:t xml:space="preserve">й в связи с их избранием в законодательные органы власти различных уровней. </w:t>
      </w:r>
      <w:r w:rsidRPr="003876F1">
        <w:rPr>
          <w:color w:val="000000"/>
          <w:szCs w:val="28"/>
          <w:lang w:val="ru-RU"/>
        </w:rPr>
        <w:t xml:space="preserve">Вакантные мандаты </w:t>
      </w:r>
      <w:r w:rsidRPr="003876F1">
        <w:rPr>
          <w:szCs w:val="28"/>
        </w:rPr>
        <w:t>депутат</w:t>
      </w:r>
      <w:r w:rsidRPr="003876F1">
        <w:rPr>
          <w:szCs w:val="28"/>
          <w:lang w:val="ru-RU"/>
        </w:rPr>
        <w:t>ов</w:t>
      </w:r>
      <w:r w:rsidRPr="003876F1">
        <w:rPr>
          <w:szCs w:val="28"/>
        </w:rPr>
        <w:t xml:space="preserve"> Городской Думы </w:t>
      </w:r>
      <w:r w:rsidRPr="003876F1">
        <w:rPr>
          <w:szCs w:val="28"/>
          <w:lang w:val="ru-RU"/>
        </w:rPr>
        <w:t xml:space="preserve">Долгункова А.А., Калашникова В.Ю. и Тимофеева Д.Р. переданы </w:t>
      </w:r>
      <w:r w:rsidRPr="003876F1">
        <w:rPr>
          <w:szCs w:val="28"/>
        </w:rPr>
        <w:t>депутат</w:t>
      </w:r>
      <w:r w:rsidRPr="003876F1">
        <w:rPr>
          <w:szCs w:val="28"/>
          <w:lang w:val="ru-RU"/>
        </w:rPr>
        <w:t>ам</w:t>
      </w:r>
      <w:r w:rsidRPr="003876F1">
        <w:rPr>
          <w:szCs w:val="28"/>
        </w:rPr>
        <w:t xml:space="preserve"> Городской Думы по единому муниципальному округу</w:t>
      </w:r>
      <w:r w:rsidR="00D956C2">
        <w:rPr>
          <w:szCs w:val="28"/>
          <w:lang w:val="ru-RU"/>
        </w:rPr>
        <w:t xml:space="preserve"> Аникеевой О.А.,</w:t>
      </w:r>
      <w:r w:rsidR="00D956C2">
        <w:rPr>
          <w:szCs w:val="28"/>
          <w:lang w:val="ru-RU"/>
        </w:rPr>
        <w:br/>
      </w:r>
      <w:r w:rsidRPr="003876F1">
        <w:rPr>
          <w:szCs w:val="28"/>
          <w:lang w:val="ru-RU"/>
        </w:rPr>
        <w:t xml:space="preserve">Воронину В.И., </w:t>
      </w:r>
      <w:r w:rsidRPr="003876F1">
        <w:rPr>
          <w:color w:val="000000"/>
          <w:szCs w:val="28"/>
          <w:lang w:val="ru-RU"/>
        </w:rPr>
        <w:t>Краснопольской А.Н.</w:t>
      </w:r>
      <w:r w:rsidR="004E64ED" w:rsidRPr="003876F1">
        <w:rPr>
          <w:color w:val="000000"/>
          <w:szCs w:val="28"/>
          <w:lang w:val="ru-RU"/>
        </w:rPr>
        <w:t xml:space="preserve"> (</w:t>
      </w:r>
      <w:r w:rsidR="004E64ED" w:rsidRPr="003876F1">
        <w:rPr>
          <w:bCs/>
          <w:lang w:val="ru-RU"/>
        </w:rPr>
        <w:t>регистрация</w:t>
      </w:r>
      <w:r w:rsidR="004E64ED" w:rsidRPr="003876F1">
        <w:rPr>
          <w:bCs/>
        </w:rPr>
        <w:t xml:space="preserve"> депутата </w:t>
      </w:r>
      <w:r w:rsidR="004E64ED" w:rsidRPr="003876F1">
        <w:rPr>
          <w:color w:val="000000"/>
          <w:szCs w:val="28"/>
        </w:rPr>
        <w:t>Городской Думы</w:t>
      </w:r>
      <w:r w:rsidR="004E64ED" w:rsidRPr="003876F1">
        <w:rPr>
          <w:color w:val="000000"/>
          <w:szCs w:val="28"/>
          <w:lang w:val="ru-RU"/>
        </w:rPr>
        <w:t xml:space="preserve"> </w:t>
      </w:r>
      <w:r w:rsidR="004E64ED" w:rsidRPr="003876F1">
        <w:rPr>
          <w:szCs w:val="28"/>
        </w:rPr>
        <w:t xml:space="preserve">Аникеевой О. А. </w:t>
      </w:r>
      <w:r w:rsidR="004E64ED" w:rsidRPr="003876F1">
        <w:rPr>
          <w:rStyle w:val="FontStyle15"/>
          <w:sz w:val="28"/>
          <w:szCs w:val="28"/>
          <w:lang w:val="ru-RU"/>
        </w:rPr>
        <w:t xml:space="preserve">- </w:t>
      </w:r>
      <w:r w:rsidR="004E64ED" w:rsidRPr="003876F1">
        <w:rPr>
          <w:rStyle w:val="FontStyle15"/>
          <w:sz w:val="28"/>
          <w:szCs w:val="28"/>
        </w:rPr>
        <w:t>27.09.2016</w:t>
      </w:r>
      <w:r w:rsidR="004E64ED" w:rsidRPr="003876F1">
        <w:rPr>
          <w:rStyle w:val="FontStyle15"/>
          <w:sz w:val="28"/>
          <w:szCs w:val="28"/>
          <w:lang w:val="ru-RU"/>
        </w:rPr>
        <w:t xml:space="preserve">, </w:t>
      </w:r>
      <w:r w:rsidR="004E64ED" w:rsidRPr="003876F1">
        <w:rPr>
          <w:bCs/>
          <w:lang w:val="ru-RU"/>
        </w:rPr>
        <w:t>регистрация</w:t>
      </w:r>
      <w:r w:rsidR="004E64ED" w:rsidRPr="003876F1">
        <w:rPr>
          <w:bCs/>
        </w:rPr>
        <w:t xml:space="preserve"> депутат</w:t>
      </w:r>
      <w:r w:rsidR="004E64ED" w:rsidRPr="003876F1">
        <w:rPr>
          <w:bCs/>
          <w:lang w:val="ru-RU"/>
        </w:rPr>
        <w:t>ов</w:t>
      </w:r>
      <w:r w:rsidR="004E64ED" w:rsidRPr="003876F1">
        <w:rPr>
          <w:bCs/>
        </w:rPr>
        <w:t xml:space="preserve"> </w:t>
      </w:r>
      <w:r w:rsidR="004E64ED" w:rsidRPr="003876F1">
        <w:rPr>
          <w:color w:val="000000"/>
          <w:szCs w:val="28"/>
        </w:rPr>
        <w:t>Городской Думы</w:t>
      </w:r>
      <w:r w:rsidR="004E64ED" w:rsidRPr="003876F1">
        <w:rPr>
          <w:color w:val="000000"/>
          <w:szCs w:val="28"/>
          <w:lang w:val="ru-RU"/>
        </w:rPr>
        <w:t xml:space="preserve"> </w:t>
      </w:r>
      <w:r w:rsidR="004E64ED" w:rsidRPr="003876F1">
        <w:t>Воронина В. И., Краснопольской А. Н.</w:t>
      </w:r>
      <w:r w:rsidR="004E64ED" w:rsidRPr="003876F1">
        <w:rPr>
          <w:szCs w:val="28"/>
        </w:rPr>
        <w:t xml:space="preserve"> </w:t>
      </w:r>
      <w:r w:rsidR="004E64ED" w:rsidRPr="003876F1">
        <w:rPr>
          <w:rStyle w:val="FontStyle15"/>
          <w:sz w:val="28"/>
          <w:szCs w:val="28"/>
          <w:lang w:val="ru-RU"/>
        </w:rPr>
        <w:t xml:space="preserve">- </w:t>
      </w:r>
      <w:r w:rsidR="004E64ED" w:rsidRPr="003876F1">
        <w:rPr>
          <w:rStyle w:val="FontStyle15"/>
          <w:sz w:val="28"/>
          <w:szCs w:val="28"/>
        </w:rPr>
        <w:t>27.09.2016)</w:t>
      </w:r>
      <w:r w:rsidR="004E64ED" w:rsidRPr="003876F1">
        <w:rPr>
          <w:rStyle w:val="FontStyle15"/>
          <w:sz w:val="28"/>
          <w:szCs w:val="28"/>
          <w:lang w:val="ru-RU"/>
        </w:rPr>
        <w:t>.</w:t>
      </w:r>
    </w:p>
    <w:p w:rsidR="004B3B1D" w:rsidRDefault="004E64ED" w:rsidP="00980A0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Cs w:val="28"/>
          <w:lang w:val="ru-RU"/>
        </w:rPr>
      </w:pPr>
      <w:r w:rsidRPr="008B2575">
        <w:rPr>
          <w:szCs w:val="28"/>
          <w:lang w:val="ru-RU"/>
        </w:rPr>
        <w:t>27</w:t>
      </w:r>
      <w:r w:rsidR="004F35CB">
        <w:rPr>
          <w:szCs w:val="28"/>
          <w:lang w:val="ru-RU"/>
        </w:rPr>
        <w:t xml:space="preserve">.12.2016 </w:t>
      </w:r>
      <w:r w:rsidR="0081316E" w:rsidRPr="008B2575">
        <w:rPr>
          <w:szCs w:val="28"/>
          <w:lang w:val="ru-RU"/>
        </w:rPr>
        <w:t>н</w:t>
      </w:r>
      <w:r w:rsidR="0081316E" w:rsidRPr="008B2575">
        <w:rPr>
          <w:szCs w:val="28"/>
        </w:rPr>
        <w:t>а основании</w:t>
      </w:r>
      <w:r w:rsidR="0081316E" w:rsidRPr="008B2575">
        <w:rPr>
          <w:szCs w:val="28"/>
          <w:lang w:val="ru-RU"/>
        </w:rPr>
        <w:t xml:space="preserve"> </w:t>
      </w:r>
      <w:r w:rsidR="0081316E" w:rsidRPr="008B2575">
        <w:rPr>
          <w:szCs w:val="28"/>
        </w:rPr>
        <w:t>письменн</w:t>
      </w:r>
      <w:r w:rsidR="0081316E" w:rsidRPr="008B2575">
        <w:rPr>
          <w:szCs w:val="28"/>
          <w:lang w:val="ru-RU"/>
        </w:rPr>
        <w:t>ого</w:t>
      </w:r>
      <w:r w:rsidR="0081316E" w:rsidRPr="008B2575">
        <w:rPr>
          <w:szCs w:val="28"/>
        </w:rPr>
        <w:t xml:space="preserve"> заявлени</w:t>
      </w:r>
      <w:r w:rsidR="006E7CD5">
        <w:rPr>
          <w:szCs w:val="28"/>
          <w:lang w:val="ru-RU"/>
        </w:rPr>
        <w:t xml:space="preserve">я </w:t>
      </w:r>
      <w:r w:rsidR="006E7CD5" w:rsidRPr="008B2575">
        <w:rPr>
          <w:szCs w:val="28"/>
        </w:rPr>
        <w:t>досрочно</w:t>
      </w:r>
      <w:r w:rsidR="0081316E" w:rsidRPr="008B2575">
        <w:rPr>
          <w:szCs w:val="28"/>
        </w:rPr>
        <w:t xml:space="preserve"> прекращен</w:t>
      </w:r>
      <w:r w:rsidR="0081316E" w:rsidRPr="008B2575">
        <w:rPr>
          <w:szCs w:val="28"/>
          <w:lang w:val="ru-RU"/>
        </w:rPr>
        <w:t xml:space="preserve">ы </w:t>
      </w:r>
      <w:r w:rsidR="0081316E" w:rsidRPr="008B2575">
        <w:rPr>
          <w:szCs w:val="28"/>
        </w:rPr>
        <w:t>полномочи</w:t>
      </w:r>
      <w:r w:rsidR="0081316E" w:rsidRPr="008B2575">
        <w:rPr>
          <w:szCs w:val="28"/>
          <w:lang w:val="ru-RU"/>
        </w:rPr>
        <w:t>я</w:t>
      </w:r>
      <w:r w:rsidR="0081316E" w:rsidRPr="008B2575">
        <w:rPr>
          <w:szCs w:val="28"/>
        </w:rPr>
        <w:t xml:space="preserve"> депутат</w:t>
      </w:r>
      <w:r w:rsidR="0081316E" w:rsidRPr="008B2575">
        <w:rPr>
          <w:szCs w:val="28"/>
          <w:lang w:val="ru-RU"/>
        </w:rPr>
        <w:t>а</w:t>
      </w:r>
      <w:r w:rsidR="0081316E" w:rsidRPr="008B2575">
        <w:rPr>
          <w:szCs w:val="28"/>
        </w:rPr>
        <w:t xml:space="preserve"> Городской Думы </w:t>
      </w:r>
      <w:r w:rsidR="0081316E" w:rsidRPr="008B2575">
        <w:rPr>
          <w:szCs w:val="28"/>
          <w:lang w:val="ru-RU"/>
        </w:rPr>
        <w:t>по избирательному округу № 3</w:t>
      </w:r>
      <w:r w:rsidR="00D956C2">
        <w:rPr>
          <w:szCs w:val="28"/>
          <w:lang w:val="ru-RU"/>
        </w:rPr>
        <w:br/>
      </w:r>
      <w:r w:rsidR="0081316E" w:rsidRPr="008B2575">
        <w:rPr>
          <w:szCs w:val="28"/>
          <w:lang w:val="ru-RU"/>
        </w:rPr>
        <w:t>Мечетина С.И.</w:t>
      </w:r>
    </w:p>
    <w:p w:rsidR="00844633" w:rsidRPr="008B2575" w:rsidRDefault="00844633" w:rsidP="00980A0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Cs w:val="28"/>
          <w:lang w:val="ru-RU"/>
        </w:rPr>
      </w:pPr>
    </w:p>
    <w:p w:rsidR="0001210B" w:rsidRPr="00001516" w:rsidRDefault="0001210B" w:rsidP="005A71D6">
      <w:pPr>
        <w:numPr>
          <w:ilvl w:val="0"/>
          <w:numId w:val="21"/>
        </w:numPr>
        <w:jc w:val="center"/>
        <w:rPr>
          <w:b/>
          <w:color w:val="000000"/>
          <w:szCs w:val="28"/>
        </w:rPr>
      </w:pPr>
      <w:r w:rsidRPr="00001516">
        <w:rPr>
          <w:b/>
          <w:color w:val="000000"/>
          <w:szCs w:val="28"/>
        </w:rPr>
        <w:lastRenderedPageBreak/>
        <w:t>Работа постоянных комитетов Городской Думы</w:t>
      </w:r>
    </w:p>
    <w:p w:rsidR="0001210B" w:rsidRPr="00186D9A" w:rsidRDefault="0001210B" w:rsidP="00980A0F">
      <w:pPr>
        <w:ind w:firstLine="709"/>
        <w:rPr>
          <w:color w:val="000000"/>
          <w:szCs w:val="28"/>
        </w:rPr>
      </w:pPr>
    </w:p>
    <w:p w:rsidR="0001210B" w:rsidRPr="00186D9A" w:rsidRDefault="0001210B" w:rsidP="00980A0F">
      <w:pPr>
        <w:ind w:firstLine="708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Постоянной работой комитетов является мониторинг нормативных правовых актов Городской Думы, регулирующих вопросы сферы деятель</w:t>
      </w:r>
      <w:r w:rsidR="00500E18">
        <w:rPr>
          <w:color w:val="000000"/>
          <w:szCs w:val="28"/>
        </w:rPr>
        <w:t>ности к</w:t>
      </w:r>
      <w:r w:rsidRPr="00186D9A">
        <w:rPr>
          <w:color w:val="000000"/>
          <w:szCs w:val="28"/>
        </w:rPr>
        <w:t>омитетов, на соответствие действующему законодательству</w:t>
      </w:r>
      <w:r w:rsidR="005D0ED0" w:rsidRPr="00186D9A">
        <w:rPr>
          <w:color w:val="000000"/>
          <w:szCs w:val="28"/>
        </w:rPr>
        <w:t>, устранение пробелов и совершенствование нормативной базы</w:t>
      </w:r>
      <w:r w:rsidRPr="00186D9A">
        <w:rPr>
          <w:color w:val="000000"/>
          <w:szCs w:val="28"/>
        </w:rPr>
        <w:t>.</w:t>
      </w:r>
    </w:p>
    <w:p w:rsidR="0001210B" w:rsidRPr="00186D9A" w:rsidRDefault="00500E18" w:rsidP="00980A0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Заседания к</w:t>
      </w:r>
      <w:r w:rsidR="0001210B" w:rsidRPr="00186D9A">
        <w:rPr>
          <w:color w:val="000000"/>
          <w:szCs w:val="28"/>
        </w:rPr>
        <w:t>омитетов проводились в соответствии с Положениями о комитетах Городской Думы. На заседаниях рассматривались вопросы планирования работы, обсуждались проекты решений Городской Думы, разработанные самими комитетами, а также проекты, поступившие от Главы администрации Петропавловск-Камчатского городского округа, давались на них предложения и замечания, рассматривались вопросы, внесенные в повестки дня сессий (очередных, внеочередных) Городской Думы.</w:t>
      </w:r>
    </w:p>
    <w:p w:rsidR="0001210B" w:rsidRPr="00186D9A" w:rsidRDefault="0001210B" w:rsidP="00980A0F">
      <w:pPr>
        <w:ind w:firstLine="708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Комитеты строили свою работу в тесной взаимосвязи с профил</w:t>
      </w:r>
      <w:r w:rsidRPr="00186D9A">
        <w:rPr>
          <w:color w:val="000000"/>
          <w:szCs w:val="28"/>
        </w:rPr>
        <w:t>ь</w:t>
      </w:r>
      <w:r w:rsidRPr="00186D9A">
        <w:rPr>
          <w:color w:val="000000"/>
          <w:szCs w:val="28"/>
        </w:rPr>
        <w:t>ными подразделениями администрации Петропавловск-Камчатского горо</w:t>
      </w:r>
      <w:r w:rsidRPr="00186D9A">
        <w:rPr>
          <w:color w:val="000000"/>
          <w:szCs w:val="28"/>
        </w:rPr>
        <w:t>д</w:t>
      </w:r>
      <w:r w:rsidRPr="00186D9A">
        <w:rPr>
          <w:color w:val="000000"/>
          <w:szCs w:val="28"/>
        </w:rPr>
        <w:t xml:space="preserve">ского округа, участвовали в работе комиссий и рабочих групп. </w:t>
      </w:r>
    </w:p>
    <w:p w:rsidR="0001210B" w:rsidRPr="00186D9A" w:rsidRDefault="0001210B" w:rsidP="00980A0F">
      <w:pPr>
        <w:tabs>
          <w:tab w:val="left" w:pos="0"/>
        </w:tabs>
        <w:ind w:firstLine="708"/>
        <w:jc w:val="both"/>
        <w:rPr>
          <w:rFonts w:eastAsia="Arial Unicode MS"/>
          <w:color w:val="000000"/>
          <w:szCs w:val="28"/>
        </w:rPr>
      </w:pPr>
      <w:r w:rsidRPr="00186D9A">
        <w:rPr>
          <w:rFonts w:eastAsia="Arial Unicode MS"/>
          <w:color w:val="000000"/>
          <w:szCs w:val="28"/>
        </w:rPr>
        <w:t xml:space="preserve">Депутаты Городской </w:t>
      </w:r>
      <w:r w:rsidRPr="0063312B">
        <w:rPr>
          <w:rFonts w:eastAsia="Arial Unicode MS"/>
          <w:color w:val="000000"/>
          <w:szCs w:val="28"/>
        </w:rPr>
        <w:t>Думы в 201</w:t>
      </w:r>
      <w:r w:rsidR="001F6F99" w:rsidRPr="0063312B">
        <w:rPr>
          <w:rFonts w:eastAsia="Arial Unicode MS"/>
          <w:color w:val="000000"/>
          <w:szCs w:val="28"/>
        </w:rPr>
        <w:t>6</w:t>
      </w:r>
      <w:r w:rsidRPr="0063312B">
        <w:rPr>
          <w:rFonts w:eastAsia="Arial Unicode MS"/>
          <w:color w:val="000000"/>
          <w:szCs w:val="28"/>
        </w:rPr>
        <w:t xml:space="preserve"> году</w:t>
      </w:r>
      <w:r w:rsidRPr="00186D9A">
        <w:rPr>
          <w:rFonts w:eastAsia="Arial Unicode MS"/>
          <w:color w:val="000000"/>
          <w:szCs w:val="28"/>
        </w:rPr>
        <w:t xml:space="preserve"> вели прием граждан в соответс</w:t>
      </w:r>
      <w:r w:rsidRPr="00186D9A">
        <w:rPr>
          <w:rFonts w:eastAsia="Arial Unicode MS"/>
          <w:color w:val="000000"/>
          <w:szCs w:val="28"/>
        </w:rPr>
        <w:t>т</w:t>
      </w:r>
      <w:r w:rsidRPr="00186D9A">
        <w:rPr>
          <w:rFonts w:eastAsia="Arial Unicode MS"/>
          <w:color w:val="000000"/>
          <w:szCs w:val="28"/>
        </w:rPr>
        <w:t>вии с установленным графиком приема граждан</w:t>
      </w:r>
      <w:r w:rsidRPr="00186D9A">
        <w:rPr>
          <w:rFonts w:eastAsia="Arial Unicode MS"/>
          <w:b/>
          <w:color w:val="000000"/>
          <w:szCs w:val="28"/>
        </w:rPr>
        <w:t xml:space="preserve"> </w:t>
      </w:r>
      <w:r w:rsidRPr="00186D9A">
        <w:rPr>
          <w:rFonts w:eastAsia="Arial Unicode MS"/>
          <w:color w:val="000000"/>
          <w:szCs w:val="28"/>
        </w:rPr>
        <w:t xml:space="preserve">в </w:t>
      </w:r>
      <w:r w:rsidR="00811C99" w:rsidRPr="00186D9A">
        <w:rPr>
          <w:rFonts w:eastAsia="Arial Unicode MS"/>
          <w:color w:val="000000"/>
          <w:szCs w:val="28"/>
        </w:rPr>
        <w:t>Городской Думе, в Региональной о</w:t>
      </w:r>
      <w:r w:rsidRPr="00186D9A">
        <w:rPr>
          <w:rFonts w:eastAsia="Arial Unicode MS"/>
          <w:color w:val="000000"/>
          <w:szCs w:val="28"/>
        </w:rPr>
        <w:t>бществе</w:t>
      </w:r>
      <w:r w:rsidRPr="00186D9A">
        <w:rPr>
          <w:rFonts w:eastAsia="Arial Unicode MS"/>
          <w:color w:val="000000"/>
          <w:szCs w:val="28"/>
        </w:rPr>
        <w:t>н</w:t>
      </w:r>
      <w:r w:rsidRPr="00186D9A">
        <w:rPr>
          <w:rFonts w:eastAsia="Arial Unicode MS"/>
          <w:color w:val="000000"/>
          <w:szCs w:val="28"/>
        </w:rPr>
        <w:t>ной приемной Председателя Партии «</w:t>
      </w:r>
      <w:r w:rsidR="005D0ED0" w:rsidRPr="00186D9A">
        <w:rPr>
          <w:rFonts w:eastAsia="Arial Unicode MS"/>
          <w:color w:val="000000"/>
          <w:szCs w:val="28"/>
        </w:rPr>
        <w:t>Единая Россия</w:t>
      </w:r>
      <w:r w:rsidRPr="00186D9A">
        <w:rPr>
          <w:rFonts w:eastAsia="Arial Unicode MS"/>
          <w:color w:val="000000"/>
          <w:szCs w:val="28"/>
        </w:rPr>
        <w:t xml:space="preserve">» </w:t>
      </w:r>
      <w:r w:rsidR="00811C99" w:rsidRPr="00186D9A">
        <w:rPr>
          <w:rFonts w:eastAsia="Arial Unicode MS"/>
          <w:color w:val="000000"/>
          <w:szCs w:val="28"/>
        </w:rPr>
        <w:t xml:space="preserve">Медведева </w:t>
      </w:r>
      <w:r w:rsidR="00EB4B6B" w:rsidRPr="00186D9A">
        <w:rPr>
          <w:rFonts w:eastAsia="Arial Unicode MS"/>
          <w:color w:val="000000"/>
          <w:szCs w:val="28"/>
        </w:rPr>
        <w:t xml:space="preserve">Д.А. </w:t>
      </w:r>
      <w:r w:rsidRPr="00186D9A">
        <w:rPr>
          <w:rFonts w:eastAsia="Arial Unicode MS"/>
          <w:color w:val="000000"/>
          <w:szCs w:val="28"/>
        </w:rPr>
        <w:t>в Камчатском крае, в общест</w:t>
      </w:r>
      <w:r w:rsidR="00811C99" w:rsidRPr="00186D9A">
        <w:rPr>
          <w:rFonts w:eastAsia="Arial Unicode MS"/>
          <w:color w:val="000000"/>
          <w:szCs w:val="28"/>
        </w:rPr>
        <w:t xml:space="preserve">венных приемных </w:t>
      </w:r>
      <w:r w:rsidRPr="00186D9A">
        <w:rPr>
          <w:rFonts w:eastAsia="Arial Unicode MS"/>
          <w:color w:val="000000"/>
          <w:szCs w:val="28"/>
        </w:rPr>
        <w:t>избирательных округ</w:t>
      </w:r>
      <w:r w:rsidR="00811C99" w:rsidRPr="00186D9A">
        <w:rPr>
          <w:rFonts w:eastAsia="Arial Unicode MS"/>
          <w:color w:val="000000"/>
          <w:szCs w:val="28"/>
        </w:rPr>
        <w:t>ов</w:t>
      </w:r>
      <w:r w:rsidRPr="00186D9A">
        <w:rPr>
          <w:rFonts w:eastAsia="Arial Unicode MS"/>
          <w:color w:val="000000"/>
          <w:szCs w:val="28"/>
        </w:rPr>
        <w:t>. В ходе личного приема граждан ответы даны в устной форме, а также даны разъяснения: куда и в каком п</w:t>
      </w:r>
      <w:r w:rsidRPr="00186D9A">
        <w:rPr>
          <w:rFonts w:eastAsia="Arial Unicode MS"/>
          <w:color w:val="000000"/>
          <w:szCs w:val="28"/>
        </w:rPr>
        <w:t>о</w:t>
      </w:r>
      <w:r w:rsidRPr="00186D9A">
        <w:rPr>
          <w:rFonts w:eastAsia="Arial Unicode MS"/>
          <w:color w:val="000000"/>
          <w:szCs w:val="28"/>
        </w:rPr>
        <w:t>рядке следует обратиться по вопросам, решение которых не входит в компетенцию Г</w:t>
      </w:r>
      <w:r w:rsidRPr="00186D9A">
        <w:rPr>
          <w:rFonts w:eastAsia="Arial Unicode MS"/>
          <w:color w:val="000000"/>
          <w:szCs w:val="28"/>
        </w:rPr>
        <w:t>о</w:t>
      </w:r>
      <w:r w:rsidRPr="00186D9A">
        <w:rPr>
          <w:rFonts w:eastAsia="Arial Unicode MS"/>
          <w:color w:val="000000"/>
          <w:szCs w:val="28"/>
        </w:rPr>
        <w:t>родской Думы. Письменные обращения, принятые в ходе личного приема, зарегистрированы и рассмотрены в порядке, установленном федеральным зак</w:t>
      </w:r>
      <w:r w:rsidRPr="00186D9A">
        <w:rPr>
          <w:rFonts w:eastAsia="Arial Unicode MS"/>
          <w:color w:val="000000"/>
          <w:szCs w:val="28"/>
        </w:rPr>
        <w:t>о</w:t>
      </w:r>
      <w:r w:rsidRPr="00186D9A">
        <w:rPr>
          <w:rFonts w:eastAsia="Arial Unicode MS"/>
          <w:color w:val="000000"/>
          <w:szCs w:val="28"/>
        </w:rPr>
        <w:t>нодательством.</w:t>
      </w:r>
    </w:p>
    <w:p w:rsidR="0001210B" w:rsidRPr="00186D9A" w:rsidRDefault="0001210B" w:rsidP="00980A0F">
      <w:pPr>
        <w:pStyle w:val="a9"/>
        <w:spacing w:after="0"/>
        <w:ind w:left="0" w:firstLine="708"/>
        <w:jc w:val="both"/>
        <w:rPr>
          <w:color w:val="000000"/>
          <w:szCs w:val="28"/>
        </w:rPr>
      </w:pPr>
      <w:r w:rsidRPr="00566E8C">
        <w:rPr>
          <w:color w:val="000000"/>
          <w:szCs w:val="28"/>
        </w:rPr>
        <w:t xml:space="preserve">Депутаты </w:t>
      </w:r>
      <w:r w:rsidR="00EB4B6B" w:rsidRPr="00566E8C">
        <w:rPr>
          <w:color w:val="000000"/>
          <w:szCs w:val="28"/>
          <w:lang w:val="ru-RU"/>
        </w:rPr>
        <w:t>Городской Думы</w:t>
      </w:r>
      <w:r w:rsidR="00EB4B6B">
        <w:rPr>
          <w:color w:val="000000"/>
          <w:szCs w:val="28"/>
          <w:lang w:val="ru-RU"/>
        </w:rPr>
        <w:t xml:space="preserve"> </w:t>
      </w:r>
      <w:r w:rsidRPr="00186D9A">
        <w:rPr>
          <w:color w:val="000000"/>
          <w:szCs w:val="28"/>
        </w:rPr>
        <w:t>оказывали организационную и спонсорскую помощь в проведении различных общественных мероприятий, участвовали в массовых спортивных мероприятиях и субботниках.</w:t>
      </w:r>
    </w:p>
    <w:p w:rsidR="00030149" w:rsidRDefault="00500E18" w:rsidP="00030149">
      <w:pPr>
        <w:ind w:firstLine="708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color w:val="000000"/>
          <w:szCs w:val="28"/>
        </w:rPr>
        <w:t>Работа Городской Думы, ее к</w:t>
      </w:r>
      <w:r w:rsidR="0001210B" w:rsidRPr="00186D9A">
        <w:rPr>
          <w:color w:val="000000"/>
          <w:szCs w:val="28"/>
        </w:rPr>
        <w:t xml:space="preserve">омитетов, депутатов </w:t>
      </w:r>
      <w:r w:rsidR="00EB4B6B" w:rsidRPr="00566E8C">
        <w:rPr>
          <w:color w:val="000000"/>
          <w:szCs w:val="28"/>
        </w:rPr>
        <w:t>Городской Думы</w:t>
      </w:r>
      <w:r w:rsidR="00EB4B6B" w:rsidRPr="00186D9A">
        <w:rPr>
          <w:color w:val="000000"/>
          <w:szCs w:val="28"/>
        </w:rPr>
        <w:t xml:space="preserve"> </w:t>
      </w:r>
      <w:r w:rsidR="0001210B" w:rsidRPr="00186D9A">
        <w:rPr>
          <w:color w:val="000000"/>
          <w:szCs w:val="28"/>
        </w:rPr>
        <w:t>освещалась в средс</w:t>
      </w:r>
      <w:r w:rsidR="0001210B" w:rsidRPr="00186D9A">
        <w:rPr>
          <w:color w:val="000000"/>
          <w:szCs w:val="28"/>
        </w:rPr>
        <w:t>т</w:t>
      </w:r>
      <w:r w:rsidR="0001210B" w:rsidRPr="00186D9A">
        <w:rPr>
          <w:color w:val="000000"/>
          <w:szCs w:val="28"/>
        </w:rPr>
        <w:t xml:space="preserve">вах массовой информации </w:t>
      </w:r>
      <w:r w:rsidR="0001210B" w:rsidRPr="00186D9A">
        <w:rPr>
          <w:rFonts w:ascii="Times New Roman CYR" w:hAnsi="Times New Roman CYR" w:cs="Times New Roman CYR"/>
          <w:color w:val="000000"/>
          <w:szCs w:val="28"/>
        </w:rPr>
        <w:t>(печатные издания, радио и телевидение, ресурсы, размещенные в сети «Интернет»)</w:t>
      </w:r>
      <w:r w:rsidR="004813D3">
        <w:rPr>
          <w:rFonts w:ascii="Times New Roman CYR" w:hAnsi="Times New Roman CYR" w:cs="Times New Roman CYR"/>
          <w:color w:val="000000"/>
          <w:szCs w:val="28"/>
        </w:rPr>
        <w:t>;</w:t>
      </w:r>
      <w:r w:rsidR="0001210B" w:rsidRPr="00186D9A">
        <w:rPr>
          <w:rFonts w:ascii="Times New Roman CYR" w:hAnsi="Times New Roman CYR" w:cs="Times New Roman CYR"/>
          <w:color w:val="000000"/>
          <w:szCs w:val="28"/>
        </w:rPr>
        <w:t xml:space="preserve"> регулярно размещались информационные и информационно-аналитические материалы. Было п</w:t>
      </w:r>
      <w:r w:rsidR="0001210B" w:rsidRPr="00186D9A">
        <w:rPr>
          <w:color w:val="000000"/>
          <w:szCs w:val="28"/>
        </w:rPr>
        <w:t xml:space="preserve">одготовлено </w:t>
      </w:r>
      <w:r w:rsidR="0001210B" w:rsidRPr="004813D3">
        <w:rPr>
          <w:rFonts w:ascii="Times New Roman CYR" w:hAnsi="Times New Roman CYR" w:cs="Times New Roman CYR"/>
          <w:color w:val="000000"/>
          <w:szCs w:val="28"/>
        </w:rPr>
        <w:t xml:space="preserve">более </w:t>
      </w:r>
      <w:r w:rsidR="006C114D" w:rsidRPr="004813D3">
        <w:rPr>
          <w:rFonts w:ascii="Times New Roman CYR" w:hAnsi="Times New Roman CYR" w:cs="Times New Roman CYR"/>
          <w:color w:val="000000"/>
          <w:szCs w:val="28"/>
        </w:rPr>
        <w:t>9</w:t>
      </w:r>
      <w:r w:rsidR="004813D3" w:rsidRPr="004813D3">
        <w:rPr>
          <w:rFonts w:ascii="Times New Roman CYR" w:hAnsi="Times New Roman CYR" w:cs="Times New Roman CYR"/>
          <w:color w:val="000000"/>
          <w:szCs w:val="28"/>
        </w:rPr>
        <w:t>80</w:t>
      </w:r>
      <w:r w:rsidR="00972126" w:rsidRPr="00186D9A">
        <w:rPr>
          <w:rFonts w:ascii="Times New Roman CYR" w:hAnsi="Times New Roman CYR" w:cs="Times New Roman CYR"/>
          <w:color w:val="000000"/>
          <w:szCs w:val="28"/>
        </w:rPr>
        <w:t xml:space="preserve"> информационных материалов для официального сайта Городской Думы в рубрику пресс-центр, в числе которых «новости», «анонсы», тексты официальных выступлений депутатов Городской Думы, материалы для «фотогалереи». Подготовлено и направлено </w:t>
      </w:r>
      <w:r w:rsidR="00972126" w:rsidRPr="004813D3">
        <w:rPr>
          <w:rFonts w:ascii="Times New Roman CYR" w:hAnsi="Times New Roman CYR" w:cs="Times New Roman CYR"/>
          <w:color w:val="000000"/>
          <w:szCs w:val="28"/>
        </w:rPr>
        <w:t>более</w:t>
      </w:r>
      <w:r w:rsidR="00B5542B" w:rsidRPr="004813D3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813D3" w:rsidRPr="004813D3">
        <w:rPr>
          <w:rFonts w:ascii="Times New Roman CYR" w:hAnsi="Times New Roman CYR" w:cs="Times New Roman CYR"/>
          <w:color w:val="000000"/>
          <w:szCs w:val="28"/>
        </w:rPr>
        <w:t>43</w:t>
      </w:r>
      <w:r w:rsidR="006C114D" w:rsidRPr="004813D3">
        <w:rPr>
          <w:rFonts w:ascii="Times New Roman CYR" w:hAnsi="Times New Roman CYR" w:cs="Times New Roman CYR"/>
          <w:color w:val="000000"/>
          <w:szCs w:val="28"/>
        </w:rPr>
        <w:t>0</w:t>
      </w:r>
      <w:r w:rsidR="00972126" w:rsidRPr="00186D9A">
        <w:rPr>
          <w:rFonts w:ascii="Times New Roman CYR" w:hAnsi="Times New Roman CYR" w:cs="Times New Roman CYR"/>
          <w:color w:val="000000"/>
          <w:szCs w:val="28"/>
        </w:rPr>
        <w:t xml:space="preserve"> пресс-релизов о деятельности депутатов Городской Думы для размещения в печатных СМИ и иных информационных агентствах</w:t>
      </w:r>
      <w:r w:rsidR="006C114D" w:rsidRPr="00186D9A">
        <w:rPr>
          <w:rFonts w:ascii="Times New Roman CYR" w:hAnsi="Times New Roman CYR" w:cs="Times New Roman CYR"/>
          <w:color w:val="000000"/>
          <w:szCs w:val="28"/>
        </w:rPr>
        <w:t xml:space="preserve">, </w:t>
      </w:r>
      <w:r w:rsidR="006C114D" w:rsidRPr="00186D9A">
        <w:rPr>
          <w:szCs w:val="28"/>
        </w:rPr>
        <w:t>а также актуальных социально-экономических новостей городского округа и Камчатского края в социальных сетях «Фейсбук», «Твиттер», «Вконтакте», «Одноклассники»</w:t>
      </w:r>
      <w:r w:rsidR="006C114D" w:rsidRPr="00186D9A">
        <w:rPr>
          <w:rFonts w:ascii="Times New Roman CYR" w:hAnsi="Times New Roman CYR" w:cs="Times New Roman CYR"/>
          <w:color w:val="000000"/>
          <w:szCs w:val="28"/>
        </w:rPr>
        <w:t>.</w:t>
      </w:r>
    </w:p>
    <w:p w:rsidR="006D2BC9" w:rsidRDefault="006D2BC9" w:rsidP="00980A0F">
      <w:pPr>
        <w:jc w:val="center"/>
        <w:rPr>
          <w:b/>
          <w:color w:val="000000"/>
          <w:szCs w:val="28"/>
          <w:highlight w:val="yellow"/>
        </w:rPr>
      </w:pPr>
    </w:p>
    <w:p w:rsidR="0001210B" w:rsidRPr="00C67042" w:rsidRDefault="0001210B" w:rsidP="005A71D6">
      <w:pPr>
        <w:numPr>
          <w:ilvl w:val="1"/>
          <w:numId w:val="21"/>
        </w:numPr>
        <w:tabs>
          <w:tab w:val="left" w:pos="284"/>
        </w:tabs>
        <w:ind w:left="0" w:firstLine="0"/>
        <w:jc w:val="center"/>
        <w:rPr>
          <w:b/>
          <w:color w:val="000000"/>
          <w:szCs w:val="28"/>
        </w:rPr>
      </w:pPr>
      <w:r w:rsidRPr="00C67042">
        <w:rPr>
          <w:b/>
          <w:color w:val="000000"/>
          <w:szCs w:val="28"/>
        </w:rPr>
        <w:t>Комитет по бюджету</w:t>
      </w:r>
      <w:r w:rsidR="00C67042">
        <w:rPr>
          <w:b/>
          <w:color w:val="000000"/>
          <w:szCs w:val="28"/>
        </w:rPr>
        <w:t xml:space="preserve"> и экономике</w:t>
      </w:r>
    </w:p>
    <w:p w:rsidR="0001136C" w:rsidRPr="0063312B" w:rsidRDefault="0001136C" w:rsidP="00980A0F">
      <w:pPr>
        <w:jc w:val="center"/>
        <w:rPr>
          <w:b/>
          <w:color w:val="000000"/>
          <w:szCs w:val="28"/>
          <w:highlight w:val="yellow"/>
        </w:rPr>
      </w:pPr>
    </w:p>
    <w:p w:rsidR="00C67042" w:rsidRDefault="00C67042" w:rsidP="00980A0F">
      <w:pPr>
        <w:keepNext/>
        <w:shd w:val="clear" w:color="auto" w:fill="FFFFFF"/>
        <w:suppressAutoHyphens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В целях оптимизации структуры Городской Думы, решением Городской Думы от 20.04.2016 № 963-</w:t>
      </w:r>
      <w:r w:rsidRPr="005119F8">
        <w:rPr>
          <w:spacing w:val="-1"/>
          <w:szCs w:val="28"/>
        </w:rPr>
        <w:t>р</w:t>
      </w:r>
      <w:r>
        <w:rPr>
          <w:spacing w:val="-1"/>
          <w:szCs w:val="28"/>
        </w:rPr>
        <w:t xml:space="preserve"> «</w:t>
      </w:r>
      <w:r w:rsidRPr="005119F8">
        <w:rPr>
          <w:spacing w:val="-1"/>
          <w:szCs w:val="28"/>
        </w:rPr>
        <w:t>О внесении изменения</w:t>
      </w:r>
      <w:r>
        <w:rPr>
          <w:spacing w:val="-1"/>
          <w:szCs w:val="28"/>
        </w:rPr>
        <w:t xml:space="preserve"> </w:t>
      </w:r>
      <w:r w:rsidRPr="005119F8">
        <w:rPr>
          <w:spacing w:val="-1"/>
          <w:szCs w:val="28"/>
        </w:rPr>
        <w:t>в решение Городской Думы Петропавловск-Камчатского городского округа от 08.11.2012 № 5-р</w:t>
      </w:r>
      <w:r w:rsidR="00D956C2">
        <w:rPr>
          <w:spacing w:val="-1"/>
          <w:szCs w:val="28"/>
        </w:rPr>
        <w:br/>
      </w:r>
      <w:r w:rsidRPr="005119F8">
        <w:rPr>
          <w:spacing w:val="-1"/>
          <w:szCs w:val="28"/>
        </w:rPr>
        <w:t>«Об утверждении структуры Городской Думы Петропавловск-Камчатского городского округа пятого созыва»</w:t>
      </w:r>
      <w:r>
        <w:rPr>
          <w:spacing w:val="-1"/>
          <w:szCs w:val="28"/>
        </w:rPr>
        <w:t xml:space="preserve"> Комитет </w:t>
      </w:r>
      <w:r w:rsidR="009525E9" w:rsidRPr="005119F8">
        <w:rPr>
          <w:spacing w:val="-1"/>
          <w:szCs w:val="28"/>
        </w:rPr>
        <w:t>Городской Думы</w:t>
      </w:r>
      <w:r w:rsidR="009525E9">
        <w:rPr>
          <w:bCs/>
          <w:spacing w:val="-1"/>
          <w:szCs w:val="28"/>
        </w:rPr>
        <w:t xml:space="preserve"> </w:t>
      </w:r>
      <w:r w:rsidR="009525E9" w:rsidRPr="009525E9">
        <w:rPr>
          <w:color w:val="000000"/>
          <w:szCs w:val="28"/>
        </w:rPr>
        <w:t xml:space="preserve">по бюджету и </w:t>
      </w:r>
      <w:r w:rsidR="009525E9" w:rsidRPr="009525E9">
        <w:rPr>
          <w:color w:val="000000"/>
          <w:szCs w:val="28"/>
        </w:rPr>
        <w:lastRenderedPageBreak/>
        <w:t>экономике</w:t>
      </w:r>
      <w:r w:rsidR="009525E9">
        <w:rPr>
          <w:bCs/>
          <w:spacing w:val="-1"/>
          <w:szCs w:val="28"/>
        </w:rPr>
        <w:t xml:space="preserve"> (далее – Комитет) </w:t>
      </w:r>
      <w:r>
        <w:rPr>
          <w:bCs/>
          <w:spacing w:val="-1"/>
          <w:szCs w:val="28"/>
        </w:rPr>
        <w:t xml:space="preserve">объединился с Комитетом Городской Думы </w:t>
      </w:r>
      <w:r w:rsidRPr="0041380D">
        <w:rPr>
          <w:szCs w:val="28"/>
        </w:rPr>
        <w:t>по собственности, земельным отношениям</w:t>
      </w:r>
      <w:r>
        <w:rPr>
          <w:szCs w:val="28"/>
        </w:rPr>
        <w:t>, предпринимательству и инвестициям</w:t>
      </w:r>
      <w:r>
        <w:rPr>
          <w:bCs/>
          <w:spacing w:val="-1"/>
          <w:szCs w:val="28"/>
        </w:rPr>
        <w:t xml:space="preserve"> и Комитетом Городской Думы </w:t>
      </w:r>
      <w:r w:rsidRPr="005119F8">
        <w:rPr>
          <w:spacing w:val="-1"/>
          <w:szCs w:val="28"/>
        </w:rPr>
        <w:t>по местному самоуправлению и межнациональным отношениям</w:t>
      </w:r>
      <w:r>
        <w:rPr>
          <w:spacing w:val="-1"/>
          <w:szCs w:val="28"/>
        </w:rPr>
        <w:t>, а также внесены изменения в название Комитета, дополнив название Комитета по бюджету словом «и экономике».</w:t>
      </w:r>
    </w:p>
    <w:p w:rsidR="00C67042" w:rsidRDefault="00C67042" w:rsidP="00980A0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отчетном 2016 году работа Комитета осуществлялась в соответствии</w:t>
      </w:r>
      <w:r w:rsidR="00D956C2">
        <w:rPr>
          <w:szCs w:val="28"/>
        </w:rPr>
        <w:br/>
      </w:r>
      <w:r>
        <w:rPr>
          <w:szCs w:val="28"/>
        </w:rPr>
        <w:t>с планами работы Комитета на 1 и 2 полугодие 2016 года.</w:t>
      </w:r>
    </w:p>
    <w:p w:rsidR="00C67042" w:rsidRDefault="00C67042" w:rsidP="00980A0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На заседаниях Комитета рассматривались письменные обращения граждан, </w:t>
      </w:r>
      <w:r w:rsidRPr="00D45813">
        <w:rPr>
          <w:szCs w:val="28"/>
        </w:rPr>
        <w:t>обсуждались проекты решений Городской Думы</w:t>
      </w:r>
      <w:r>
        <w:rPr>
          <w:szCs w:val="28"/>
        </w:rPr>
        <w:t>, разработанные самим Комитетом, а также проекты, поступившие</w:t>
      </w:r>
      <w:r w:rsidRPr="00D45813">
        <w:rPr>
          <w:szCs w:val="28"/>
        </w:rPr>
        <w:t xml:space="preserve"> от</w:t>
      </w:r>
      <w:r>
        <w:rPr>
          <w:szCs w:val="28"/>
        </w:rPr>
        <w:t xml:space="preserve"> аппарата Городской Думы и </w:t>
      </w:r>
      <w:r w:rsidRPr="00D45813">
        <w:rPr>
          <w:szCs w:val="28"/>
        </w:rPr>
        <w:t xml:space="preserve">Главы </w:t>
      </w:r>
      <w:r>
        <w:rPr>
          <w:szCs w:val="28"/>
        </w:rPr>
        <w:t xml:space="preserve">администрации </w:t>
      </w:r>
      <w:r w:rsidRPr="00D45813">
        <w:rPr>
          <w:szCs w:val="28"/>
        </w:rPr>
        <w:t xml:space="preserve">Петропавловск-Камчатского городского </w:t>
      </w:r>
      <w:r>
        <w:rPr>
          <w:szCs w:val="28"/>
        </w:rPr>
        <w:t xml:space="preserve">округа, </w:t>
      </w:r>
      <w:r w:rsidRPr="00067255">
        <w:rPr>
          <w:szCs w:val="28"/>
        </w:rPr>
        <w:t>внесенные в повестки дня сессий Городской Дум</w:t>
      </w:r>
      <w:r>
        <w:rPr>
          <w:szCs w:val="28"/>
        </w:rPr>
        <w:t>ы.</w:t>
      </w:r>
    </w:p>
    <w:p w:rsidR="00C67042" w:rsidRPr="00932791" w:rsidRDefault="00C67042" w:rsidP="00980A0F">
      <w:pPr>
        <w:suppressAutoHyphens/>
        <w:ind w:firstLine="708"/>
        <w:jc w:val="both"/>
        <w:rPr>
          <w:bCs/>
          <w:szCs w:val="28"/>
        </w:rPr>
      </w:pPr>
      <w:r w:rsidRPr="00932791">
        <w:rPr>
          <w:bCs/>
          <w:szCs w:val="28"/>
        </w:rPr>
        <w:t>По итогам рассмотрения проектов решений Городской Думы на заседаниях Комитета вносились предложения одобрить правовой акт и рекомендов</w:t>
      </w:r>
      <w:r>
        <w:rPr>
          <w:bCs/>
          <w:szCs w:val="28"/>
        </w:rPr>
        <w:t xml:space="preserve">ать </w:t>
      </w:r>
      <w:r w:rsidRPr="00932791">
        <w:rPr>
          <w:bCs/>
          <w:szCs w:val="28"/>
        </w:rPr>
        <w:t>к принятию, либо рекомендовать Городской Думе отклонить проект решения.</w:t>
      </w:r>
    </w:p>
    <w:p w:rsidR="00C67042" w:rsidRDefault="00C67042" w:rsidP="00980A0F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Комитетом проведено</w:t>
      </w:r>
      <w:r w:rsidRPr="00071120">
        <w:rPr>
          <w:sz w:val="28"/>
          <w:szCs w:val="28"/>
        </w:rPr>
        <w:t xml:space="preserve"> </w:t>
      </w:r>
      <w:r>
        <w:rPr>
          <w:sz w:val="28"/>
          <w:szCs w:val="28"/>
        </w:rPr>
        <w:t>12 заседаний, из числа которых</w:t>
      </w:r>
      <w:r w:rsidR="00D956C2">
        <w:rPr>
          <w:sz w:val="28"/>
          <w:szCs w:val="28"/>
        </w:rPr>
        <w:t xml:space="preserve"> </w:t>
      </w:r>
      <w:r>
        <w:rPr>
          <w:sz w:val="28"/>
          <w:szCs w:val="28"/>
        </w:rPr>
        <w:t>1 заседание проведено Комитетом, 11 заседаний проведено совместно с другими комитетами Городской Думы, на которых рассмотрено 182 вопроса, из них:</w:t>
      </w:r>
    </w:p>
    <w:p w:rsidR="00C67042" w:rsidRPr="006702A9" w:rsidRDefault="00C67042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28"/>
        </w:rPr>
      </w:pPr>
      <w:r w:rsidRPr="006702A9">
        <w:rPr>
          <w:bCs/>
          <w:noProof/>
        </w:rPr>
        <w:t>О внесении изменений в Решение Городской Думы Петропавловск-Камчатского городского округа от 22.12.2015 № 374-нд «О бюджете Петропавловск-Камчатского</w:t>
      </w:r>
      <w:r>
        <w:rPr>
          <w:bCs/>
          <w:noProof/>
        </w:rPr>
        <w:t xml:space="preserve"> городского округа на 2016 год»;</w:t>
      </w:r>
    </w:p>
    <w:p w:rsidR="00C67042" w:rsidRPr="00D25DCB" w:rsidRDefault="00C67042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bCs/>
          <w:noProof/>
        </w:rPr>
      </w:pPr>
      <w:r w:rsidRPr="00D25DCB">
        <w:rPr>
          <w:bCs/>
          <w:noProof/>
        </w:rPr>
        <w:t>О внесении изменений в Устав Петропавловск</w:t>
      </w:r>
      <w:r>
        <w:rPr>
          <w:bCs/>
          <w:noProof/>
        </w:rPr>
        <w:t>-Камчатского городского округа;</w:t>
      </w:r>
    </w:p>
    <w:p w:rsidR="00C67042" w:rsidRPr="00D25DCB" w:rsidRDefault="00C67042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25DCB">
        <w:rPr>
          <w:color w:val="000000"/>
          <w:szCs w:val="28"/>
        </w:rPr>
        <w:t>О внесении изменений в Решение Городской Думы Петропавловск-Камчатского городского округа от 27.12.2013 № 173-нд «О бюджетном устройстве и бюджетном процессе в Петропавлов</w:t>
      </w:r>
      <w:r>
        <w:rPr>
          <w:color w:val="000000"/>
          <w:szCs w:val="28"/>
        </w:rPr>
        <w:t>ск-Камчатском городском округе»;</w:t>
      </w:r>
    </w:p>
    <w:p w:rsidR="00C67042" w:rsidRPr="006702A9" w:rsidRDefault="00E701A5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28"/>
        </w:rPr>
      </w:pPr>
      <w:r>
        <w:rPr>
          <w:bCs/>
          <w:noProof/>
        </w:rPr>
        <w:t>О</w:t>
      </w:r>
      <w:r w:rsidR="00C67042" w:rsidRPr="006702A9">
        <w:rPr>
          <w:bCs/>
          <w:noProof/>
        </w:rPr>
        <w:t>б обращении в Бюджетную комиссию при Правительстве Камчатского края об установлении дополнительного норматива отчислений от налога на доходы ф</w:t>
      </w:r>
      <w:r w:rsidR="00C67042">
        <w:rPr>
          <w:bCs/>
          <w:noProof/>
        </w:rPr>
        <w:t>изических лиц на 2017-2019 годы;</w:t>
      </w:r>
    </w:p>
    <w:p w:rsidR="00C67042" w:rsidRPr="00D25DCB" w:rsidRDefault="00C67042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25DCB">
        <w:rPr>
          <w:color w:val="000000"/>
          <w:szCs w:val="28"/>
        </w:rPr>
        <w:t>О принятии решения о внесении изменений в Решение Городской Думы Петропавловск-Камчатского городског</w:t>
      </w:r>
      <w:r w:rsidR="00D956C2">
        <w:rPr>
          <w:color w:val="000000"/>
          <w:szCs w:val="28"/>
        </w:rPr>
        <w:t>о округа от 05.07.2016 № 453-нд</w:t>
      </w:r>
      <w:r w:rsidR="00D956C2">
        <w:rPr>
          <w:color w:val="000000"/>
          <w:szCs w:val="28"/>
        </w:rPr>
        <w:br/>
      </w:r>
      <w:r w:rsidRPr="00D25DCB">
        <w:rPr>
          <w:color w:val="000000"/>
          <w:szCs w:val="28"/>
        </w:rPr>
        <w:t>«О порядке управления и распоряжения имуществом, находящимся в собственности Петропавловск</w:t>
      </w:r>
      <w:r>
        <w:rPr>
          <w:color w:val="000000"/>
          <w:szCs w:val="28"/>
        </w:rPr>
        <w:t>-Камчатского городского округа»;</w:t>
      </w:r>
    </w:p>
    <w:p w:rsidR="00C67042" w:rsidRPr="00D25DCB" w:rsidRDefault="00C67042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D25DCB">
        <w:rPr>
          <w:color w:val="000000"/>
          <w:szCs w:val="28"/>
        </w:rPr>
        <w:t>О внесении изменений в Решение Городской Думы Петропавловск-Камчатского городского округа от 03.09.2009 № 157-нд</w:t>
      </w:r>
      <w:r w:rsidR="00980A0F">
        <w:rPr>
          <w:color w:val="000000"/>
          <w:szCs w:val="28"/>
        </w:rPr>
        <w:t xml:space="preserve"> </w:t>
      </w:r>
      <w:r w:rsidRPr="00D25DCB">
        <w:rPr>
          <w:color w:val="000000"/>
          <w:szCs w:val="28"/>
        </w:rPr>
        <w:t>«О мерах муниципальной социальной поддержки отдельным категориям граждан, проживающим на территории Петропавловск</w:t>
      </w:r>
      <w:r>
        <w:rPr>
          <w:color w:val="000000"/>
          <w:szCs w:val="28"/>
        </w:rPr>
        <w:t>-Камчатского городского округа»;</w:t>
      </w:r>
    </w:p>
    <w:p w:rsidR="00C67042" w:rsidRDefault="00C67042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45414E">
        <w:rPr>
          <w:szCs w:val="28"/>
        </w:rPr>
        <w:t>О внесении изменений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</w:t>
      </w:r>
      <w:r>
        <w:rPr>
          <w:szCs w:val="28"/>
        </w:rPr>
        <w:t>;</w:t>
      </w:r>
    </w:p>
    <w:p w:rsidR="00C67042" w:rsidRDefault="00C67042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45414E">
        <w:rPr>
          <w:szCs w:val="28"/>
        </w:rPr>
        <w:t>О внесении изменений в Решение Городской Думы Петропавловск-Камчатского городского округа от 28.08.2013 № 113-нд «О порядке осуществления муниципального жилищного контроля на территории Петропавловск-Камчатского городского округа»</w:t>
      </w:r>
      <w:r>
        <w:rPr>
          <w:szCs w:val="28"/>
        </w:rPr>
        <w:t>;</w:t>
      </w:r>
    </w:p>
    <w:p w:rsidR="00C67042" w:rsidRDefault="00C67042" w:rsidP="00A019E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C43182">
        <w:rPr>
          <w:szCs w:val="28"/>
        </w:rPr>
        <w:t>О внесении изменений в Решение Городской Думы Петропавловск</w:t>
      </w:r>
      <w:r w:rsidR="00AE07F0">
        <w:rPr>
          <w:szCs w:val="28"/>
        </w:rPr>
        <w:t xml:space="preserve">-Камчатского городского округа </w:t>
      </w:r>
      <w:r w:rsidRPr="00C43182">
        <w:rPr>
          <w:szCs w:val="28"/>
        </w:rPr>
        <w:t>от 06.05.2013 № 71-нд</w:t>
      </w:r>
      <w:r w:rsidR="00E701A5">
        <w:rPr>
          <w:szCs w:val="28"/>
        </w:rPr>
        <w:t xml:space="preserve"> </w:t>
      </w:r>
      <w:r w:rsidRPr="00C43182">
        <w:rPr>
          <w:szCs w:val="28"/>
        </w:rPr>
        <w:t xml:space="preserve">«О порядке </w:t>
      </w:r>
      <w:r w:rsidRPr="00C43182">
        <w:rPr>
          <w:szCs w:val="28"/>
        </w:rPr>
        <w:lastRenderedPageBreak/>
        <w:t>предоставления</w:t>
      </w:r>
      <w:r>
        <w:rPr>
          <w:szCs w:val="28"/>
        </w:rPr>
        <w:t xml:space="preserve"> жилых помещений муниципального </w:t>
      </w:r>
      <w:r w:rsidRPr="00C43182">
        <w:rPr>
          <w:szCs w:val="28"/>
        </w:rPr>
        <w:t>специализированного жилищного фонда в Петропавловск-Камчатском городском округе»</w:t>
      </w:r>
      <w:r>
        <w:rPr>
          <w:szCs w:val="28"/>
        </w:rPr>
        <w:t>;</w:t>
      </w:r>
    </w:p>
    <w:p w:rsidR="00C67042" w:rsidRPr="006702A9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0040F">
        <w:rPr>
          <w:color w:val="000000"/>
          <w:szCs w:val="28"/>
        </w:rPr>
        <w:t>О внесении изменений в Решение Городской Думы Петропавловск-Камчатского городского округа от 18.11.2010 № 305-нд</w:t>
      </w:r>
      <w:r w:rsidR="00E701A5">
        <w:rPr>
          <w:color w:val="000000"/>
          <w:szCs w:val="28"/>
        </w:rPr>
        <w:t xml:space="preserve"> </w:t>
      </w:r>
      <w:r w:rsidRPr="0000040F">
        <w:rPr>
          <w:color w:val="000000"/>
          <w:szCs w:val="28"/>
        </w:rPr>
        <w:t>«О земельном налоге на территории Петропавловск-Камчатского городского округа»</w:t>
      </w:r>
      <w:r>
        <w:rPr>
          <w:color w:val="000000"/>
          <w:szCs w:val="28"/>
        </w:rPr>
        <w:t>;</w:t>
      </w:r>
    </w:p>
    <w:p w:rsidR="00C67042" w:rsidRPr="006702A9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6702A9">
        <w:rPr>
          <w:bCs/>
          <w:noProof/>
        </w:rPr>
        <w:t xml:space="preserve">О </w:t>
      </w:r>
      <w:r w:rsidR="00AE07F0">
        <w:rPr>
          <w:bCs/>
          <w:noProof/>
        </w:rPr>
        <w:t xml:space="preserve">внесении изменений в </w:t>
      </w:r>
      <w:r w:rsidRPr="006702A9">
        <w:rPr>
          <w:bCs/>
          <w:noProof/>
        </w:rPr>
        <w:t>Решение Городской Думы Петропавловск-Камчатского го</w:t>
      </w:r>
      <w:r w:rsidR="00AE07F0">
        <w:rPr>
          <w:bCs/>
          <w:noProof/>
        </w:rPr>
        <w:t xml:space="preserve">родского округа от 28.08.2013 № </w:t>
      </w:r>
      <w:r w:rsidRPr="006702A9">
        <w:rPr>
          <w:bCs/>
          <w:noProof/>
        </w:rPr>
        <w:t>123-нд «О порядке предоставления муниципальных гарантий Петропавловск</w:t>
      </w:r>
      <w:r>
        <w:rPr>
          <w:bCs/>
          <w:noProof/>
        </w:rPr>
        <w:t>-Камчатского городского округа»;</w:t>
      </w:r>
    </w:p>
    <w:p w:rsidR="00C67042" w:rsidRPr="006702A9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6"/>
          <w:szCs w:val="28"/>
        </w:rPr>
      </w:pPr>
      <w:r w:rsidRPr="006702A9">
        <w:rPr>
          <w:bCs/>
          <w:noProof/>
        </w:rPr>
        <w:t>О внесении изменений в Решение Городской Думы Петропавловск-Камчатского городского округа от 28.09.2011 № 429-нд</w:t>
      </w:r>
      <w:r w:rsidR="00980A0F">
        <w:rPr>
          <w:bCs/>
          <w:noProof/>
        </w:rPr>
        <w:t xml:space="preserve"> </w:t>
      </w:r>
      <w:r w:rsidRPr="006702A9">
        <w:rPr>
          <w:bCs/>
          <w:noProof/>
        </w:rPr>
        <w:t>«О порядке принятия решений об установлении тарифов на услуги и работы муниципальных предприятий и учреждений в Петропавлов</w:t>
      </w:r>
      <w:r>
        <w:rPr>
          <w:bCs/>
          <w:noProof/>
        </w:rPr>
        <w:t>ск-Камчатском городском округе»;</w:t>
      </w:r>
    </w:p>
    <w:p w:rsidR="00C67042" w:rsidRPr="006702A9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40"/>
          <w:szCs w:val="28"/>
        </w:rPr>
      </w:pPr>
      <w:r w:rsidRPr="006702A9">
        <w:rPr>
          <w:bCs/>
          <w:noProof/>
        </w:rPr>
        <w:t>О внесении изменений в Решение Городской Думы Петропавловск-Камчатского городского округа от 31.10.2013 № 132-нд «О порядке 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Петропавловск</w:t>
      </w:r>
      <w:r>
        <w:rPr>
          <w:bCs/>
          <w:noProof/>
        </w:rPr>
        <w:t>-Камчатского городского округа»;</w:t>
      </w:r>
    </w:p>
    <w:p w:rsidR="00C67042" w:rsidRPr="006702A9" w:rsidRDefault="00E701A5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44"/>
          <w:szCs w:val="28"/>
        </w:rPr>
      </w:pPr>
      <w:r>
        <w:t>О</w:t>
      </w:r>
      <w:r w:rsidR="00C67042" w:rsidRPr="006702A9">
        <w:t>б утверждении отчета об исполнении бюджета Петропавловск-Камчатског</w:t>
      </w:r>
      <w:r w:rsidR="00C67042">
        <w:t>о городского округа за 2015 год;</w:t>
      </w:r>
    </w:p>
    <w:p w:rsidR="00C67042" w:rsidRPr="006702A9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44"/>
          <w:szCs w:val="28"/>
        </w:rPr>
      </w:pPr>
      <w:r w:rsidRPr="006702A9">
        <w:rPr>
          <w:bCs/>
        </w:rPr>
        <w:t>О</w:t>
      </w:r>
      <w:r w:rsidR="00E701A5">
        <w:rPr>
          <w:bCs/>
        </w:rPr>
        <w:t>б</w:t>
      </w:r>
      <w:r w:rsidRPr="006702A9">
        <w:rPr>
          <w:bCs/>
        </w:rPr>
        <w:t xml:space="preserve"> утратившим силу Решения Городской Думы Петропавловск-Камчатского городского округа от 27.12.2013 № 181-нд «О порядке организации сбора, вывоза, утилизации и переработки бытовых и промышленных отходов на территории Петропавловск</w:t>
      </w:r>
      <w:r>
        <w:rPr>
          <w:bCs/>
        </w:rPr>
        <w:t>-Камчатского городского округа»;</w:t>
      </w:r>
    </w:p>
    <w:p w:rsidR="00C67042" w:rsidRPr="006702A9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48"/>
          <w:szCs w:val="28"/>
        </w:rPr>
      </w:pPr>
      <w:r w:rsidRPr="006702A9">
        <w:rPr>
          <w:bCs/>
        </w:rPr>
        <w:t>О внесении изменений в Решение Городской Думы Петропавловск-Камчатского городского округа от 20.09.2012 № 529-нд</w:t>
      </w:r>
      <w:r w:rsidR="00980A0F">
        <w:rPr>
          <w:bCs/>
        </w:rPr>
        <w:t xml:space="preserve"> </w:t>
      </w:r>
      <w:r w:rsidRPr="006702A9">
        <w:rPr>
          <w:bCs/>
        </w:rPr>
        <w:t>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</w:t>
      </w:r>
      <w:r>
        <w:rPr>
          <w:bCs/>
        </w:rPr>
        <w:t>-Камчатского городского округа»;</w:t>
      </w:r>
    </w:p>
    <w:p w:rsidR="00C67042" w:rsidRPr="006702A9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52"/>
          <w:szCs w:val="28"/>
        </w:rPr>
      </w:pPr>
      <w:r w:rsidRPr="006702A9">
        <w:t xml:space="preserve">О внесении изменений в Решение Городской Думы Петропавловск-Камчатского городского круга </w:t>
      </w:r>
      <w:r w:rsidRPr="006702A9">
        <w:rPr>
          <w:bCs/>
        </w:rPr>
        <w:t>от 01.07.2014 № 226-нд</w:t>
      </w:r>
      <w:r w:rsidR="00D956C2">
        <w:rPr>
          <w:bCs/>
        </w:rPr>
        <w:t xml:space="preserve"> </w:t>
      </w:r>
      <w:r w:rsidRPr="006702A9">
        <w:rPr>
          <w:bCs/>
        </w:rPr>
        <w:t>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</w:t>
      </w:r>
      <w:r>
        <w:rPr>
          <w:bCs/>
        </w:rPr>
        <w:t>-Камчатского городского округа»;</w:t>
      </w:r>
    </w:p>
    <w:p w:rsidR="00C67042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02A9">
        <w:rPr>
          <w:szCs w:val="28"/>
        </w:rPr>
        <w:t>О внесении изменений в Решение Городской Думы Петропавловск-Камчатского городского округа от 17.03.2015 № 306-нд «О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</w:t>
      </w:r>
      <w:r>
        <w:rPr>
          <w:szCs w:val="28"/>
        </w:rPr>
        <w:t>-Камчатского городского округа»;</w:t>
      </w:r>
    </w:p>
    <w:p w:rsidR="00C67042" w:rsidRPr="00D25DCB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02A9">
        <w:rPr>
          <w:bCs/>
          <w:szCs w:val="28"/>
        </w:rPr>
        <w:t>О внесении изменений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</w:t>
      </w:r>
      <w:r>
        <w:rPr>
          <w:bCs/>
          <w:szCs w:val="28"/>
        </w:rPr>
        <w:t>ск-Камчатском городском округе»;</w:t>
      </w:r>
    </w:p>
    <w:p w:rsidR="00C67042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25DCB">
        <w:rPr>
          <w:szCs w:val="28"/>
        </w:rPr>
        <w:t>О внесении изменений в Решение Городской Думы Петропавловск-Камчатского городского округа от 02.07.2009 № 138-нд «О порядке назначения и проведения опроса граждан в Петропавловск-Камчатском городском о</w:t>
      </w:r>
      <w:r>
        <w:rPr>
          <w:szCs w:val="28"/>
        </w:rPr>
        <w:t>круге»;</w:t>
      </w:r>
    </w:p>
    <w:p w:rsidR="00C67042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25DCB">
        <w:rPr>
          <w:szCs w:val="28"/>
        </w:rPr>
        <w:lastRenderedPageBreak/>
        <w:t>О правилах использования водных объектов общего пользования для личных и бытовых нужд в границах Петропавловс</w:t>
      </w:r>
      <w:r>
        <w:rPr>
          <w:szCs w:val="28"/>
        </w:rPr>
        <w:t>к-Камчатского городского округа;</w:t>
      </w:r>
    </w:p>
    <w:p w:rsidR="00C67042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25DCB">
        <w:rPr>
          <w:szCs w:val="28"/>
        </w:rPr>
        <w:t>О едином налоге на вмененный доход для отдельных видов деятельности на территории Петропавловс</w:t>
      </w:r>
      <w:r>
        <w:rPr>
          <w:szCs w:val="28"/>
        </w:rPr>
        <w:t>к-Камчатского городского округа;</w:t>
      </w:r>
    </w:p>
    <w:p w:rsidR="00C67042" w:rsidRPr="00C67042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34"/>
          <w:sz w:val="28"/>
          <w:szCs w:val="28"/>
        </w:rPr>
      </w:pPr>
      <w:r w:rsidRPr="00C67042">
        <w:rPr>
          <w:rStyle w:val="FontStyle34"/>
          <w:sz w:val="28"/>
          <w:szCs w:val="28"/>
        </w:rPr>
        <w:t>Об утверждении перечня наказов избирателей Петропавловск-Камчатского городского округа на 2017 год, поступивших депутатам Городской Думы Петропавловс</w:t>
      </w:r>
      <w:r>
        <w:rPr>
          <w:rStyle w:val="FontStyle34"/>
          <w:sz w:val="28"/>
          <w:szCs w:val="28"/>
        </w:rPr>
        <w:t>к-Камчатского городского округа;</w:t>
      </w:r>
    </w:p>
    <w:p w:rsidR="00C67042" w:rsidRPr="00D25DCB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40"/>
          <w:szCs w:val="28"/>
        </w:rPr>
      </w:pPr>
      <w:r w:rsidRPr="00D25DCB">
        <w:rPr>
          <w:color w:val="000000"/>
        </w:rPr>
        <w:t>О создании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  <w:r>
        <w:rPr>
          <w:color w:val="000000"/>
        </w:rPr>
        <w:t>;</w:t>
      </w:r>
    </w:p>
    <w:p w:rsidR="00AE07F0" w:rsidRDefault="00C67042" w:rsidP="005A71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44"/>
          <w:szCs w:val="28"/>
        </w:rPr>
      </w:pPr>
      <w:r w:rsidRPr="00D25DCB">
        <w:rPr>
          <w:color w:val="000000"/>
        </w:rPr>
        <w:t>О внесении изменения в Решение Городской Думы Петропавловск-Камчатского городского округа от 25.12.2008 № 94-нд</w:t>
      </w:r>
      <w:r w:rsidR="00980A0F">
        <w:rPr>
          <w:color w:val="000000"/>
        </w:rPr>
        <w:t xml:space="preserve"> </w:t>
      </w:r>
      <w:r w:rsidRPr="00D25DCB">
        <w:rPr>
          <w:color w:val="000000"/>
        </w:rPr>
        <w:t>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общества».</w:t>
      </w:r>
    </w:p>
    <w:p w:rsidR="00C67042" w:rsidRPr="00AE07F0" w:rsidRDefault="00C67042" w:rsidP="00AE07F0">
      <w:pPr>
        <w:tabs>
          <w:tab w:val="left" w:pos="1134"/>
        </w:tabs>
        <w:ind w:firstLine="709"/>
        <w:jc w:val="both"/>
        <w:rPr>
          <w:sz w:val="44"/>
          <w:szCs w:val="28"/>
        </w:rPr>
      </w:pPr>
      <w:r w:rsidRPr="00AE07F0">
        <w:rPr>
          <w:rFonts w:eastAsia="Arial Unicode MS"/>
          <w:szCs w:val="28"/>
        </w:rPr>
        <w:t>На заседаниях Комитета в 2016 году рассмотрены следующие письменные обращения:</w:t>
      </w:r>
    </w:p>
    <w:p w:rsidR="000305F2" w:rsidRDefault="00C67042" w:rsidP="00A019E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0305F2">
        <w:rPr>
          <w:color w:val="000000"/>
          <w:szCs w:val="28"/>
        </w:rPr>
        <w:t>Об обращении индивидуал</w:t>
      </w:r>
      <w:r w:rsidR="00D956C2">
        <w:rPr>
          <w:color w:val="000000"/>
          <w:szCs w:val="28"/>
        </w:rPr>
        <w:t>ьных предпринимателей по вопрос</w:t>
      </w:r>
      <w:r w:rsidR="00D956C2">
        <w:rPr>
          <w:color w:val="000000"/>
          <w:szCs w:val="28"/>
        </w:rPr>
        <w:br/>
      </w:r>
      <w:r w:rsidRPr="000305F2">
        <w:rPr>
          <w:color w:val="000000"/>
          <w:szCs w:val="28"/>
        </w:rPr>
        <w:t>о размещении нестационарных торговых объектов (киоски, павильоны) на территории Петропавловс</w:t>
      </w:r>
      <w:r w:rsidR="00EE058B">
        <w:rPr>
          <w:color w:val="000000"/>
          <w:szCs w:val="28"/>
        </w:rPr>
        <w:t>к-Камчатского городского округа;</w:t>
      </w:r>
    </w:p>
    <w:p w:rsidR="000305F2" w:rsidRDefault="00C67042" w:rsidP="00A019E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0305F2">
        <w:rPr>
          <w:color w:val="000000"/>
          <w:szCs w:val="28"/>
        </w:rPr>
        <w:t>Об обращении директора муниципального бюджетного учреждения культуры «Центральная городская библи</w:t>
      </w:r>
      <w:r w:rsidR="00EE058B">
        <w:rPr>
          <w:color w:val="000000"/>
          <w:szCs w:val="28"/>
        </w:rPr>
        <w:t>отека» Бекеревой</w:t>
      </w:r>
      <w:r w:rsidR="00B054AF" w:rsidRPr="00B054AF">
        <w:rPr>
          <w:color w:val="000000"/>
          <w:szCs w:val="28"/>
        </w:rPr>
        <w:t xml:space="preserve"> </w:t>
      </w:r>
      <w:r w:rsidR="00B054AF">
        <w:rPr>
          <w:color w:val="000000"/>
          <w:szCs w:val="28"/>
        </w:rPr>
        <w:t>В.О.</w:t>
      </w:r>
      <w:r w:rsidR="00EE058B">
        <w:rPr>
          <w:color w:val="000000"/>
          <w:szCs w:val="28"/>
        </w:rPr>
        <w:t>;</w:t>
      </w:r>
    </w:p>
    <w:p w:rsidR="000305F2" w:rsidRDefault="00C67042" w:rsidP="00A019E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0305F2">
        <w:rPr>
          <w:color w:val="000000"/>
          <w:szCs w:val="28"/>
        </w:rPr>
        <w:t>Об обращении генерального директора ОАО «Автопарк»</w:t>
      </w:r>
      <w:r w:rsidR="00B054AF">
        <w:rPr>
          <w:color w:val="000000"/>
          <w:szCs w:val="28"/>
        </w:rPr>
        <w:t xml:space="preserve"> </w:t>
      </w:r>
      <w:r w:rsidRPr="000305F2">
        <w:rPr>
          <w:color w:val="000000"/>
          <w:szCs w:val="28"/>
        </w:rPr>
        <w:t>Ефимова А.С.</w:t>
      </w:r>
      <w:r w:rsidR="00EE058B">
        <w:rPr>
          <w:color w:val="000000"/>
          <w:szCs w:val="28"/>
        </w:rPr>
        <w:t>;</w:t>
      </w:r>
    </w:p>
    <w:p w:rsidR="00C67042" w:rsidRPr="000305F2" w:rsidRDefault="00C67042" w:rsidP="00A019E7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0305F2">
        <w:rPr>
          <w:color w:val="000000"/>
          <w:szCs w:val="28"/>
        </w:rPr>
        <w:t>О создании питомника декоративных древесных пород, а также специализированного предприятия в области озеленения.</w:t>
      </w:r>
    </w:p>
    <w:p w:rsidR="00C67042" w:rsidRDefault="00C67042" w:rsidP="00980A0F">
      <w:pPr>
        <w:tabs>
          <w:tab w:val="left" w:pos="0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рассмотрения Комитетом вопроса «</w:t>
      </w:r>
      <w:r w:rsidRPr="003D22A1">
        <w:rPr>
          <w:color w:val="000000"/>
          <w:szCs w:val="28"/>
        </w:rPr>
        <w:t>Об обращении индивидуальных предпринимателей по вопросу о размещении нестационарных торговых объектов (киоски, павильоны) на территории Петропавловск-Камчатского городского округа</w:t>
      </w:r>
      <w:r>
        <w:rPr>
          <w:color w:val="000000"/>
          <w:szCs w:val="28"/>
        </w:rPr>
        <w:t xml:space="preserve">» Городской Думой принято решение </w:t>
      </w:r>
      <w:r w:rsidR="00D956C2">
        <w:rPr>
          <w:color w:val="000000"/>
          <w:szCs w:val="28"/>
        </w:rPr>
        <w:br/>
      </w:r>
      <w:r w:rsidRPr="004B7EC9">
        <w:rPr>
          <w:color w:val="000000"/>
          <w:szCs w:val="28"/>
        </w:rPr>
        <w:t>от 29.06.2016 № 1019-р</w:t>
      </w:r>
      <w:r w:rsidR="000305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4B7EC9">
        <w:rPr>
          <w:color w:val="000000"/>
          <w:szCs w:val="28"/>
        </w:rPr>
        <w:t>О создании рабочей группы по разработке проекта решения Городской Думы Петропавловск-Камчатского городского округа</w:t>
      </w:r>
      <w:r w:rsidR="00D956C2">
        <w:rPr>
          <w:color w:val="000000"/>
          <w:szCs w:val="28"/>
        </w:rPr>
        <w:br/>
      </w:r>
      <w:r w:rsidRPr="004B7EC9">
        <w:rPr>
          <w:color w:val="000000"/>
          <w:szCs w:val="28"/>
        </w:rPr>
        <w:t>«О внесении изменений в Решение Городской Думы Петропавловск</w:t>
      </w:r>
      <w:r w:rsidR="000305F2">
        <w:rPr>
          <w:color w:val="000000"/>
          <w:szCs w:val="28"/>
        </w:rPr>
        <w:t xml:space="preserve">-Камчатского городского округа </w:t>
      </w:r>
      <w:r w:rsidRPr="004B7EC9">
        <w:rPr>
          <w:color w:val="000000"/>
          <w:szCs w:val="28"/>
        </w:rPr>
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>
        <w:rPr>
          <w:color w:val="000000"/>
          <w:szCs w:val="28"/>
        </w:rPr>
        <w:t xml:space="preserve"> для рассмотрения, в том числе, указанного обращения.</w:t>
      </w:r>
    </w:p>
    <w:p w:rsidR="00C67042" w:rsidRDefault="00C67042" w:rsidP="00980A0F">
      <w:pPr>
        <w:tabs>
          <w:tab w:val="left" w:pos="0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Рассмотрев </w:t>
      </w:r>
      <w:r w:rsidRPr="003D22A1">
        <w:rPr>
          <w:color w:val="000000"/>
          <w:szCs w:val="28"/>
        </w:rPr>
        <w:t>обращени</w:t>
      </w:r>
      <w:r>
        <w:rPr>
          <w:color w:val="000000"/>
          <w:szCs w:val="28"/>
        </w:rPr>
        <w:t>е</w:t>
      </w:r>
      <w:r w:rsidRPr="003D22A1">
        <w:rPr>
          <w:color w:val="000000"/>
          <w:szCs w:val="28"/>
        </w:rPr>
        <w:t xml:space="preserve"> директора муниципального бюджетного учреждения культуры «Центральная городская библиотека» Бекеревой</w:t>
      </w:r>
      <w:r w:rsidRPr="004B7EC9">
        <w:rPr>
          <w:color w:val="000000"/>
          <w:szCs w:val="28"/>
        </w:rPr>
        <w:t xml:space="preserve"> </w:t>
      </w:r>
      <w:r w:rsidR="00B054AF" w:rsidRPr="003D22A1">
        <w:rPr>
          <w:color w:val="000000"/>
          <w:szCs w:val="28"/>
        </w:rPr>
        <w:t xml:space="preserve">В.О. </w:t>
      </w:r>
      <w:r>
        <w:rPr>
          <w:color w:val="000000"/>
          <w:szCs w:val="28"/>
        </w:rPr>
        <w:t>Комитетом принято решение п</w:t>
      </w:r>
      <w:r w:rsidRPr="004B7EC9">
        <w:rPr>
          <w:color w:val="000000"/>
          <w:szCs w:val="28"/>
        </w:rPr>
        <w:t>овторно рассмотреть данный вопрос после отчета Управления финансов администрации Петропавловск-Камчатского городского округа о результатах оптимизации расходов бюджета Петропавловск-Камчатского городского округа по итогам исполнения бюджета Петропавловск-Камчатского городского округа за 9 месяцев 2016 года.</w:t>
      </w:r>
    </w:p>
    <w:p w:rsidR="00C67042" w:rsidRDefault="00C67042" w:rsidP="00980A0F">
      <w:pPr>
        <w:tabs>
          <w:tab w:val="left" w:pos="0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Учитывая изложенное, 29.11.2016 Комитетом направлено обращение </w:t>
      </w:r>
      <w:r>
        <w:rPr>
          <w:szCs w:val="28"/>
        </w:rPr>
        <w:t xml:space="preserve">по вопросу обеспечения указанного учреждения офисной и компьютерной техникой, </w:t>
      </w:r>
      <w:r>
        <w:rPr>
          <w:szCs w:val="28"/>
        </w:rPr>
        <w:lastRenderedPageBreak/>
        <w:t>а также комплектования библиотечных фондов книжной продукцией</w:t>
      </w:r>
      <w:r>
        <w:rPr>
          <w:color w:val="000000"/>
          <w:szCs w:val="28"/>
        </w:rPr>
        <w:t xml:space="preserve"> в адрес исполняющей обязанности начальника Управления культуры, спорта и социального развития администрации Петропавловск-Камчатского городского округа Соловьевой Л.В.</w:t>
      </w:r>
    </w:p>
    <w:p w:rsidR="00C67042" w:rsidRDefault="00C67042" w:rsidP="00980A0F">
      <w:pPr>
        <w:tabs>
          <w:tab w:val="left" w:pos="0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Однако, по резуль</w:t>
      </w:r>
      <w:r w:rsidR="0061066B">
        <w:rPr>
          <w:color w:val="000000"/>
          <w:szCs w:val="28"/>
        </w:rPr>
        <w:t>татам рассмотрения обращения Бе</w:t>
      </w:r>
      <w:r>
        <w:rPr>
          <w:color w:val="000000"/>
          <w:szCs w:val="28"/>
        </w:rPr>
        <w:t xml:space="preserve">керевой В.О. </w:t>
      </w:r>
      <w:r>
        <w:rPr>
          <w:color w:val="000000"/>
          <w:szCs w:val="28"/>
        </w:rPr>
        <w:br/>
        <w:t>от Управления культуры, спорта и социального развития администрации Петропавловск-Камчатского городского округа получен ответ от 08.12.2016</w:t>
      </w:r>
      <w:r w:rsidR="00980A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 том, что в связи с низким уровнем бюджетной обеспеченности на оснащение учреждений социальной сферы, а также в связи с тем, что предельные объемы бюджетных ассигнований на 2017 год доведены на уровне 2016 года без индексации увеличение средств для обеспечения офисной и компьютерной техникой, комплектования библиотечных фондов МБУК «ЦГБ» за счет средств бюджета </w:t>
      </w:r>
      <w:r w:rsidR="0061066B">
        <w:rPr>
          <w:color w:val="000000"/>
          <w:szCs w:val="28"/>
        </w:rPr>
        <w:t xml:space="preserve">городского округа </w:t>
      </w:r>
      <w:r>
        <w:rPr>
          <w:color w:val="000000"/>
          <w:szCs w:val="28"/>
        </w:rPr>
        <w:t xml:space="preserve">не представляется возможным. </w:t>
      </w:r>
    </w:p>
    <w:p w:rsidR="00C67042" w:rsidRDefault="00C67042" w:rsidP="00980A0F">
      <w:pPr>
        <w:tabs>
          <w:tab w:val="left" w:pos="0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рассмотрения </w:t>
      </w:r>
      <w:r w:rsidRPr="003D22A1">
        <w:rPr>
          <w:color w:val="000000"/>
          <w:szCs w:val="28"/>
        </w:rPr>
        <w:t>обращении генерального директора ОАО «Автопарк» Ефимова А.С.</w:t>
      </w:r>
      <w:r>
        <w:rPr>
          <w:color w:val="000000"/>
          <w:szCs w:val="28"/>
        </w:rPr>
        <w:t xml:space="preserve"> Комитетом принято решение направить данное обращение</w:t>
      </w:r>
      <w:r w:rsidR="00980A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администрацию Петропавловск-Камчатского городского округа.</w:t>
      </w:r>
    </w:p>
    <w:p w:rsidR="00C67042" w:rsidRDefault="00C67042" w:rsidP="00980A0F">
      <w:pPr>
        <w:tabs>
          <w:tab w:val="left" w:pos="0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Из ответа, полученного от Управления городского хозяйства администрации Петропавловск-Камчатского городского округа 22.09.2016 следует, что приобретение транспортных средств для дальнейш</w:t>
      </w:r>
      <w:r w:rsidR="000305F2">
        <w:rPr>
          <w:color w:val="000000"/>
          <w:szCs w:val="28"/>
        </w:rPr>
        <w:t>ей передачи</w:t>
      </w:r>
      <w:r w:rsidR="00980A0F">
        <w:rPr>
          <w:color w:val="000000"/>
          <w:szCs w:val="28"/>
        </w:rPr>
        <w:t xml:space="preserve"> </w:t>
      </w:r>
      <w:r w:rsidR="000305F2">
        <w:rPr>
          <w:color w:val="000000"/>
          <w:szCs w:val="28"/>
        </w:rPr>
        <w:t xml:space="preserve">в уставной капитал </w:t>
      </w:r>
      <w:r>
        <w:rPr>
          <w:color w:val="000000"/>
          <w:szCs w:val="28"/>
        </w:rPr>
        <w:t>ОАО «Автопарк» нецелесообразно по причине неустойчивого финансового состояния общества и наличия рисков признания общества несостоятельным (банкротом).</w:t>
      </w:r>
    </w:p>
    <w:p w:rsidR="00C67042" w:rsidRDefault="00C67042" w:rsidP="00980A0F">
      <w:pPr>
        <w:tabs>
          <w:tab w:val="left" w:pos="0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рассмотрения вопроса «</w:t>
      </w:r>
      <w:r w:rsidRPr="003D22A1">
        <w:rPr>
          <w:color w:val="000000"/>
          <w:szCs w:val="28"/>
        </w:rPr>
        <w:t>О создании питомника декоративных древесных пород, а также специализированного предприятия</w:t>
      </w:r>
      <w:r w:rsidR="00D956C2">
        <w:rPr>
          <w:color w:val="000000"/>
          <w:szCs w:val="28"/>
        </w:rPr>
        <w:t xml:space="preserve"> </w:t>
      </w:r>
      <w:r w:rsidRPr="003D22A1">
        <w:rPr>
          <w:color w:val="000000"/>
          <w:szCs w:val="28"/>
        </w:rPr>
        <w:t>в области озеленения</w:t>
      </w:r>
      <w:r>
        <w:rPr>
          <w:color w:val="000000"/>
          <w:szCs w:val="28"/>
        </w:rPr>
        <w:t xml:space="preserve">» Комитетом принято решение направить </w:t>
      </w:r>
      <w:r w:rsidRPr="00CA3FA7">
        <w:rPr>
          <w:color w:val="000000"/>
          <w:szCs w:val="28"/>
        </w:rPr>
        <w:t>в адрес Главы администрации Петропавловск-Камчатского городского округа запрос о мнении администрации о целесообразности создании на территории Петропавловск-Камчатского городского округа питомника декоративных древесных пород,</w:t>
      </w:r>
      <w:r w:rsidR="00D956C2">
        <w:rPr>
          <w:color w:val="000000"/>
          <w:szCs w:val="28"/>
        </w:rPr>
        <w:br/>
      </w:r>
      <w:r w:rsidRPr="00CA3FA7">
        <w:rPr>
          <w:color w:val="000000"/>
          <w:szCs w:val="28"/>
        </w:rPr>
        <w:t>а также специализированного предприятия в области озеленения.</w:t>
      </w:r>
    </w:p>
    <w:p w:rsidR="00C67042" w:rsidRPr="004B7EC9" w:rsidRDefault="00C67042" w:rsidP="00EE058B">
      <w:pPr>
        <w:tabs>
          <w:tab w:val="left" w:pos="0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Из ответа, полученного от руководителя Управления городского хозяйства администрации Петропавловск-Камчатского городского округа 15.12.2016, создание специализированной организации (предприятия) в области озеленения, развития в целом тепличного хозяйства и питомников стоит на повестке дня, но решение его зависит от финансового обеспечения из городского бюджета (или иных источников финансирования). При наличии достаточного финансирования в 2017 году, мероприятия по развитию данного напр</w:t>
      </w:r>
      <w:r w:rsidR="00EE058B">
        <w:rPr>
          <w:color w:val="000000"/>
          <w:szCs w:val="28"/>
        </w:rPr>
        <w:t xml:space="preserve">авления начнут реализовываться. </w:t>
      </w:r>
      <w:r>
        <w:rPr>
          <w:color w:val="000000"/>
          <w:szCs w:val="28"/>
        </w:rPr>
        <w:t>Вопрос остается на контроле Комитета.</w:t>
      </w:r>
    </w:p>
    <w:p w:rsidR="00571FA2" w:rsidRDefault="00C67042" w:rsidP="00980A0F">
      <w:pPr>
        <w:ind w:firstLine="709"/>
        <w:jc w:val="both"/>
        <w:rPr>
          <w:szCs w:val="28"/>
        </w:rPr>
      </w:pPr>
      <w:r w:rsidRPr="00E30F03">
        <w:rPr>
          <w:szCs w:val="28"/>
        </w:rPr>
        <w:t>В</w:t>
      </w:r>
      <w:r>
        <w:rPr>
          <w:szCs w:val="28"/>
        </w:rPr>
        <w:t xml:space="preserve"> отчетном 2016 году в</w:t>
      </w:r>
      <w:r w:rsidRPr="00E30F03">
        <w:rPr>
          <w:szCs w:val="28"/>
        </w:rPr>
        <w:t xml:space="preserve"> целя</w:t>
      </w:r>
      <w:r w:rsidR="000305F2">
        <w:rPr>
          <w:szCs w:val="28"/>
        </w:rPr>
        <w:t xml:space="preserve">х информирования жителей города </w:t>
      </w:r>
      <w:r w:rsidRPr="00E30F03">
        <w:rPr>
          <w:szCs w:val="28"/>
        </w:rPr>
        <w:t xml:space="preserve">о деятельности Комитета </w:t>
      </w:r>
      <w:r>
        <w:rPr>
          <w:szCs w:val="28"/>
        </w:rPr>
        <w:t>вся информация размещалась на официальном сайте Городской Думы.</w:t>
      </w:r>
    </w:p>
    <w:p w:rsidR="00E701A5" w:rsidRPr="0063312B" w:rsidRDefault="00E701A5" w:rsidP="00980A0F">
      <w:pPr>
        <w:ind w:firstLine="709"/>
        <w:rPr>
          <w:b/>
          <w:color w:val="000000"/>
          <w:szCs w:val="28"/>
          <w:highlight w:val="yellow"/>
        </w:rPr>
      </w:pPr>
    </w:p>
    <w:p w:rsidR="00EF1029" w:rsidRDefault="0001210B" w:rsidP="005A71D6">
      <w:pPr>
        <w:numPr>
          <w:ilvl w:val="1"/>
          <w:numId w:val="21"/>
        </w:numPr>
        <w:tabs>
          <w:tab w:val="left" w:pos="284"/>
        </w:tabs>
        <w:ind w:left="0" w:firstLine="0"/>
        <w:jc w:val="center"/>
        <w:rPr>
          <w:b/>
          <w:color w:val="000000"/>
          <w:szCs w:val="28"/>
        </w:rPr>
      </w:pPr>
      <w:r w:rsidRPr="00D842D0">
        <w:rPr>
          <w:b/>
          <w:color w:val="000000"/>
          <w:szCs w:val="28"/>
        </w:rPr>
        <w:t xml:space="preserve">Комитет по социальной </w:t>
      </w:r>
      <w:r w:rsidR="00D842D0" w:rsidRPr="00D842D0">
        <w:rPr>
          <w:b/>
          <w:color w:val="000000"/>
          <w:szCs w:val="28"/>
        </w:rPr>
        <w:t xml:space="preserve">и молодежной </w:t>
      </w:r>
      <w:r w:rsidRPr="00D842D0">
        <w:rPr>
          <w:b/>
          <w:color w:val="000000"/>
          <w:szCs w:val="28"/>
        </w:rPr>
        <w:t>политике</w:t>
      </w:r>
    </w:p>
    <w:p w:rsidR="00EF1029" w:rsidRDefault="00EF1029" w:rsidP="00EF1029">
      <w:pPr>
        <w:tabs>
          <w:tab w:val="left" w:pos="284"/>
        </w:tabs>
        <w:rPr>
          <w:b/>
          <w:color w:val="000000"/>
          <w:szCs w:val="28"/>
        </w:rPr>
      </w:pPr>
    </w:p>
    <w:p w:rsidR="00D842D0" w:rsidRPr="00EF1029" w:rsidRDefault="00D842D0" w:rsidP="00EF1029">
      <w:pPr>
        <w:tabs>
          <w:tab w:val="left" w:pos="709"/>
        </w:tabs>
        <w:ind w:firstLine="709"/>
        <w:jc w:val="both"/>
        <w:rPr>
          <w:b/>
          <w:color w:val="000000"/>
          <w:szCs w:val="28"/>
        </w:rPr>
      </w:pPr>
      <w:r w:rsidRPr="00EF1029">
        <w:rPr>
          <w:spacing w:val="-1"/>
          <w:szCs w:val="28"/>
        </w:rPr>
        <w:t>В целях оптимизации структуры Городской Думы, решением Городской Думы от 20.04.2016 № 963-р «О внесении изменения в решение Городской Думы Петропавловск-Камчатского городского округа от 08.11.2012 № 5-р</w:t>
      </w:r>
      <w:r w:rsidR="00D956C2">
        <w:rPr>
          <w:spacing w:val="-1"/>
          <w:szCs w:val="28"/>
        </w:rPr>
        <w:br/>
      </w:r>
      <w:r w:rsidRPr="00EF1029">
        <w:rPr>
          <w:spacing w:val="-1"/>
          <w:szCs w:val="28"/>
        </w:rPr>
        <w:t xml:space="preserve">«Об утверждении структуры Городской Думы Петропавловск-Камчатского городского округа пятого созыва» Комитет </w:t>
      </w:r>
      <w:r w:rsidR="009525E9" w:rsidRPr="00EF1029">
        <w:rPr>
          <w:bCs/>
          <w:spacing w:val="-1"/>
          <w:szCs w:val="28"/>
        </w:rPr>
        <w:t xml:space="preserve">Городской Думы </w:t>
      </w:r>
      <w:r w:rsidR="009525E9" w:rsidRPr="00EF1029">
        <w:rPr>
          <w:color w:val="000000"/>
          <w:szCs w:val="28"/>
        </w:rPr>
        <w:t xml:space="preserve">по социальной и </w:t>
      </w:r>
      <w:r w:rsidR="009525E9" w:rsidRPr="00EF1029">
        <w:rPr>
          <w:color w:val="000000"/>
          <w:szCs w:val="28"/>
        </w:rPr>
        <w:lastRenderedPageBreak/>
        <w:t>молодежной политике</w:t>
      </w:r>
      <w:r w:rsidR="009525E9" w:rsidRPr="00EF1029">
        <w:rPr>
          <w:bCs/>
          <w:spacing w:val="-1"/>
          <w:szCs w:val="28"/>
        </w:rPr>
        <w:t xml:space="preserve"> (далее – Комитет) </w:t>
      </w:r>
      <w:r w:rsidRPr="00EF1029">
        <w:rPr>
          <w:bCs/>
          <w:spacing w:val="-1"/>
          <w:szCs w:val="28"/>
        </w:rPr>
        <w:t xml:space="preserve">объединился с Комитетом Городской Думы </w:t>
      </w:r>
      <w:r w:rsidRPr="00EF1029">
        <w:rPr>
          <w:szCs w:val="28"/>
        </w:rPr>
        <w:t>по молодежной политике, культуре, спорту и туризму</w:t>
      </w:r>
      <w:r w:rsidRPr="00EF1029">
        <w:rPr>
          <w:spacing w:val="-1"/>
          <w:szCs w:val="28"/>
        </w:rPr>
        <w:t>, а также внесены изменения в название Комитета, дополнив название Комитета по социальной политике словом «и молодежной».</w:t>
      </w:r>
    </w:p>
    <w:p w:rsidR="00D842D0" w:rsidRDefault="00D842D0" w:rsidP="00980A0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отчетном 2016 году работа Комитета осуществлялась в соответствии с планами работы Комитета на 1 и 2 полугодие 2016 года.</w:t>
      </w:r>
    </w:p>
    <w:p w:rsidR="00D842D0" w:rsidRDefault="00D842D0" w:rsidP="00980A0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На заседаниях Комитета рассматривались письменные обращения граждан, </w:t>
      </w:r>
      <w:r w:rsidRPr="00D45813">
        <w:rPr>
          <w:szCs w:val="28"/>
        </w:rPr>
        <w:t>обсуждались проекты решений Городской Думы</w:t>
      </w:r>
      <w:r>
        <w:rPr>
          <w:szCs w:val="28"/>
        </w:rPr>
        <w:t>, разработанные самим Комитетом, а также проекты, поступившие</w:t>
      </w:r>
      <w:r w:rsidRPr="00D45813">
        <w:rPr>
          <w:szCs w:val="28"/>
        </w:rPr>
        <w:t xml:space="preserve"> от</w:t>
      </w:r>
      <w:r>
        <w:rPr>
          <w:szCs w:val="28"/>
        </w:rPr>
        <w:t xml:space="preserve"> аппарата Городской Думы и </w:t>
      </w:r>
      <w:r w:rsidRPr="00D45813">
        <w:rPr>
          <w:szCs w:val="28"/>
        </w:rPr>
        <w:t xml:space="preserve">Главы </w:t>
      </w:r>
      <w:r>
        <w:rPr>
          <w:szCs w:val="28"/>
        </w:rPr>
        <w:t xml:space="preserve">администрации </w:t>
      </w:r>
      <w:r w:rsidRPr="00D45813">
        <w:rPr>
          <w:szCs w:val="28"/>
        </w:rPr>
        <w:t xml:space="preserve">Петропавловск-Камчатского городского </w:t>
      </w:r>
      <w:r>
        <w:rPr>
          <w:szCs w:val="28"/>
        </w:rPr>
        <w:t xml:space="preserve">округа, </w:t>
      </w:r>
      <w:r w:rsidRPr="00067255">
        <w:rPr>
          <w:szCs w:val="28"/>
        </w:rPr>
        <w:t>внесенные в повестки дня сессий Городской Дум</w:t>
      </w:r>
      <w:r>
        <w:rPr>
          <w:szCs w:val="28"/>
        </w:rPr>
        <w:t>ы.</w:t>
      </w:r>
    </w:p>
    <w:p w:rsidR="00D842D0" w:rsidRPr="00932791" w:rsidRDefault="00D842D0" w:rsidP="00980A0F">
      <w:pPr>
        <w:suppressAutoHyphens/>
        <w:ind w:firstLine="708"/>
        <w:jc w:val="both"/>
        <w:rPr>
          <w:bCs/>
          <w:szCs w:val="28"/>
        </w:rPr>
      </w:pPr>
      <w:r w:rsidRPr="00932791">
        <w:rPr>
          <w:bCs/>
          <w:szCs w:val="28"/>
        </w:rPr>
        <w:t>По итогам рассмотрения проектов решений Городской Думы на заседаниях Комитета вносились предложения одобрить правовой акт и рекомендов</w:t>
      </w:r>
      <w:r>
        <w:rPr>
          <w:bCs/>
          <w:szCs w:val="28"/>
        </w:rPr>
        <w:t xml:space="preserve">ать </w:t>
      </w:r>
      <w:r w:rsidRPr="00932791">
        <w:rPr>
          <w:bCs/>
          <w:szCs w:val="28"/>
        </w:rPr>
        <w:t>к принятию, либо рекомендовать Городской Думе отклонить проект решения.</w:t>
      </w:r>
    </w:p>
    <w:p w:rsidR="00D842D0" w:rsidRDefault="00D842D0" w:rsidP="00980A0F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Комитетом проведено</w:t>
      </w:r>
      <w:r w:rsidRPr="00071120">
        <w:rPr>
          <w:sz w:val="28"/>
          <w:szCs w:val="28"/>
        </w:rPr>
        <w:t xml:space="preserve"> </w:t>
      </w:r>
      <w:r>
        <w:rPr>
          <w:sz w:val="28"/>
          <w:szCs w:val="28"/>
        </w:rPr>
        <w:t>11 заседаний, из числа которых 1 заседание проведено Комитетом, 1</w:t>
      </w:r>
      <w:r w:rsidR="00C4107E">
        <w:rPr>
          <w:sz w:val="28"/>
          <w:szCs w:val="28"/>
        </w:rPr>
        <w:t>0</w:t>
      </w:r>
      <w:r>
        <w:rPr>
          <w:sz w:val="28"/>
          <w:szCs w:val="28"/>
        </w:rPr>
        <w:t xml:space="preserve"> заседаний проведено совместно с другими комитетами Городской Думы, на которых рассмотрено 1</w:t>
      </w:r>
      <w:r w:rsidR="00C4107E">
        <w:rPr>
          <w:sz w:val="28"/>
          <w:szCs w:val="28"/>
        </w:rPr>
        <w:t>15</w:t>
      </w:r>
      <w:r>
        <w:rPr>
          <w:sz w:val="28"/>
          <w:szCs w:val="28"/>
        </w:rPr>
        <w:t xml:space="preserve"> вопрос</w:t>
      </w:r>
      <w:r w:rsidR="00C4107E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EB3BEF">
        <w:rPr>
          <w:rFonts w:eastAsia="Calibri"/>
          <w:szCs w:val="28"/>
          <w:lang w:eastAsia="en-US"/>
        </w:rPr>
        <w:t>О внесении изменений в Решение Городской Думы Петропавловск-Камчатского городского округа от 25.12.2008 № 87-нд «О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</w:r>
      <w:r>
        <w:rPr>
          <w:rFonts w:eastAsia="Calibri"/>
          <w:szCs w:val="28"/>
          <w:lang w:eastAsia="en-US"/>
        </w:rPr>
        <w:t>;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>О внесении изменений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округе»;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 внесении изменений в Решение Городской Думы Петропавловск-Камчатского городского округа от 31.10.2013 № 138-нд «О порядке установки памятников, мемориальных досок и иных памятных знаков на территории Петропавловск-Камчатского городского округа»;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>О внесении изменений в Решение Городской Думы Петропавловск-Камчатского городского округа от 26.06.2013 № 97-нд «О порядке и условиях награждения премией имени В.П. Андрианова»;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>О внесении изменений в Решение Городской Думы Петропавловск-Камчатского городского округа от 06.05.2013 № 57-нд «О порядке назначения и выплаты пенсии за выслугу лет лицам, замещавшим должности муниципальной службы в Петропавловске-Камчатском городском округе»;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>О внесении изменений в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</w:t>
      </w:r>
      <w:r w:rsidR="00D956C2">
        <w:rPr>
          <w:rFonts w:eastAsia="Calibri"/>
          <w:szCs w:val="28"/>
          <w:lang w:eastAsia="en-US"/>
        </w:rPr>
        <w:t>к-Камчатском городском округе»;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>О внесении изменений в Решение Городской Думы Петропавловск-Камчатского городского округа от 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материалов, и искусственных имплантатов) неработающим пенсионерам, проживающим на территории Петропавловск-Камчатского городского округа»;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 xml:space="preserve">О внесении изменений в Решение Городской Думы Петропавловск-Камчатского городского округа от 05.03.2014 № 189-нд «О порядке организации </w:t>
      </w:r>
      <w:r w:rsidRPr="00C4107E">
        <w:rPr>
          <w:rFonts w:eastAsia="Calibri"/>
          <w:szCs w:val="28"/>
          <w:lang w:eastAsia="en-US"/>
        </w:rPr>
        <w:lastRenderedPageBreak/>
        <w:t>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организациях»;</w:t>
      </w:r>
    </w:p>
    <w:p w:rsidR="00C4107E" w:rsidRDefault="00C4107E" w:rsidP="00A019E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bCs/>
          <w:szCs w:val="28"/>
          <w:lang w:eastAsia="en-US"/>
        </w:rPr>
        <w:t>О внесении изменений в Решение Городской Думы Петропавловск-Камчатского городского округа от 05.03.2014 № 190-нд 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bCs/>
          <w:szCs w:val="28"/>
          <w:lang w:eastAsia="en-US"/>
        </w:rPr>
        <w:t>О внесении изменений в Решение Городской Думы Петропавловск-Камчатского городского округа от 28.08.2013 № 119-нд «О порядке библиотечного обслуживания населения в Петропавловск-Камчатском городском округе»;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bCs/>
          <w:szCs w:val="28"/>
          <w:lang w:eastAsia="en-US"/>
        </w:rPr>
        <w:t>О внесении изменения в Решение Городской Думы Петропавловск-Камчатского городского округа 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 внесении изменений в Решение Городской Думы Петропавловск-Камчатского городского округа от 23.12.2014 № 280-нд «О порядке создания условий для организации досуга и обеспечения жителей Петропавловск-Камчатского городского округа услугами организаций культуры»;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 xml:space="preserve">О внесении изменений в </w:t>
      </w:r>
      <w:r w:rsidRPr="00C4107E">
        <w:rPr>
          <w:iCs/>
          <w:szCs w:val="28"/>
        </w:rPr>
        <w:t xml:space="preserve">Решение Городской Думы Петропавловск-Камчатского городского округа </w:t>
      </w:r>
      <w:r w:rsidRPr="00C4107E">
        <w:rPr>
          <w:szCs w:val="28"/>
        </w:rPr>
        <w:t>от 27.10.2014 № 265-нд</w:t>
      </w:r>
      <w:r w:rsidRPr="00C4107E">
        <w:rPr>
          <w:iCs/>
          <w:szCs w:val="28"/>
        </w:rPr>
        <w:t xml:space="preserve"> «О</w:t>
      </w:r>
      <w:r w:rsidRPr="00C4107E">
        <w:rPr>
          <w:szCs w:val="28"/>
        </w:rPr>
        <w:t xml:space="preserve"> дополнительных мерах социальной поддержки отдельных категорий, обучающихся</w:t>
      </w:r>
      <w:r w:rsidR="00980A0F">
        <w:rPr>
          <w:szCs w:val="28"/>
        </w:rPr>
        <w:t xml:space="preserve"> </w:t>
      </w:r>
      <w:r w:rsidRPr="00C4107E">
        <w:rPr>
          <w:szCs w:val="28"/>
        </w:rPr>
        <w:t>в муниципальных общеобразовательных организациях Петропавловск-Камчатского городского округа в виде обеспечения бесплатным питанием</w:t>
      </w:r>
      <w:r w:rsidRPr="00C4107E">
        <w:rPr>
          <w:iCs/>
          <w:szCs w:val="28"/>
        </w:rPr>
        <w:t>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bCs/>
          <w:szCs w:val="28"/>
        </w:rPr>
        <w:t>О создании рабочей группы по разработке проекта решения Городской Думы Петропавловск-Камчатского городского округа «</w:t>
      </w:r>
      <w:r w:rsidRPr="00C4107E">
        <w:rPr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 w:rsidRPr="00C4107E">
        <w:rPr>
          <w:szCs w:val="28"/>
        </w:rPr>
        <w:br/>
        <w:t xml:space="preserve">от 03.09.2009 № 157-нд </w:t>
      </w:r>
      <w:r w:rsidRPr="00C4107E">
        <w:rPr>
          <w:bCs/>
          <w:szCs w:val="28"/>
        </w:rPr>
        <w:t>«</w:t>
      </w:r>
      <w:r w:rsidRPr="00C4107E">
        <w:rPr>
          <w:szCs w:val="28"/>
        </w:rPr>
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</w:t>
      </w:r>
      <w:r w:rsidRPr="00C4107E">
        <w:rPr>
          <w:bCs/>
          <w:szCs w:val="28"/>
        </w:rPr>
        <w:t>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 xml:space="preserve">О внесении изменений в </w:t>
      </w:r>
      <w:r w:rsidRPr="00C4107E">
        <w:rPr>
          <w:iCs/>
          <w:szCs w:val="28"/>
        </w:rPr>
        <w:t xml:space="preserve">Решение Городской Думы Петропавловск-Камчатского городского округа от </w:t>
      </w:r>
      <w:r w:rsidRPr="00C4107E">
        <w:rPr>
          <w:szCs w:val="28"/>
        </w:rPr>
        <w:t>31.10.2013 № 146-нд «О порядке организации предоставления дополнительного образования детям на территории Петропавловск-Камчатского городского округа»;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 внесении изменений в Решение Городской Думы Петропавловск-Камчатского городского округа от 31.10.2013 № 144-нд «О порядке и условиях присвоения звания «Почетный гражданин города Петропавловска-Камчатского»;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bCs/>
          <w:szCs w:val="28"/>
        </w:rPr>
        <w:t xml:space="preserve">О внесении изменений в </w:t>
      </w:r>
      <w:r w:rsidRPr="00C4107E">
        <w:rPr>
          <w:bCs/>
          <w:iCs/>
          <w:szCs w:val="28"/>
        </w:rPr>
        <w:t xml:space="preserve">Решение Городской Думы Петропавловск-Камчатского городского округа </w:t>
      </w:r>
      <w:r w:rsidRPr="00C4107E">
        <w:rPr>
          <w:bCs/>
          <w:szCs w:val="28"/>
        </w:rPr>
        <w:t>от 05.03.2014 № 188-нд</w:t>
      </w:r>
      <w:r w:rsidRPr="00C4107E">
        <w:rPr>
          <w:bCs/>
          <w:iCs/>
          <w:szCs w:val="28"/>
        </w:rPr>
        <w:t xml:space="preserve"> «О</w:t>
      </w:r>
      <w:r w:rsidRPr="00C4107E">
        <w:rPr>
          <w:bCs/>
          <w:szCs w:val="28"/>
        </w:rPr>
        <w:t xml:space="preserve"> порядке и условиях награждения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</w:t>
      </w:r>
      <w:r w:rsidRPr="00C4107E">
        <w:rPr>
          <w:bCs/>
          <w:iCs/>
          <w:szCs w:val="28"/>
        </w:rPr>
        <w:t>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bCs/>
          <w:szCs w:val="28"/>
        </w:rPr>
        <w:t>О внесении изменений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bCs/>
          <w:szCs w:val="28"/>
        </w:rPr>
        <w:lastRenderedPageBreak/>
        <w:t>О порядке создания, развития и обеспечения охраны лечебно-оздоровительных местностей и курортов местного значения на территории Петропавловск-Камчатского городского округа;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>О внесении изменений в Решение Городской Думы Петропавловск-Камчатского городского округа от 06.07.2010 № 261-нд «О порядке утверждения положений (регламентов) об официальных физкультурных мероприятиях и спортивных соревнованиях Петропавловск-Камчатского городского округа»;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>Об обращении руководителя Агентства по туризму и внешним связям Камчатского края об установлении побратимских отношений между городом Петропавловском-Камчатским и провинцией Канвон-до (Республика Корея);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 рассмотрении обращения депутата Законодательной Думы Хабаровского края Калинина Е.А. по вопросу включения в статью</w:t>
      </w:r>
      <w:r w:rsidR="00333D8F">
        <w:rPr>
          <w:szCs w:val="28"/>
        </w:rPr>
        <w:t xml:space="preserve"> </w:t>
      </w:r>
      <w:r w:rsidRPr="00C4107E">
        <w:rPr>
          <w:szCs w:val="28"/>
        </w:rPr>
        <w:t>16 Федера</w:t>
      </w:r>
      <w:r w:rsidR="00044FD8">
        <w:rPr>
          <w:szCs w:val="28"/>
        </w:rPr>
        <w:t xml:space="preserve">льного закона </w:t>
      </w:r>
      <w:r w:rsidRPr="00C4107E">
        <w:rPr>
          <w:szCs w:val="28"/>
        </w:rPr>
        <w:t>от 06.10.2003 № 131-ФЗ «Об общих принципах организации местного самоуправления в Российской Федерации» в перечень вопросов местного значения выполнение обязательств по созданию условия по развитию туризма</w:t>
      </w:r>
      <w:r w:rsidRPr="00C4107E">
        <w:rPr>
          <w:color w:val="000000"/>
          <w:szCs w:val="28"/>
        </w:rPr>
        <w:t xml:space="preserve">; 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 работе городских библиотек и организаций библиотечного обслуживания в Петропавловске-Камчатском городском округе за 2015 год;</w:t>
      </w:r>
    </w:p>
    <w:p w:rsidR="00C4107E" w:rsidRP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Об обращении члена Союза писателей России, лауреата Камчатской краевой государственной премии Пустовита В.П.;</w:t>
      </w:r>
    </w:p>
    <w:p w:rsidR="00C4107E" w:rsidRP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Об обращении краеведа Киселевой Н.С.;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szCs w:val="28"/>
          <w:lang w:eastAsia="en-US"/>
        </w:rPr>
        <w:t>О внесении изменения в решение Городской Думы Петропавловск-Камчатского городского округа от 08.11.2012 № 11-р «Об утверждении состава постоянных Комитетов и Комиссий Городской Думы Петропавловск-Камчатского городского округа»;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rFonts w:eastAsia="Calibri"/>
          <w:bCs/>
          <w:szCs w:val="28"/>
          <w:lang w:eastAsia="en-US"/>
        </w:rPr>
        <w:t>О внесении изменения в Решение Городской Думы Петропавловск-Камчатского городского округа 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34"/>
          <w:rFonts w:eastAsia="Calibri"/>
          <w:sz w:val="28"/>
          <w:szCs w:val="28"/>
          <w:lang w:eastAsia="en-US"/>
        </w:rPr>
      </w:pPr>
      <w:r w:rsidRPr="00C4107E">
        <w:rPr>
          <w:rStyle w:val="FontStyle34"/>
          <w:color w:val="000000"/>
          <w:sz w:val="28"/>
          <w:szCs w:val="28"/>
        </w:rPr>
        <w:t>О порядке создания, развития и обеспечения охраны лечебно-оздоровительных местностей и курортов местного значения на территории Петропавловск-Камчатского городского округа;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34"/>
          <w:rFonts w:eastAsia="Calibri"/>
          <w:sz w:val="28"/>
          <w:szCs w:val="28"/>
          <w:lang w:eastAsia="en-US"/>
        </w:rPr>
      </w:pPr>
      <w:r w:rsidRPr="00C4107E">
        <w:rPr>
          <w:rStyle w:val="FontStyle34"/>
          <w:color w:val="000000"/>
          <w:sz w:val="28"/>
          <w:szCs w:val="28"/>
        </w:rPr>
        <w:t>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34"/>
          <w:rFonts w:eastAsia="Calibri"/>
          <w:sz w:val="28"/>
          <w:szCs w:val="28"/>
          <w:lang w:eastAsia="en-US"/>
        </w:rPr>
      </w:pPr>
      <w:r w:rsidRPr="00C4107E">
        <w:rPr>
          <w:rStyle w:val="FontStyle34"/>
          <w:color w:val="000000"/>
          <w:sz w:val="28"/>
          <w:szCs w:val="28"/>
        </w:rPr>
        <w:t>Об установке индивидуального памятного знака Льву Александровичу Политову;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34"/>
          <w:rFonts w:eastAsia="Calibri"/>
          <w:sz w:val="28"/>
          <w:szCs w:val="28"/>
          <w:lang w:eastAsia="en-US"/>
        </w:rPr>
      </w:pPr>
      <w:r w:rsidRPr="00C4107E">
        <w:rPr>
          <w:rStyle w:val="FontStyle34"/>
          <w:color w:val="000000"/>
          <w:sz w:val="28"/>
          <w:szCs w:val="28"/>
        </w:rPr>
        <w:t>О принятии в первом чтении проекта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28.08.2013</w:t>
      </w:r>
      <w:r w:rsidR="00D956C2">
        <w:rPr>
          <w:rStyle w:val="FontStyle34"/>
          <w:color w:val="000000"/>
          <w:sz w:val="28"/>
          <w:szCs w:val="28"/>
        </w:rPr>
        <w:br/>
      </w:r>
      <w:r w:rsidRPr="00C4107E">
        <w:rPr>
          <w:rStyle w:val="FontStyle34"/>
          <w:color w:val="000000"/>
          <w:sz w:val="28"/>
          <w:szCs w:val="28"/>
        </w:rPr>
        <w:t>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округа»;</w:t>
      </w:r>
    </w:p>
    <w:p w:rsidR="00C4107E" w:rsidRP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34"/>
          <w:rFonts w:eastAsia="Calibri"/>
          <w:sz w:val="28"/>
          <w:szCs w:val="28"/>
          <w:lang w:eastAsia="en-US"/>
        </w:rPr>
      </w:pPr>
      <w:r w:rsidRPr="00C4107E">
        <w:rPr>
          <w:rStyle w:val="FontStyle34"/>
          <w:color w:val="000000"/>
          <w:sz w:val="28"/>
          <w:szCs w:val="28"/>
        </w:rPr>
        <w:t xml:space="preserve">О финансировании и планируемых ассигнованиях в период 2014-2018 годов муниципальной программы «Создание условий для развития культуры, спорта и молодежной политики в Петропавловск-Камчатском городском округе», </w:t>
      </w:r>
      <w:r w:rsidRPr="00C4107E">
        <w:rPr>
          <w:rStyle w:val="FontStyle34"/>
          <w:color w:val="000000"/>
          <w:sz w:val="28"/>
          <w:szCs w:val="28"/>
        </w:rPr>
        <w:lastRenderedPageBreak/>
        <w:t>утвержденной постановлением администрации Петропавловск-Камчатского городского округа от 01.11.2013 № 3187;</w:t>
      </w:r>
    </w:p>
    <w:p w:rsidR="00C4107E" w:rsidRP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FontStyle34"/>
          <w:rFonts w:eastAsia="Calibri"/>
          <w:sz w:val="28"/>
          <w:szCs w:val="28"/>
          <w:lang w:eastAsia="en-US"/>
        </w:rPr>
      </w:pPr>
      <w:r w:rsidRPr="00C4107E">
        <w:rPr>
          <w:rStyle w:val="FontStyle34"/>
          <w:color w:val="000000"/>
          <w:sz w:val="28"/>
          <w:szCs w:val="28"/>
        </w:rPr>
        <w:t>Об организации досуга жителей Петропавловск-Камчатского городского округа в летне-осенний период 2016 года;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Об обращении директора муниципального бюджетного учреждения культуры «Центральная городская библиотека» Бекеревой</w:t>
      </w:r>
      <w:r w:rsidR="003B5C17" w:rsidRPr="003B5C17">
        <w:rPr>
          <w:szCs w:val="28"/>
        </w:rPr>
        <w:t xml:space="preserve"> </w:t>
      </w:r>
      <w:r w:rsidR="003B5C17" w:rsidRPr="00C4107E">
        <w:rPr>
          <w:szCs w:val="28"/>
        </w:rPr>
        <w:t>В.О.</w:t>
      </w:r>
      <w:r w:rsidRPr="00C4107E">
        <w:rPr>
          <w:szCs w:val="28"/>
        </w:rPr>
        <w:t>;</w:t>
      </w:r>
    </w:p>
    <w:p w:rsid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Об информации о реализации администрацией Петропавловск-Камчатского городского округа Решения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 в части заключения с гражданами договоров найма жилого помещения муниципального жилищного фонда коммерческого использования;</w:t>
      </w:r>
    </w:p>
    <w:p w:rsidR="00C4107E" w:rsidRPr="00C4107E" w:rsidRDefault="00C4107E" w:rsidP="005A71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4107E">
        <w:rPr>
          <w:szCs w:val="28"/>
        </w:rPr>
        <w:t>Об информации об организации на территории Петропавловск-Камчатского городского округа питомника декоративных древесных пород</w:t>
      </w:r>
      <w:r>
        <w:rPr>
          <w:szCs w:val="28"/>
        </w:rPr>
        <w:t>.</w:t>
      </w:r>
    </w:p>
    <w:p w:rsidR="00C4107E" w:rsidRDefault="00C4107E" w:rsidP="00980A0F">
      <w:pPr>
        <w:shd w:val="clear" w:color="auto" w:fill="FFFFFF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 заседаниях Комитета рассматривались обращения граждан с участием заявителей, по итогам рассмотрения обращений, даны ответы в письменной форме.</w:t>
      </w:r>
    </w:p>
    <w:p w:rsidR="00C4107E" w:rsidRPr="00C4107E" w:rsidRDefault="00C4107E" w:rsidP="00980A0F">
      <w:pPr>
        <w:shd w:val="clear" w:color="auto" w:fill="FFFFFF"/>
        <w:ind w:firstLine="709"/>
        <w:jc w:val="both"/>
        <w:rPr>
          <w:rFonts w:eastAsia="Arial Unicode MS"/>
          <w:szCs w:val="28"/>
        </w:rPr>
      </w:pPr>
      <w:r>
        <w:rPr>
          <w:szCs w:val="28"/>
        </w:rPr>
        <w:t>В</w:t>
      </w:r>
      <w:r w:rsidRPr="00E30F03">
        <w:rPr>
          <w:szCs w:val="28"/>
        </w:rPr>
        <w:t xml:space="preserve"> целях информирования жителей города о деятельности Комитета </w:t>
      </w:r>
      <w:r>
        <w:rPr>
          <w:szCs w:val="28"/>
        </w:rPr>
        <w:t>вся информация размещалась на официальном сайте Городской Думы.</w:t>
      </w:r>
    </w:p>
    <w:p w:rsidR="0001210B" w:rsidRPr="00333D8F" w:rsidRDefault="0001210B" w:rsidP="00980A0F">
      <w:pPr>
        <w:tabs>
          <w:tab w:val="left" w:pos="709"/>
        </w:tabs>
        <w:jc w:val="center"/>
        <w:rPr>
          <w:b/>
          <w:color w:val="000000"/>
          <w:szCs w:val="28"/>
          <w:highlight w:val="yellow"/>
        </w:rPr>
      </w:pPr>
    </w:p>
    <w:p w:rsidR="0001210B" w:rsidRPr="0092105A" w:rsidRDefault="0001210B" w:rsidP="005A71D6">
      <w:pPr>
        <w:numPr>
          <w:ilvl w:val="1"/>
          <w:numId w:val="21"/>
        </w:numPr>
        <w:tabs>
          <w:tab w:val="left" w:pos="709"/>
        </w:tabs>
        <w:ind w:left="0" w:firstLine="0"/>
        <w:jc w:val="center"/>
        <w:rPr>
          <w:b/>
          <w:bCs/>
          <w:color w:val="000000"/>
          <w:szCs w:val="28"/>
        </w:rPr>
      </w:pPr>
      <w:r w:rsidRPr="0092105A">
        <w:rPr>
          <w:b/>
          <w:color w:val="000000"/>
          <w:szCs w:val="28"/>
        </w:rPr>
        <w:t xml:space="preserve">Комитет </w:t>
      </w:r>
      <w:r w:rsidR="00283375" w:rsidRPr="0092105A">
        <w:rPr>
          <w:b/>
          <w:bCs/>
          <w:color w:val="000000"/>
          <w:szCs w:val="28"/>
        </w:rPr>
        <w:t>по городскому хозяйству</w:t>
      </w:r>
    </w:p>
    <w:p w:rsidR="00333D8F" w:rsidRDefault="00333D8F" w:rsidP="00980A0F">
      <w:pPr>
        <w:keepNext/>
        <w:shd w:val="clear" w:color="auto" w:fill="FFFFFF"/>
        <w:suppressAutoHyphens/>
        <w:ind w:firstLine="708"/>
        <w:jc w:val="both"/>
        <w:rPr>
          <w:spacing w:val="7"/>
          <w:szCs w:val="28"/>
        </w:rPr>
      </w:pPr>
    </w:p>
    <w:p w:rsidR="009525E9" w:rsidRDefault="009525E9" w:rsidP="00980A0F">
      <w:pPr>
        <w:keepNext/>
        <w:shd w:val="clear" w:color="auto" w:fill="FFFFFF"/>
        <w:suppressAutoHyphens/>
        <w:ind w:firstLine="708"/>
        <w:jc w:val="both"/>
        <w:rPr>
          <w:spacing w:val="-1"/>
          <w:szCs w:val="28"/>
        </w:rPr>
      </w:pPr>
      <w:r w:rsidRPr="0041380D">
        <w:rPr>
          <w:spacing w:val="7"/>
          <w:szCs w:val="28"/>
        </w:rPr>
        <w:t>Комитет</w:t>
      </w:r>
      <w:r w:rsidRPr="0041380D">
        <w:rPr>
          <w:szCs w:val="28"/>
        </w:rPr>
        <w:t xml:space="preserve"> </w:t>
      </w:r>
      <w:r w:rsidRPr="006B1A65">
        <w:rPr>
          <w:szCs w:val="28"/>
        </w:rPr>
        <w:t xml:space="preserve">Городской Думы </w:t>
      </w:r>
      <w:r w:rsidRPr="0041380D">
        <w:rPr>
          <w:szCs w:val="28"/>
        </w:rPr>
        <w:t xml:space="preserve">по </w:t>
      </w:r>
      <w:r w:rsidRPr="009D0D2B">
        <w:rPr>
          <w:bCs/>
          <w:szCs w:val="28"/>
        </w:rPr>
        <w:t>городскому хозяйству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(далее – Комитет) </w:t>
      </w:r>
      <w:r w:rsidRPr="0041380D">
        <w:rPr>
          <w:szCs w:val="28"/>
        </w:rPr>
        <w:t xml:space="preserve">образован на основании решения Городской Думы </w:t>
      </w:r>
      <w:r w:rsidRPr="0041380D">
        <w:rPr>
          <w:spacing w:val="-1"/>
          <w:szCs w:val="28"/>
        </w:rPr>
        <w:t>Петропавловск-Камчатского городского округа</w:t>
      </w:r>
      <w:r>
        <w:rPr>
          <w:spacing w:val="-1"/>
          <w:szCs w:val="28"/>
        </w:rPr>
        <w:t xml:space="preserve"> </w:t>
      </w:r>
      <w:r w:rsidRPr="0041380D">
        <w:rPr>
          <w:szCs w:val="28"/>
        </w:rPr>
        <w:t xml:space="preserve">от </w:t>
      </w:r>
      <w:r>
        <w:rPr>
          <w:szCs w:val="28"/>
        </w:rPr>
        <w:t>08.</w:t>
      </w:r>
      <w:r w:rsidR="00980376">
        <w:rPr>
          <w:szCs w:val="28"/>
        </w:rPr>
        <w:t xml:space="preserve">11.2012 </w:t>
      </w:r>
      <w:r>
        <w:rPr>
          <w:szCs w:val="28"/>
        </w:rPr>
        <w:t>№ 5-р</w:t>
      </w:r>
      <w:r>
        <w:rPr>
          <w:spacing w:val="-1"/>
          <w:szCs w:val="28"/>
        </w:rPr>
        <w:t xml:space="preserve"> и является</w:t>
      </w:r>
      <w:r w:rsidRPr="0041380D">
        <w:rPr>
          <w:spacing w:val="-1"/>
          <w:szCs w:val="28"/>
        </w:rPr>
        <w:t xml:space="preserve"> постоянно действующим </w:t>
      </w:r>
      <w:r w:rsidR="0035278E">
        <w:rPr>
          <w:spacing w:val="-1"/>
          <w:szCs w:val="28"/>
        </w:rPr>
        <w:t>К</w:t>
      </w:r>
      <w:r w:rsidRPr="0041380D">
        <w:rPr>
          <w:spacing w:val="-1"/>
          <w:szCs w:val="28"/>
        </w:rPr>
        <w:t>омитетом</w:t>
      </w:r>
      <w:r>
        <w:rPr>
          <w:spacing w:val="-1"/>
          <w:szCs w:val="28"/>
        </w:rPr>
        <w:t>, входящим в с</w:t>
      </w:r>
      <w:r w:rsidR="00980376">
        <w:rPr>
          <w:spacing w:val="-1"/>
          <w:szCs w:val="28"/>
        </w:rPr>
        <w:t xml:space="preserve">труктуру </w:t>
      </w:r>
      <w:r>
        <w:rPr>
          <w:spacing w:val="-1"/>
          <w:szCs w:val="28"/>
        </w:rPr>
        <w:t>ее рабочих органов.</w:t>
      </w:r>
    </w:p>
    <w:p w:rsidR="009525E9" w:rsidRDefault="009525E9" w:rsidP="00980A0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отчетном 2016 году работа Комитета осуществлялась в соответствии с планами работы Комитета на 1 и 2 полугодие 2016 года.</w:t>
      </w:r>
    </w:p>
    <w:p w:rsidR="009525E9" w:rsidRDefault="009525E9" w:rsidP="00980A0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На заседаниях Комитета рассматривались письменные обращения граждан, </w:t>
      </w:r>
      <w:r w:rsidRPr="00D45813">
        <w:rPr>
          <w:szCs w:val="28"/>
        </w:rPr>
        <w:t>обсуждались проекты решений Городской Думы</w:t>
      </w:r>
      <w:r>
        <w:rPr>
          <w:szCs w:val="28"/>
        </w:rPr>
        <w:t>, разработанные самим Комитетом, а также проекты, поступившие</w:t>
      </w:r>
      <w:r w:rsidRPr="00D45813">
        <w:rPr>
          <w:szCs w:val="28"/>
        </w:rPr>
        <w:t xml:space="preserve"> от</w:t>
      </w:r>
      <w:r>
        <w:rPr>
          <w:szCs w:val="28"/>
        </w:rPr>
        <w:t xml:space="preserve"> аппарата Городской Думы и </w:t>
      </w:r>
      <w:r w:rsidRPr="00D45813">
        <w:rPr>
          <w:szCs w:val="28"/>
        </w:rPr>
        <w:t xml:space="preserve">Главы </w:t>
      </w:r>
      <w:r>
        <w:rPr>
          <w:szCs w:val="28"/>
        </w:rPr>
        <w:t xml:space="preserve">администрации </w:t>
      </w:r>
      <w:r w:rsidRPr="00D45813">
        <w:rPr>
          <w:szCs w:val="28"/>
        </w:rPr>
        <w:t xml:space="preserve">Петропавловск-Камчатского городского </w:t>
      </w:r>
      <w:r>
        <w:rPr>
          <w:szCs w:val="28"/>
        </w:rPr>
        <w:t xml:space="preserve">округа, </w:t>
      </w:r>
      <w:r w:rsidRPr="00067255">
        <w:rPr>
          <w:szCs w:val="28"/>
        </w:rPr>
        <w:t>внесе</w:t>
      </w:r>
      <w:r>
        <w:rPr>
          <w:szCs w:val="28"/>
        </w:rPr>
        <w:t xml:space="preserve">нные </w:t>
      </w:r>
      <w:r w:rsidRPr="00067255">
        <w:rPr>
          <w:szCs w:val="28"/>
        </w:rPr>
        <w:t>в повестки дня сессий Городской Дум</w:t>
      </w:r>
      <w:r>
        <w:rPr>
          <w:szCs w:val="28"/>
        </w:rPr>
        <w:t>ы.</w:t>
      </w:r>
    </w:p>
    <w:p w:rsidR="009525E9" w:rsidRDefault="009525E9" w:rsidP="00980A0F">
      <w:pPr>
        <w:suppressAutoHyphens/>
        <w:ind w:firstLine="708"/>
        <w:jc w:val="both"/>
        <w:rPr>
          <w:bCs/>
          <w:szCs w:val="28"/>
        </w:rPr>
      </w:pPr>
      <w:r w:rsidRPr="00932791">
        <w:rPr>
          <w:bCs/>
          <w:szCs w:val="28"/>
        </w:rPr>
        <w:t>По итогам рассмотрения проектов решений Городской Думы на заседаниях Комитета вносились предложения одобрить правовой акт и рекомендов</w:t>
      </w:r>
      <w:r w:rsidR="00980376">
        <w:rPr>
          <w:bCs/>
          <w:szCs w:val="28"/>
        </w:rPr>
        <w:t xml:space="preserve">ать </w:t>
      </w:r>
      <w:r w:rsidRPr="00932791">
        <w:rPr>
          <w:bCs/>
          <w:szCs w:val="28"/>
        </w:rPr>
        <w:t>к принятию, либо рекомендовать Городской Думе отклонить проект решения.</w:t>
      </w:r>
    </w:p>
    <w:p w:rsidR="009525E9" w:rsidRDefault="009525E9" w:rsidP="00980A0F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Комитетом проведено</w:t>
      </w:r>
      <w:r w:rsidRPr="00071120">
        <w:rPr>
          <w:sz w:val="28"/>
          <w:szCs w:val="28"/>
        </w:rPr>
        <w:t xml:space="preserve"> </w:t>
      </w:r>
      <w:r w:rsidR="00D956C2">
        <w:rPr>
          <w:sz w:val="28"/>
          <w:szCs w:val="28"/>
        </w:rPr>
        <w:t>12 заседаний, из числа которых</w:t>
      </w:r>
      <w:r w:rsidR="0035278E">
        <w:rPr>
          <w:sz w:val="28"/>
          <w:szCs w:val="28"/>
        </w:rPr>
        <w:t xml:space="preserve"> </w:t>
      </w:r>
      <w:r>
        <w:rPr>
          <w:sz w:val="28"/>
          <w:szCs w:val="28"/>
        </w:rPr>
        <w:t>3 заседания проведено Комитетом, 9 заседаний проведено совместно с другими комитетами Городской Думы, на которых рассмотрено 152 вопроса, из них: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14809">
        <w:rPr>
          <w:szCs w:val="28"/>
        </w:rPr>
        <w:t>О внесении изменений в Решение Городской Думы Петропавловск-Камчатского городского округа от 28.08.2013 № 113-нд «О порядке осуществления муниципального жилищного контроля на территории Петропавловск-Камчатского городского округа»</w:t>
      </w:r>
      <w:r w:rsidR="00980376">
        <w:rPr>
          <w:szCs w:val="28"/>
        </w:rPr>
        <w:t>;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внесении изменений в Решение Городской Думы Петропавловск-Камчатского городского округа от 27.12.2011 № 461-нд «Об организации транспортного обслуживания населения на маршрутах регулярных перевозок на территории Петропавловск</w:t>
      </w:r>
      <w:r w:rsidR="00980376" w:rsidRPr="00980376">
        <w:rPr>
          <w:bCs/>
          <w:szCs w:val="28"/>
        </w:rPr>
        <w:t>-Камчатского городского округа»;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lastRenderedPageBreak/>
        <w:t>О внесении изменений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</w:t>
      </w:r>
      <w:r w:rsidR="00980376" w:rsidRPr="00980376">
        <w:rPr>
          <w:bCs/>
          <w:szCs w:val="28"/>
        </w:rPr>
        <w:t xml:space="preserve"> дорог местного значения </w:t>
      </w:r>
      <w:r w:rsidRPr="00980376">
        <w:rPr>
          <w:bCs/>
          <w:szCs w:val="28"/>
        </w:rPr>
        <w:t>в границах Петропавловс</w:t>
      </w:r>
      <w:r w:rsidR="00980376" w:rsidRPr="00980376">
        <w:rPr>
          <w:bCs/>
          <w:szCs w:val="28"/>
        </w:rPr>
        <w:t>к-Камчатском городского округа»;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внесении изменений в Решение Городской Думы Петропавловск-Камчатского городского округа от 02.09.2014 № 254-нд «О порядке организации использования, охраны, защиты и воспроизводства лесов в Петропавлов</w:t>
      </w:r>
      <w:r w:rsidR="00980376" w:rsidRPr="00980376">
        <w:rPr>
          <w:bCs/>
          <w:szCs w:val="28"/>
        </w:rPr>
        <w:t>ск-Камчатском городском округе»;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разграничении зоны эксплуатационной ответственности сетей холодного водоснабжения и водоотведения на территории Петропавловс</w:t>
      </w:r>
      <w:r w:rsidR="00980376" w:rsidRPr="00980376">
        <w:rPr>
          <w:bCs/>
          <w:szCs w:val="28"/>
        </w:rPr>
        <w:t>к-Камчатского городского округа;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внесении изменений в Решение Городской Думы Петропавловск-Камчатского городского округа от 06.03.2013 № 40-нд «О порядке осуществления муниципального контроля за обеспечением сохранности автомобильных дорог местного значения в границах Петропавловск-Камчатск</w:t>
      </w:r>
      <w:r w:rsidR="00980376" w:rsidRPr="00980376">
        <w:rPr>
          <w:bCs/>
          <w:szCs w:val="28"/>
        </w:rPr>
        <w:t>ого городского округа»;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 xml:space="preserve">О внесении изменений в Решение Городской Думы Петропавловск-Камчатского городского округа от 06.05.2013 </w:t>
      </w:r>
      <w:r w:rsidR="00980376" w:rsidRPr="00980376">
        <w:rPr>
          <w:bCs/>
          <w:szCs w:val="28"/>
        </w:rPr>
        <w:t xml:space="preserve">№ 72-нд «О порядке формирования </w:t>
      </w:r>
      <w:r w:rsidRPr="00980376">
        <w:rPr>
          <w:bCs/>
          <w:szCs w:val="28"/>
        </w:rPr>
        <w:t>и использования муниципального дорожного фонда Петропавловск-Камчатского г</w:t>
      </w:r>
      <w:r w:rsidR="00980376" w:rsidRPr="00980376">
        <w:rPr>
          <w:bCs/>
          <w:szCs w:val="28"/>
        </w:rPr>
        <w:t>ородского округа»;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 xml:space="preserve">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</w:t>
      </w:r>
      <w:r w:rsidR="00980376" w:rsidRPr="00980376">
        <w:rPr>
          <w:bCs/>
          <w:szCs w:val="28"/>
        </w:rPr>
        <w:t>муниципального жилищного фонда»;</w:t>
      </w:r>
    </w:p>
    <w:p w:rsidR="00980376" w:rsidRDefault="009525E9" w:rsidP="00A019E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подготовке жилых домов Петропавловск-Камчатского городского округа, находящихся в непосредственном управ</w:t>
      </w:r>
      <w:r w:rsidR="00980376" w:rsidRPr="00980376">
        <w:rPr>
          <w:bCs/>
          <w:szCs w:val="28"/>
        </w:rPr>
        <w:t>лении, к осенне-зимнему периоду;</w:t>
      </w:r>
    </w:p>
    <w:p w:rsidR="00980376" w:rsidRDefault="009525E9" w:rsidP="005A71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 xml:space="preserve">О предоставлении гражданам жилого помещения в Петропавловск-Камчатском городском округа </w:t>
      </w:r>
      <w:r w:rsidR="00980376" w:rsidRPr="00980376">
        <w:rPr>
          <w:bCs/>
          <w:szCs w:val="28"/>
        </w:rPr>
        <w:t>по договору коммерческого найма;</w:t>
      </w:r>
    </w:p>
    <w:p w:rsidR="00980376" w:rsidRDefault="009525E9" w:rsidP="005A71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плане подготовки жилых домов Петропавловск-Камчатского городского округа, находящихся в непосредственном упра</w:t>
      </w:r>
      <w:r w:rsidR="00980376" w:rsidRPr="00980376">
        <w:rPr>
          <w:bCs/>
          <w:szCs w:val="28"/>
        </w:rPr>
        <w:t>влении</w:t>
      </w:r>
      <w:r w:rsidR="0035278E">
        <w:rPr>
          <w:bCs/>
          <w:szCs w:val="28"/>
        </w:rPr>
        <w:t xml:space="preserve"> </w:t>
      </w:r>
      <w:r w:rsidR="00980376" w:rsidRPr="00980376">
        <w:rPr>
          <w:bCs/>
          <w:szCs w:val="28"/>
        </w:rPr>
        <w:t xml:space="preserve">и собственники помещений </w:t>
      </w:r>
      <w:r w:rsidRPr="00980376">
        <w:rPr>
          <w:bCs/>
          <w:szCs w:val="28"/>
        </w:rPr>
        <w:t>в которых не выбрали способ управления</w:t>
      </w:r>
      <w:r w:rsidR="00D956C2">
        <w:rPr>
          <w:bCs/>
          <w:szCs w:val="28"/>
        </w:rPr>
        <w:t xml:space="preserve"> </w:t>
      </w:r>
      <w:r w:rsidRPr="00980376">
        <w:rPr>
          <w:bCs/>
          <w:szCs w:val="28"/>
        </w:rPr>
        <w:t>к эксплуатации в осенне-зимний период 2016-2017 годов</w:t>
      </w:r>
      <w:r w:rsidR="00980376" w:rsidRPr="00980376">
        <w:rPr>
          <w:bCs/>
          <w:szCs w:val="28"/>
        </w:rPr>
        <w:t>;</w:t>
      </w:r>
    </w:p>
    <w:p w:rsidR="00980376" w:rsidRDefault="009525E9" w:rsidP="005A71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80376">
        <w:rPr>
          <w:szCs w:val="28"/>
        </w:rPr>
        <w:t xml:space="preserve">О реализации на территории Петропавловск-Камчатского городского округа </w:t>
      </w:r>
      <w:hyperlink r:id="rId13" w:history="1">
        <w:r w:rsidRPr="005A71D6">
          <w:rPr>
            <w:rStyle w:val="af6"/>
            <w:color w:val="000000"/>
            <w:szCs w:val="28"/>
            <w:u w:val="none"/>
          </w:rPr>
          <w:t>программ</w:t>
        </w:r>
      </w:hyperlink>
      <w:r w:rsidRPr="005A71D6">
        <w:rPr>
          <w:color w:val="000000"/>
          <w:szCs w:val="28"/>
        </w:rPr>
        <w:t xml:space="preserve"> </w:t>
      </w:r>
      <w:r w:rsidRPr="00980376">
        <w:rPr>
          <w:szCs w:val="28"/>
        </w:rPr>
        <w:t>по переселению граждан из непригодного и аварийного жилищного фонда в Петропавловск-Камчатском городском округе</w:t>
      </w:r>
      <w:r w:rsidR="00980376" w:rsidRPr="00980376">
        <w:rPr>
          <w:szCs w:val="28"/>
        </w:rPr>
        <w:t>;</w:t>
      </w:r>
    </w:p>
    <w:p w:rsidR="00980376" w:rsidRDefault="009525E9" w:rsidP="005A71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внесении изменений в Решение Городской Думы Петропавловск-Камчатского городского округа от 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  <w:r w:rsidR="00980376" w:rsidRPr="00980376">
        <w:rPr>
          <w:bCs/>
          <w:szCs w:val="28"/>
        </w:rPr>
        <w:t>;</w:t>
      </w:r>
    </w:p>
    <w:p w:rsidR="00980376" w:rsidRDefault="009525E9" w:rsidP="005A71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внесении изменений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</w:t>
      </w:r>
      <w:r w:rsidR="00980376" w:rsidRPr="00980376">
        <w:rPr>
          <w:bCs/>
          <w:szCs w:val="28"/>
        </w:rPr>
        <w:t>;</w:t>
      </w:r>
    </w:p>
    <w:p w:rsidR="00980376" w:rsidRDefault="009525E9" w:rsidP="005A71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80376">
        <w:rPr>
          <w:bCs/>
          <w:szCs w:val="28"/>
        </w:rPr>
        <w:t>О порядке управления и распоряжения имуществом, находящимся в собственности Петропавловск-Камчатского городского округа</w:t>
      </w:r>
      <w:r w:rsidR="00980376" w:rsidRPr="00980376">
        <w:rPr>
          <w:bCs/>
          <w:szCs w:val="28"/>
        </w:rPr>
        <w:t>;</w:t>
      </w:r>
    </w:p>
    <w:p w:rsidR="00980376" w:rsidRDefault="009525E9" w:rsidP="005A71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80376">
        <w:rPr>
          <w:szCs w:val="28"/>
        </w:rPr>
        <w:t>О внесении изменения в решение Городской Думы Петропавловск-Камчатского городского округа от 28.10.2015 № 846-р «О создании рабочей группы по разработке проекта решения Городской Думы Петропавловск-</w:t>
      </w:r>
      <w:r w:rsidRPr="00980376">
        <w:rPr>
          <w:szCs w:val="28"/>
        </w:rPr>
        <w:lastRenderedPageBreak/>
        <w:t xml:space="preserve">Камчатского городского округа «О внесении изменений в Решение Городской Думы Петропавловск-Камчатского городского округа от 02.09.2014 № 253-нд </w:t>
      </w:r>
      <w:r w:rsidR="00D956C2">
        <w:rPr>
          <w:szCs w:val="28"/>
        </w:rPr>
        <w:br/>
      </w:r>
      <w:r w:rsidRPr="00980376">
        <w:rPr>
          <w:szCs w:val="28"/>
        </w:rPr>
        <w:t>«О правилах благоустройства территории Петропавловск-Камчатского городского округа и порядке участия собственников зданий</w:t>
      </w:r>
      <w:r w:rsidR="00980376" w:rsidRPr="00980376">
        <w:rPr>
          <w:szCs w:val="28"/>
        </w:rPr>
        <w:t xml:space="preserve"> (помещений в них) и сооружений </w:t>
      </w:r>
      <w:r w:rsidRPr="00980376">
        <w:rPr>
          <w:szCs w:val="28"/>
        </w:rPr>
        <w:t>в благоустройстве прилегающих территорий»</w:t>
      </w:r>
      <w:r w:rsidR="00980376" w:rsidRPr="00980376">
        <w:rPr>
          <w:szCs w:val="28"/>
        </w:rPr>
        <w:t>;</w:t>
      </w:r>
    </w:p>
    <w:p w:rsidR="00980376" w:rsidRPr="00980376" w:rsidRDefault="009525E9" w:rsidP="005A71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80376">
        <w:rPr>
          <w:szCs w:val="28"/>
        </w:rPr>
        <w:t>Об утверждении передаточного акта по обязательствам реорганизуемого Управления экономического развития и имущественных отношений администрации Петропавловск-Камчатского городского округа в форме присоединения к нему Управления экономики администрации Петропавловск-Камчатского городского округа</w:t>
      </w:r>
      <w:r w:rsidR="00980376">
        <w:rPr>
          <w:szCs w:val="28"/>
        </w:rPr>
        <w:t>.</w:t>
      </w:r>
    </w:p>
    <w:p w:rsidR="009525E9" w:rsidRPr="00980376" w:rsidRDefault="009525E9" w:rsidP="00980A0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rFonts w:eastAsia="Arial Unicode MS"/>
          <w:szCs w:val="28"/>
        </w:rPr>
        <w:t>На заседаниях Комитета в 2016 году рассмотрено 6 вопросов по письменным обращениям граждан:</w:t>
      </w:r>
    </w:p>
    <w:p w:rsidR="009525E9" w:rsidRDefault="009525E9" w:rsidP="00A019E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О</w:t>
      </w:r>
      <w:r w:rsidRPr="00161D98">
        <w:rPr>
          <w:rFonts w:eastAsia="Arial Unicode MS"/>
          <w:bCs/>
          <w:szCs w:val="28"/>
        </w:rPr>
        <w:t>б обращении Левикиной К.Н. о ситуации с подтоплением жило</w:t>
      </w:r>
      <w:r>
        <w:rPr>
          <w:rFonts w:eastAsia="Arial Unicode MS"/>
          <w:bCs/>
          <w:szCs w:val="28"/>
        </w:rPr>
        <w:t>го дома № 12 по улице Кроноцкая</w:t>
      </w:r>
      <w:r w:rsidR="00980376">
        <w:rPr>
          <w:rFonts w:eastAsia="Arial Unicode MS"/>
          <w:bCs/>
          <w:szCs w:val="28"/>
        </w:rPr>
        <w:t>;</w:t>
      </w:r>
    </w:p>
    <w:p w:rsidR="009525E9" w:rsidRDefault="009525E9" w:rsidP="00A019E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BC0E39">
        <w:rPr>
          <w:rFonts w:eastAsia="Arial Unicode MS"/>
          <w:bCs/>
          <w:szCs w:val="28"/>
        </w:rPr>
        <w:t>Об обращении Руденко Е.А. по вопросу об установке детской площадки с элементами спортивных тре</w:t>
      </w:r>
      <w:r w:rsidR="00980376">
        <w:rPr>
          <w:rFonts w:eastAsia="Arial Unicode MS"/>
          <w:bCs/>
          <w:szCs w:val="28"/>
        </w:rPr>
        <w:t>нажеров по улице Автомобилистов;</w:t>
      </w:r>
    </w:p>
    <w:p w:rsidR="00980376" w:rsidRDefault="009525E9" w:rsidP="00A019E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586A29">
        <w:rPr>
          <w:rFonts w:eastAsia="Arial Unicode MS"/>
          <w:bCs/>
          <w:szCs w:val="28"/>
        </w:rPr>
        <w:t>О ситуации, связанной со сбором и вывозом твердых бытовых отходов, сбором и вывозом крупногабаритных отходов и содержанием муниципальных контейнерных площадок на территории Петропавловс</w:t>
      </w:r>
      <w:r w:rsidR="00980376">
        <w:rPr>
          <w:rFonts w:eastAsia="Arial Unicode MS"/>
          <w:bCs/>
          <w:szCs w:val="28"/>
        </w:rPr>
        <w:t>к-Камчатского городского округа;</w:t>
      </w:r>
    </w:p>
    <w:p w:rsidR="00980376" w:rsidRDefault="009525E9" w:rsidP="00A019E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980376">
        <w:rPr>
          <w:rFonts w:eastAsia="Arial Unicode MS"/>
          <w:bCs/>
          <w:szCs w:val="28"/>
        </w:rPr>
        <w:t>О разграничении зоны эксплуатационной ответственности сетей холодного водоснабжения и водоотведения на территории Петропавловс</w:t>
      </w:r>
      <w:r w:rsidR="00980376" w:rsidRPr="00980376">
        <w:rPr>
          <w:rFonts w:eastAsia="Arial Unicode MS"/>
          <w:bCs/>
          <w:szCs w:val="28"/>
        </w:rPr>
        <w:t>к-Камчатского городского округа;</w:t>
      </w:r>
    </w:p>
    <w:p w:rsidR="00980376" w:rsidRDefault="009525E9" w:rsidP="00A019E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980376">
        <w:rPr>
          <w:rFonts w:eastAsia="Arial Unicode MS"/>
          <w:bCs/>
          <w:szCs w:val="28"/>
        </w:rPr>
        <w:t>О жалобах граждан на несвоевременную доставку платежных документов по месту жительства граждан об оплате за жилищно-коммунальные услуги по электроснабжению, горячему водоснабжению и отоплению</w:t>
      </w:r>
      <w:r w:rsidR="00980376" w:rsidRPr="00980376">
        <w:rPr>
          <w:rFonts w:eastAsia="Arial Unicode MS"/>
          <w:bCs/>
          <w:szCs w:val="28"/>
        </w:rPr>
        <w:t>;</w:t>
      </w:r>
    </w:p>
    <w:p w:rsidR="009525E9" w:rsidRPr="00980376" w:rsidRDefault="009525E9" w:rsidP="00A019E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Arial Unicode MS"/>
          <w:bCs/>
          <w:szCs w:val="28"/>
        </w:rPr>
      </w:pPr>
      <w:r w:rsidRPr="00980376">
        <w:rPr>
          <w:rFonts w:eastAsia="Arial Unicode MS"/>
          <w:bCs/>
          <w:szCs w:val="28"/>
        </w:rPr>
        <w:t>Об организации холодного водоснабжения на территории Петропавловск-Камчатского городского округа.</w:t>
      </w:r>
    </w:p>
    <w:p w:rsidR="009525E9" w:rsidRDefault="009525E9" w:rsidP="00980A0F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 xml:space="preserve">Следует отметить, что в ходе решения вопроса по письменному обращению Левикиной К.Н., с целью изучения ситуации с подтоплением указанного жилого дома, проведены 2 выездных совещания совместно с жильцами многоквартирного жилого дома № 12 по улице Кроноцкой, с участием депутатов Городской Думы по избирательному округу № 5 и руководителем </w:t>
      </w:r>
      <w:r w:rsidRPr="00B60C44">
        <w:rPr>
          <w:rFonts w:eastAsia="Arial Unicode MS"/>
          <w:bCs/>
          <w:szCs w:val="28"/>
        </w:rPr>
        <w:t>муниципального казенного учреждения «Управление дорожного хозяйства Петропавловск-Камчатского городского округа»</w:t>
      </w:r>
      <w:r>
        <w:rPr>
          <w:rFonts w:eastAsia="Arial Unicode MS"/>
          <w:bCs/>
          <w:szCs w:val="28"/>
        </w:rPr>
        <w:t xml:space="preserve"> Здановским А.В.</w:t>
      </w:r>
    </w:p>
    <w:p w:rsidR="009525E9" w:rsidRDefault="009525E9" w:rsidP="00980A0F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 xml:space="preserve">По результатам выездных совещаний на заседание Комитета представлен отчет о нахождении жилого дома № 12 по улице Кроноцкой в особой зоне с повышенным риском подтопления талой и дождевой водой, что привело к нарушению системы водоотведения. </w:t>
      </w:r>
    </w:p>
    <w:p w:rsidR="009525E9" w:rsidRDefault="009525E9" w:rsidP="00980A0F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 xml:space="preserve">Заседание Комитета по вопросу </w:t>
      </w:r>
      <w:r w:rsidRPr="002466AD">
        <w:rPr>
          <w:rFonts w:eastAsia="Arial Unicode MS"/>
          <w:bCs/>
          <w:szCs w:val="28"/>
        </w:rPr>
        <w:t>с подтоплением жило</w:t>
      </w:r>
      <w:r>
        <w:rPr>
          <w:rFonts w:eastAsia="Arial Unicode MS"/>
          <w:bCs/>
          <w:szCs w:val="28"/>
        </w:rPr>
        <w:t xml:space="preserve">го дома </w:t>
      </w:r>
      <w:r w:rsidRPr="002466AD">
        <w:rPr>
          <w:rFonts w:eastAsia="Arial Unicode MS"/>
          <w:bCs/>
          <w:szCs w:val="28"/>
        </w:rPr>
        <w:t>№ 12</w:t>
      </w:r>
      <w:r>
        <w:rPr>
          <w:rFonts w:eastAsia="Arial Unicode MS"/>
          <w:bCs/>
          <w:szCs w:val="28"/>
        </w:rPr>
        <w:t xml:space="preserve"> </w:t>
      </w:r>
      <w:r w:rsidRPr="002466AD">
        <w:rPr>
          <w:rFonts w:eastAsia="Arial Unicode MS"/>
          <w:bCs/>
          <w:szCs w:val="28"/>
        </w:rPr>
        <w:t>по улице Кроноцкая</w:t>
      </w:r>
      <w:r>
        <w:rPr>
          <w:rFonts w:eastAsia="Arial Unicode MS"/>
          <w:bCs/>
          <w:szCs w:val="28"/>
        </w:rPr>
        <w:t xml:space="preserve"> состоялось 16.06.2016 с участием заявителя Левикиной К.Н., заместителя </w:t>
      </w:r>
      <w:r w:rsidRPr="00B61E2F">
        <w:rPr>
          <w:rFonts w:eastAsia="Arial Unicode MS"/>
          <w:bCs/>
          <w:szCs w:val="28"/>
        </w:rPr>
        <w:t>Главы администрации Петропавловск-Камчатского городского округа</w:t>
      </w:r>
      <w:r>
        <w:rPr>
          <w:rFonts w:eastAsia="Arial Unicode MS"/>
          <w:bCs/>
          <w:szCs w:val="28"/>
        </w:rPr>
        <w:t xml:space="preserve"> Платонова Д.А. и </w:t>
      </w:r>
      <w:r w:rsidRPr="00624BA2">
        <w:rPr>
          <w:rFonts w:eastAsia="Arial Unicode MS"/>
          <w:bCs/>
          <w:szCs w:val="28"/>
        </w:rPr>
        <w:t>эксперт</w:t>
      </w:r>
      <w:r>
        <w:rPr>
          <w:rFonts w:eastAsia="Arial Unicode MS"/>
          <w:bCs/>
          <w:szCs w:val="28"/>
        </w:rPr>
        <w:t>а</w:t>
      </w:r>
      <w:r w:rsidRPr="00624BA2">
        <w:rPr>
          <w:rFonts w:eastAsia="Arial Unicode MS"/>
          <w:bCs/>
          <w:szCs w:val="28"/>
        </w:rPr>
        <w:t xml:space="preserve"> муниципального казенного учреждения «Управление дорожного хозяйства Петропавловск-Камчатского городского округа»</w:t>
      </w:r>
      <w:r w:rsidR="00980376">
        <w:rPr>
          <w:rFonts w:eastAsia="Arial Unicode MS"/>
          <w:bCs/>
          <w:szCs w:val="28"/>
        </w:rPr>
        <w:t xml:space="preserve"> </w:t>
      </w:r>
      <w:r w:rsidRPr="00624BA2">
        <w:rPr>
          <w:rFonts w:eastAsia="Arial Unicode MS"/>
          <w:bCs/>
          <w:szCs w:val="28"/>
        </w:rPr>
        <w:t>Молоков</w:t>
      </w:r>
      <w:r>
        <w:rPr>
          <w:rFonts w:eastAsia="Arial Unicode MS"/>
          <w:bCs/>
          <w:szCs w:val="28"/>
        </w:rPr>
        <w:t>а</w:t>
      </w:r>
      <w:r w:rsidRPr="00624BA2">
        <w:rPr>
          <w:rFonts w:eastAsia="Arial Unicode MS"/>
          <w:bCs/>
          <w:szCs w:val="28"/>
        </w:rPr>
        <w:t xml:space="preserve"> А.В</w:t>
      </w:r>
      <w:r>
        <w:rPr>
          <w:rFonts w:eastAsia="Arial Unicode MS"/>
          <w:bCs/>
          <w:szCs w:val="28"/>
        </w:rPr>
        <w:t>.</w:t>
      </w:r>
    </w:p>
    <w:p w:rsidR="009525E9" w:rsidRDefault="009525E9" w:rsidP="00980A0F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По итогам заседания Комитета заявителю Левикиной К.Н. направлена информация о том, что п</w:t>
      </w:r>
      <w:r w:rsidRPr="00B61E2F">
        <w:rPr>
          <w:rFonts w:eastAsia="Arial Unicode MS"/>
          <w:bCs/>
          <w:szCs w:val="28"/>
        </w:rPr>
        <w:t xml:space="preserve">ри проведении работ по восстановлению асфальтобетонного покрытия, </w:t>
      </w:r>
      <w:r>
        <w:rPr>
          <w:rFonts w:eastAsia="Arial Unicode MS"/>
          <w:bCs/>
          <w:szCs w:val="28"/>
        </w:rPr>
        <w:t xml:space="preserve">Управлением городского хозяйства администрации </w:t>
      </w:r>
      <w:r>
        <w:rPr>
          <w:rFonts w:eastAsia="Arial Unicode MS"/>
          <w:bCs/>
          <w:szCs w:val="28"/>
        </w:rPr>
        <w:lastRenderedPageBreak/>
        <w:t>Пет</w:t>
      </w:r>
      <w:r w:rsidR="00E701A5">
        <w:rPr>
          <w:rFonts w:eastAsia="Arial Unicode MS"/>
          <w:bCs/>
          <w:szCs w:val="28"/>
        </w:rPr>
        <w:t>р</w:t>
      </w:r>
      <w:r>
        <w:rPr>
          <w:rFonts w:eastAsia="Arial Unicode MS"/>
          <w:bCs/>
          <w:szCs w:val="28"/>
        </w:rPr>
        <w:t>опавловск-Камчатского городского округа запланирован учет существующего профиля</w:t>
      </w:r>
      <w:r w:rsidRPr="00B61E2F">
        <w:rPr>
          <w:rFonts w:eastAsia="Arial Unicode MS"/>
          <w:bCs/>
          <w:szCs w:val="28"/>
        </w:rPr>
        <w:t xml:space="preserve"> проезда</w:t>
      </w:r>
      <w:r>
        <w:rPr>
          <w:rFonts w:eastAsia="Arial Unicode MS"/>
          <w:bCs/>
          <w:szCs w:val="28"/>
        </w:rPr>
        <w:t xml:space="preserve"> и</w:t>
      </w:r>
      <w:r w:rsidRPr="00B61E2F">
        <w:rPr>
          <w:rFonts w:eastAsia="Arial Unicode MS"/>
          <w:bCs/>
          <w:szCs w:val="28"/>
        </w:rPr>
        <w:t xml:space="preserve"> запланировано выполнение </w:t>
      </w:r>
      <w:r w:rsidRPr="00D23C88">
        <w:rPr>
          <w:rFonts w:eastAsia="Arial Unicode MS"/>
          <w:bCs/>
          <w:szCs w:val="28"/>
        </w:rPr>
        <w:t xml:space="preserve">контруклона </w:t>
      </w:r>
      <w:r w:rsidRPr="00B61E2F">
        <w:rPr>
          <w:rFonts w:eastAsia="Arial Unicode MS"/>
          <w:bCs/>
          <w:szCs w:val="28"/>
        </w:rPr>
        <w:t>для отвода воды от подъездов жилого дома № 12 по ул</w:t>
      </w:r>
      <w:r>
        <w:rPr>
          <w:rFonts w:eastAsia="Arial Unicode MS"/>
          <w:bCs/>
          <w:szCs w:val="28"/>
        </w:rPr>
        <w:t>ице</w:t>
      </w:r>
      <w:r w:rsidRPr="00B61E2F">
        <w:rPr>
          <w:rFonts w:eastAsia="Arial Unicode MS"/>
          <w:bCs/>
          <w:szCs w:val="28"/>
        </w:rPr>
        <w:t xml:space="preserve"> Кроноцкая.</w:t>
      </w:r>
      <w:r>
        <w:rPr>
          <w:rFonts w:eastAsia="Arial Unicode MS"/>
          <w:bCs/>
          <w:szCs w:val="28"/>
        </w:rPr>
        <w:t xml:space="preserve"> </w:t>
      </w:r>
      <w:r w:rsidRPr="00B61E2F">
        <w:rPr>
          <w:rFonts w:eastAsia="Arial Unicode MS"/>
          <w:bCs/>
          <w:szCs w:val="28"/>
        </w:rPr>
        <w:t>Работы по разработке проектно-сметной документации по устройству ливневой канализации в указанном</w:t>
      </w:r>
      <w:r>
        <w:rPr>
          <w:rFonts w:eastAsia="Arial Unicode MS"/>
          <w:bCs/>
          <w:szCs w:val="28"/>
        </w:rPr>
        <w:t xml:space="preserve"> районе (включая дом № 12 по улице</w:t>
      </w:r>
      <w:r w:rsidRPr="00B61E2F">
        <w:rPr>
          <w:rFonts w:eastAsia="Arial Unicode MS"/>
          <w:bCs/>
          <w:szCs w:val="28"/>
        </w:rPr>
        <w:t xml:space="preserve"> Кроноцкая) заплани</w:t>
      </w:r>
      <w:r>
        <w:rPr>
          <w:rFonts w:eastAsia="Arial Unicode MS"/>
          <w:bCs/>
          <w:szCs w:val="28"/>
        </w:rPr>
        <w:t xml:space="preserve">рованы к исполнению в 2017 году. </w:t>
      </w:r>
    </w:p>
    <w:p w:rsidR="009525E9" w:rsidRDefault="009525E9" w:rsidP="00980A0F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По письменному обращению Руденко Е.А. по вопросу установки</w:t>
      </w:r>
      <w:r w:rsidRPr="002C1D7F">
        <w:rPr>
          <w:rFonts w:eastAsia="Arial Unicode MS"/>
          <w:bCs/>
          <w:szCs w:val="28"/>
        </w:rPr>
        <w:t xml:space="preserve"> детской площадки с элементами спортивных тренажеров по улице Автомобилистов </w:t>
      </w:r>
      <w:r>
        <w:rPr>
          <w:rFonts w:eastAsia="Arial Unicode MS"/>
          <w:bCs/>
          <w:szCs w:val="28"/>
        </w:rPr>
        <w:t>заседание Комитета состоялось</w:t>
      </w:r>
      <w:r w:rsidR="00E701A5">
        <w:rPr>
          <w:rFonts w:eastAsia="Arial Unicode MS"/>
          <w:bCs/>
          <w:szCs w:val="28"/>
        </w:rPr>
        <w:t xml:space="preserve"> </w:t>
      </w:r>
      <w:r>
        <w:rPr>
          <w:rFonts w:eastAsia="Arial Unicode MS"/>
          <w:bCs/>
          <w:szCs w:val="28"/>
        </w:rPr>
        <w:t>19.02.2016 с участием заявителя и заместителя</w:t>
      </w:r>
      <w:r w:rsidRPr="00E467FF">
        <w:rPr>
          <w:rFonts w:eastAsia="Arial Unicode MS"/>
          <w:bCs/>
          <w:szCs w:val="28"/>
        </w:rPr>
        <w:t xml:space="preserve"> руководителя Управления городского хозяйства администрации Петропавловск-Камчатского городского округа</w:t>
      </w:r>
      <w:r>
        <w:rPr>
          <w:rFonts w:eastAsia="Arial Unicode MS"/>
          <w:bCs/>
          <w:szCs w:val="28"/>
        </w:rPr>
        <w:t xml:space="preserve"> </w:t>
      </w:r>
      <w:r w:rsidRPr="00E467FF">
        <w:rPr>
          <w:rFonts w:eastAsia="Arial Unicode MS"/>
          <w:bCs/>
          <w:szCs w:val="28"/>
        </w:rPr>
        <w:t>Макаров</w:t>
      </w:r>
      <w:r>
        <w:rPr>
          <w:rFonts w:eastAsia="Arial Unicode MS"/>
          <w:bCs/>
          <w:szCs w:val="28"/>
        </w:rPr>
        <w:t>а</w:t>
      </w:r>
      <w:r w:rsidRPr="00E467FF">
        <w:rPr>
          <w:rFonts w:eastAsia="Arial Unicode MS"/>
          <w:bCs/>
          <w:szCs w:val="28"/>
        </w:rPr>
        <w:t xml:space="preserve"> Д.В.</w:t>
      </w:r>
    </w:p>
    <w:p w:rsidR="009525E9" w:rsidRDefault="009525E9" w:rsidP="00980A0F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 xml:space="preserve">По итогам рассмотрения обращения Руденко Е.А. установлено, что строительство детской площадки по улице </w:t>
      </w:r>
      <w:r w:rsidR="00980376">
        <w:rPr>
          <w:rFonts w:eastAsia="Arial Unicode MS"/>
          <w:bCs/>
          <w:szCs w:val="28"/>
        </w:rPr>
        <w:t xml:space="preserve">Автомобилистов нецелесообразно, </w:t>
      </w:r>
      <w:r>
        <w:rPr>
          <w:rFonts w:eastAsia="Arial Unicode MS"/>
          <w:bCs/>
          <w:szCs w:val="28"/>
        </w:rPr>
        <w:t>в связи с потенциальной опасностью непреднамеренного повреждения игровых форм тяжелой техникой при проведении работ по снегоочистке придомового проезда дома № 23 по улице Автомобилистов.</w:t>
      </w:r>
    </w:p>
    <w:p w:rsidR="009525E9" w:rsidRPr="00161D98" w:rsidRDefault="009525E9" w:rsidP="00980A0F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Вместе с этим, муниципальным казенным учреждением</w:t>
      </w:r>
      <w:r w:rsidRPr="004B67ED">
        <w:rPr>
          <w:rFonts w:eastAsia="Arial Unicode MS"/>
          <w:bCs/>
          <w:szCs w:val="28"/>
        </w:rPr>
        <w:t xml:space="preserve"> «Управление благоустройства города Петропавловска-Камчатского»</w:t>
      </w:r>
      <w:r>
        <w:rPr>
          <w:rFonts w:eastAsia="Arial Unicode MS"/>
          <w:bCs/>
          <w:szCs w:val="28"/>
        </w:rPr>
        <w:t xml:space="preserve"> запланирован вопрос о строительстве муниципальной детской игровой площадки для жилых многоквартирных домов с торца дома № 27 по улице Кроноцкая на месте вывозных гаражей при выделении необходимых ассигнований.</w:t>
      </w:r>
    </w:p>
    <w:p w:rsidR="009525E9" w:rsidRDefault="009525E9" w:rsidP="00980A0F">
      <w:pPr>
        <w:tabs>
          <w:tab w:val="left" w:pos="0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szCs w:val="28"/>
        </w:rPr>
        <w:t xml:space="preserve">Данная информация направлена заявителю </w:t>
      </w:r>
      <w:r w:rsidRPr="004B67ED">
        <w:rPr>
          <w:rFonts w:eastAsia="Arial Unicode MS"/>
          <w:bCs/>
          <w:szCs w:val="28"/>
        </w:rPr>
        <w:t>Руденко Е.А.</w:t>
      </w:r>
    </w:p>
    <w:p w:rsidR="009525E9" w:rsidRDefault="009525E9" w:rsidP="00980A0F">
      <w:pPr>
        <w:tabs>
          <w:tab w:val="left" w:pos="0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Вопрос «</w:t>
      </w:r>
      <w:r w:rsidRPr="00E467FF">
        <w:rPr>
          <w:rFonts w:eastAsia="Arial Unicode MS"/>
          <w:bCs/>
          <w:szCs w:val="28"/>
        </w:rPr>
        <w:t>О ситуации, связанной со сбором и вывозом твердых бытовых отходов, сбором и вывозом крупногабаритных отходов и содержанием муниципальных контейнерных площадок на территории Петропавловск-Камчатского городского округа</w:t>
      </w:r>
      <w:r>
        <w:rPr>
          <w:rFonts w:eastAsia="Arial Unicode MS"/>
          <w:bCs/>
          <w:szCs w:val="28"/>
        </w:rPr>
        <w:t xml:space="preserve">» рассмотрен на заседании Комитета 16.06.2016 с участием </w:t>
      </w:r>
      <w:r w:rsidRPr="00365B90">
        <w:rPr>
          <w:rFonts w:eastAsia="Arial Unicode MS"/>
          <w:bCs/>
          <w:szCs w:val="28"/>
        </w:rPr>
        <w:t>директор</w:t>
      </w:r>
      <w:r>
        <w:rPr>
          <w:rFonts w:eastAsia="Arial Unicode MS"/>
          <w:bCs/>
          <w:szCs w:val="28"/>
        </w:rPr>
        <w:t>а</w:t>
      </w:r>
      <w:r w:rsidRPr="00365B90">
        <w:rPr>
          <w:rFonts w:eastAsia="Arial Unicode MS"/>
          <w:bCs/>
          <w:szCs w:val="28"/>
        </w:rPr>
        <w:t xml:space="preserve"> муниципального унитарного предприятия Петропавловск-Камчатског</w:t>
      </w:r>
      <w:r>
        <w:rPr>
          <w:rFonts w:eastAsia="Arial Unicode MS"/>
          <w:bCs/>
          <w:szCs w:val="28"/>
        </w:rPr>
        <w:t xml:space="preserve">о городского округа «Спецтранс» </w:t>
      </w:r>
      <w:r w:rsidRPr="00365B90">
        <w:rPr>
          <w:rFonts w:eastAsia="Arial Unicode MS"/>
          <w:bCs/>
          <w:szCs w:val="28"/>
        </w:rPr>
        <w:t>Кашин</w:t>
      </w:r>
      <w:r>
        <w:rPr>
          <w:rFonts w:eastAsia="Arial Unicode MS"/>
          <w:bCs/>
          <w:szCs w:val="28"/>
        </w:rPr>
        <w:t>а</w:t>
      </w:r>
      <w:r w:rsidRPr="00365B90">
        <w:rPr>
          <w:rFonts w:eastAsia="Arial Unicode MS"/>
          <w:bCs/>
          <w:szCs w:val="28"/>
        </w:rPr>
        <w:t xml:space="preserve"> А.В.</w:t>
      </w:r>
    </w:p>
    <w:p w:rsidR="009525E9" w:rsidRDefault="009525E9" w:rsidP="00980A0F">
      <w:pPr>
        <w:tabs>
          <w:tab w:val="left" w:pos="0"/>
        </w:tabs>
        <w:ind w:firstLine="709"/>
        <w:jc w:val="both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 xml:space="preserve">Решением Комитета </w:t>
      </w:r>
      <w:r w:rsidRPr="00CF7CB1">
        <w:rPr>
          <w:rFonts w:eastAsia="Arial Unicode MS"/>
          <w:bCs/>
          <w:szCs w:val="28"/>
        </w:rPr>
        <w:t xml:space="preserve">данный вопрос </w:t>
      </w:r>
      <w:r>
        <w:rPr>
          <w:rFonts w:eastAsia="Arial Unicode MS"/>
          <w:bCs/>
          <w:szCs w:val="28"/>
        </w:rPr>
        <w:t xml:space="preserve">рассмотрен </w:t>
      </w:r>
      <w:r w:rsidRPr="00CF7CB1">
        <w:rPr>
          <w:rFonts w:eastAsia="Arial Unicode MS"/>
          <w:bCs/>
          <w:szCs w:val="28"/>
        </w:rPr>
        <w:t>на очередной 46-й сессии Городской Думы</w:t>
      </w:r>
      <w:r>
        <w:rPr>
          <w:rFonts w:eastAsia="Arial Unicode MS"/>
          <w:bCs/>
          <w:szCs w:val="28"/>
        </w:rPr>
        <w:t xml:space="preserve"> (решение Городской Думы </w:t>
      </w:r>
      <w:r w:rsidRPr="00EB2BAF">
        <w:rPr>
          <w:rFonts w:eastAsia="Arial Unicode MS"/>
          <w:bCs/>
          <w:szCs w:val="28"/>
        </w:rPr>
        <w:t>от 24.08.2016 № 1056-р</w:t>
      </w:r>
      <w:r>
        <w:rPr>
          <w:rFonts w:eastAsia="Arial Unicode MS"/>
          <w:bCs/>
          <w:szCs w:val="28"/>
        </w:rPr>
        <w:t>).</w:t>
      </w:r>
    </w:p>
    <w:p w:rsidR="0001210B" w:rsidRDefault="009525E9" w:rsidP="00980A0F">
      <w:pPr>
        <w:tabs>
          <w:tab w:val="left" w:pos="0"/>
        </w:tabs>
        <w:ind w:firstLine="709"/>
        <w:jc w:val="both"/>
        <w:rPr>
          <w:szCs w:val="28"/>
        </w:rPr>
      </w:pPr>
      <w:r w:rsidRPr="00E30F03">
        <w:rPr>
          <w:szCs w:val="28"/>
        </w:rPr>
        <w:t>В</w:t>
      </w:r>
      <w:r>
        <w:rPr>
          <w:szCs w:val="28"/>
        </w:rPr>
        <w:t xml:space="preserve"> отчетном 2016 году в</w:t>
      </w:r>
      <w:r w:rsidRPr="00E30F03">
        <w:rPr>
          <w:szCs w:val="28"/>
        </w:rPr>
        <w:t xml:space="preserve"> целя</w:t>
      </w:r>
      <w:r w:rsidR="00D956C2">
        <w:rPr>
          <w:szCs w:val="28"/>
        </w:rPr>
        <w:t>х информирования жителей города</w:t>
      </w:r>
      <w:r>
        <w:rPr>
          <w:szCs w:val="28"/>
        </w:rPr>
        <w:t xml:space="preserve"> </w:t>
      </w:r>
      <w:r w:rsidRPr="00E30F03">
        <w:rPr>
          <w:szCs w:val="28"/>
        </w:rPr>
        <w:t xml:space="preserve">о деятельности Комитета </w:t>
      </w:r>
      <w:r>
        <w:rPr>
          <w:szCs w:val="28"/>
        </w:rPr>
        <w:t>вся информация размещалась на официальном сайте Городской Думы.</w:t>
      </w:r>
    </w:p>
    <w:p w:rsidR="00D956C2" w:rsidRPr="009525E9" w:rsidRDefault="00D956C2" w:rsidP="00980A0F">
      <w:pPr>
        <w:tabs>
          <w:tab w:val="left" w:pos="0"/>
        </w:tabs>
        <w:ind w:firstLine="709"/>
        <w:jc w:val="both"/>
        <w:rPr>
          <w:rFonts w:eastAsia="Arial Unicode MS"/>
          <w:bCs/>
          <w:szCs w:val="28"/>
        </w:rPr>
      </w:pPr>
    </w:p>
    <w:p w:rsidR="00D01EC7" w:rsidRPr="0092105A" w:rsidRDefault="00D01EC7" w:rsidP="005A71D6">
      <w:pPr>
        <w:pStyle w:val="af"/>
        <w:numPr>
          <w:ilvl w:val="1"/>
          <w:numId w:val="21"/>
        </w:numPr>
        <w:tabs>
          <w:tab w:val="left" w:pos="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92105A">
        <w:rPr>
          <w:b/>
          <w:color w:val="000000"/>
          <w:sz w:val="28"/>
          <w:szCs w:val="28"/>
        </w:rPr>
        <w:t>Комиссия по Регламенту и депутатской этике</w:t>
      </w:r>
    </w:p>
    <w:p w:rsidR="00D01EC7" w:rsidRPr="0063312B" w:rsidRDefault="00D01EC7" w:rsidP="00980A0F">
      <w:pPr>
        <w:pStyle w:val="af"/>
        <w:jc w:val="center"/>
        <w:rPr>
          <w:b/>
          <w:color w:val="000000"/>
          <w:sz w:val="28"/>
          <w:szCs w:val="28"/>
          <w:highlight w:val="yellow"/>
        </w:rPr>
      </w:pPr>
    </w:p>
    <w:p w:rsidR="00980376" w:rsidRPr="00980376" w:rsidRDefault="00980376" w:rsidP="00980A0F">
      <w:pPr>
        <w:shd w:val="clear" w:color="auto" w:fill="FFFFFF"/>
        <w:ind w:firstLine="708"/>
        <w:jc w:val="both"/>
        <w:rPr>
          <w:bCs/>
          <w:color w:val="000000"/>
          <w:spacing w:val="-5"/>
          <w:szCs w:val="28"/>
        </w:rPr>
      </w:pPr>
      <w:r w:rsidRPr="00980376">
        <w:rPr>
          <w:bCs/>
          <w:color w:val="000000"/>
          <w:spacing w:val="-5"/>
          <w:szCs w:val="28"/>
        </w:rPr>
        <w:t xml:space="preserve">Комиссия Городской Думы по </w:t>
      </w:r>
      <w:r w:rsidRPr="00980376">
        <w:rPr>
          <w:bCs/>
          <w:szCs w:val="28"/>
        </w:rPr>
        <w:t>взаимодействию с Контрольно-счетной палатой Петропавловск-Камчатского городского округа</w:t>
      </w:r>
      <w:r w:rsidRPr="00980376">
        <w:rPr>
          <w:bCs/>
          <w:color w:val="000000"/>
          <w:spacing w:val="-5"/>
          <w:szCs w:val="28"/>
        </w:rPr>
        <w:t xml:space="preserve"> (далее – Комиссия) образована на основании решения Городской Думы от 08.11.2012 № 5-р и является постоянно действ</w:t>
      </w:r>
      <w:r w:rsidR="0035278E">
        <w:rPr>
          <w:bCs/>
          <w:color w:val="000000"/>
          <w:spacing w:val="-5"/>
          <w:szCs w:val="28"/>
        </w:rPr>
        <w:t>ующей К</w:t>
      </w:r>
      <w:r w:rsidR="00292F1E">
        <w:rPr>
          <w:bCs/>
          <w:color w:val="000000"/>
          <w:spacing w:val="-5"/>
          <w:szCs w:val="28"/>
        </w:rPr>
        <w:t>омиссией</w:t>
      </w:r>
      <w:r w:rsidRPr="00980376">
        <w:rPr>
          <w:bCs/>
          <w:color w:val="000000"/>
          <w:spacing w:val="-5"/>
          <w:szCs w:val="28"/>
        </w:rPr>
        <w:t xml:space="preserve">, входящей в структуру ее рабочих органов. </w:t>
      </w:r>
    </w:p>
    <w:p w:rsidR="00980376" w:rsidRPr="00980376" w:rsidRDefault="00980376" w:rsidP="00980A0F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Cs w:val="28"/>
        </w:rPr>
      </w:pPr>
      <w:r w:rsidRPr="00980376">
        <w:rPr>
          <w:bCs/>
          <w:color w:val="000000"/>
          <w:spacing w:val="-5"/>
          <w:szCs w:val="28"/>
        </w:rPr>
        <w:t xml:space="preserve">За 2016 год проведено </w:t>
      </w:r>
      <w:r w:rsidR="00D97216">
        <w:rPr>
          <w:bCs/>
          <w:color w:val="000000"/>
          <w:spacing w:val="-5"/>
          <w:szCs w:val="28"/>
        </w:rPr>
        <w:t>4</w:t>
      </w:r>
      <w:r w:rsidRPr="00980376">
        <w:rPr>
          <w:bCs/>
          <w:color w:val="000000"/>
          <w:spacing w:val="-5"/>
          <w:szCs w:val="28"/>
        </w:rPr>
        <w:t xml:space="preserve"> заседания Комиссии, на которых рассмотрено </w:t>
      </w:r>
      <w:r w:rsidRPr="00980376">
        <w:rPr>
          <w:bCs/>
          <w:color w:val="000000"/>
          <w:spacing w:val="-5"/>
          <w:szCs w:val="28"/>
        </w:rPr>
        <w:br/>
      </w:r>
      <w:r w:rsidR="00D97216">
        <w:rPr>
          <w:bCs/>
          <w:iCs/>
          <w:color w:val="000000"/>
          <w:spacing w:val="-5"/>
          <w:szCs w:val="28"/>
        </w:rPr>
        <w:t>6</w:t>
      </w:r>
      <w:r w:rsidRPr="00980376">
        <w:rPr>
          <w:bCs/>
          <w:iCs/>
          <w:color w:val="000000"/>
          <w:spacing w:val="-5"/>
          <w:szCs w:val="28"/>
        </w:rPr>
        <w:t xml:space="preserve"> вопросов, из них:</w:t>
      </w:r>
    </w:p>
    <w:p w:rsidR="00980376" w:rsidRDefault="00D97216" w:rsidP="00A019E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65FF">
        <w:rPr>
          <w:bCs/>
          <w:iCs/>
          <w:color w:val="000000"/>
          <w:spacing w:val="-5"/>
          <w:sz w:val="28"/>
          <w:szCs w:val="28"/>
        </w:rPr>
        <w:t>О Кодексе этики депутата Городской Думы Петропавловск-Камчатского городского округа</w:t>
      </w:r>
      <w:r w:rsidR="00980376">
        <w:rPr>
          <w:sz w:val="28"/>
          <w:szCs w:val="28"/>
        </w:rPr>
        <w:t>;</w:t>
      </w:r>
    </w:p>
    <w:p w:rsidR="00980376" w:rsidRDefault="00D97216" w:rsidP="00A019E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65FF">
        <w:rPr>
          <w:bCs/>
          <w:iCs/>
          <w:color w:val="000000"/>
          <w:spacing w:val="-5"/>
          <w:sz w:val="28"/>
          <w:szCs w:val="28"/>
        </w:rPr>
        <w:t>Об информационном письме прокурора г. Петропавловска-Камчатского Волосюка С.В. от 05.05.2016 № 7/29-1101-2016 о недостатках при информировании</w:t>
      </w:r>
      <w:r>
        <w:rPr>
          <w:bCs/>
          <w:iCs/>
          <w:color w:val="000000"/>
          <w:spacing w:val="-5"/>
          <w:sz w:val="28"/>
          <w:szCs w:val="28"/>
        </w:rPr>
        <w:t xml:space="preserve"> </w:t>
      </w:r>
      <w:r w:rsidRPr="006265FF">
        <w:rPr>
          <w:bCs/>
          <w:iCs/>
          <w:color w:val="000000"/>
          <w:spacing w:val="-5"/>
          <w:sz w:val="28"/>
          <w:szCs w:val="28"/>
        </w:rPr>
        <w:t>о результатах работы депутата Городской Думы Петропавловск-Камчатского городского округа Тимофеева Д.Р</w:t>
      </w:r>
      <w:r>
        <w:rPr>
          <w:bCs/>
          <w:iCs/>
          <w:color w:val="000000"/>
          <w:spacing w:val="-5"/>
          <w:sz w:val="28"/>
          <w:szCs w:val="28"/>
        </w:rPr>
        <w:t>.</w:t>
      </w:r>
      <w:r w:rsidR="00980376">
        <w:rPr>
          <w:sz w:val="28"/>
          <w:szCs w:val="28"/>
        </w:rPr>
        <w:t>;</w:t>
      </w:r>
    </w:p>
    <w:p w:rsidR="00980376" w:rsidRDefault="00D97216" w:rsidP="00A019E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lastRenderedPageBreak/>
        <w:t>О внесении изменений в Регламент Городской Думы Петропавловск-Камчатского городского округа, принятый решением Городской Думы Петропавловск-Камчатского городского округа от 24.12.2007 № 2-р</w:t>
      </w:r>
      <w:r>
        <w:rPr>
          <w:sz w:val="28"/>
          <w:szCs w:val="28"/>
        </w:rPr>
        <w:t>;</w:t>
      </w:r>
    </w:p>
    <w:p w:rsidR="00980376" w:rsidRPr="00980376" w:rsidRDefault="00D97216" w:rsidP="00A019E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 xml:space="preserve">О несоблюдении депутатами Городской Думы </w:t>
      </w:r>
      <w:r w:rsidRPr="00A70CD4">
        <w:rPr>
          <w:bCs/>
          <w:iCs/>
          <w:color w:val="000000"/>
          <w:spacing w:val="-5"/>
          <w:sz w:val="28"/>
          <w:szCs w:val="28"/>
        </w:rPr>
        <w:t>Петропавловск-Камчатского городского округа</w:t>
      </w:r>
      <w:r>
        <w:rPr>
          <w:bCs/>
          <w:iCs/>
          <w:color w:val="000000"/>
          <w:spacing w:val="-5"/>
          <w:sz w:val="28"/>
          <w:szCs w:val="28"/>
        </w:rPr>
        <w:t xml:space="preserve"> Камгазовым А.М., Питерским А.А. части 5 стати 9 Регламента Городской Думы Петропавловск-Камчатского городского округа в части не включения ни в один из комитетов Городской Думы</w:t>
      </w:r>
      <w:r w:rsidR="00980376">
        <w:rPr>
          <w:sz w:val="28"/>
          <w:szCs w:val="28"/>
        </w:rPr>
        <w:t>;</w:t>
      </w:r>
    </w:p>
    <w:p w:rsidR="00980376" w:rsidRPr="00980376" w:rsidRDefault="00D97216" w:rsidP="00A019E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 xml:space="preserve">Об информации о деятельности Комиссии Городской Думы Петропавловск-Камчатского городского округа по Регламенту и депутатской этике за </w:t>
      </w:r>
      <w:r>
        <w:rPr>
          <w:bCs/>
          <w:iCs/>
          <w:color w:val="000000"/>
          <w:spacing w:val="-5"/>
          <w:sz w:val="28"/>
          <w:szCs w:val="28"/>
          <w:lang w:val="en-US"/>
        </w:rPr>
        <w:t>I</w:t>
      </w:r>
      <w:r>
        <w:rPr>
          <w:bCs/>
          <w:iCs/>
          <w:color w:val="000000"/>
          <w:spacing w:val="-5"/>
          <w:sz w:val="28"/>
          <w:szCs w:val="28"/>
        </w:rPr>
        <w:t xml:space="preserve"> полугодие 2016 года</w:t>
      </w:r>
      <w:r w:rsidR="00980376">
        <w:rPr>
          <w:sz w:val="28"/>
          <w:szCs w:val="28"/>
        </w:rPr>
        <w:t>;</w:t>
      </w:r>
    </w:p>
    <w:p w:rsidR="00980376" w:rsidRPr="00980376" w:rsidRDefault="00D97216" w:rsidP="00A019E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FB3">
        <w:rPr>
          <w:bCs/>
          <w:iCs/>
          <w:color w:val="000000"/>
          <w:spacing w:val="-5"/>
          <w:sz w:val="28"/>
          <w:szCs w:val="28"/>
        </w:rPr>
        <w:t>Об утверждении плана работы Комиссии Городской Думы Петропавловск-Камчатского городского округа по Рег</w:t>
      </w:r>
      <w:r>
        <w:rPr>
          <w:bCs/>
          <w:iCs/>
          <w:color w:val="000000"/>
          <w:spacing w:val="-5"/>
          <w:sz w:val="28"/>
          <w:szCs w:val="28"/>
        </w:rPr>
        <w:t xml:space="preserve">ламенту и депутатской этике на </w:t>
      </w:r>
      <w:r w:rsidR="00646D5E" w:rsidRPr="00646D5E">
        <w:rPr>
          <w:bCs/>
          <w:iCs/>
          <w:spacing w:val="-5"/>
          <w:sz w:val="28"/>
          <w:szCs w:val="28"/>
        </w:rPr>
        <w:t>2</w:t>
      </w:r>
      <w:r w:rsidRPr="00FE2FB3">
        <w:rPr>
          <w:bCs/>
          <w:iCs/>
          <w:color w:val="000000"/>
          <w:spacing w:val="-5"/>
          <w:sz w:val="28"/>
          <w:szCs w:val="28"/>
        </w:rPr>
        <w:t xml:space="preserve"> полугодие 2016 года</w:t>
      </w:r>
      <w:r w:rsidR="00980376" w:rsidRPr="00980376">
        <w:rPr>
          <w:sz w:val="28"/>
          <w:szCs w:val="28"/>
        </w:rPr>
        <w:t>.</w:t>
      </w:r>
    </w:p>
    <w:p w:rsidR="00D97216" w:rsidRDefault="00D97216" w:rsidP="00D97216">
      <w:pPr>
        <w:shd w:val="clear" w:color="auto" w:fill="FFFFFF"/>
        <w:ind w:firstLine="709"/>
        <w:jc w:val="both"/>
        <w:rPr>
          <w:bCs/>
          <w:color w:val="000000"/>
          <w:spacing w:val="-5"/>
          <w:szCs w:val="28"/>
        </w:rPr>
      </w:pPr>
      <w:r w:rsidRPr="006265FF">
        <w:rPr>
          <w:bCs/>
          <w:color w:val="000000"/>
          <w:spacing w:val="-5"/>
          <w:szCs w:val="28"/>
        </w:rPr>
        <w:t>По итогам рассмотрения первого вопроса Городской Думой Петропавловск-Камчатского городского округа принято решение от 20.04.2016 № 950-р «О принятии решения о Кодексе этики депутата Городской Думы Петропавловск-Камчатского городского округа».</w:t>
      </w:r>
    </w:p>
    <w:p w:rsidR="00980376" w:rsidRPr="00D97216" w:rsidRDefault="00D97216" w:rsidP="00D97216">
      <w:pPr>
        <w:shd w:val="clear" w:color="auto" w:fill="FFFFFF"/>
        <w:ind w:firstLine="709"/>
        <w:jc w:val="both"/>
        <w:rPr>
          <w:bCs/>
          <w:color w:val="000000"/>
          <w:spacing w:val="-5"/>
          <w:szCs w:val="28"/>
        </w:rPr>
      </w:pPr>
      <w:r>
        <w:rPr>
          <w:bCs/>
          <w:color w:val="000000"/>
          <w:spacing w:val="-5"/>
          <w:szCs w:val="28"/>
        </w:rPr>
        <w:t>По итогам рассмотрения второго вопроса, исходя из представленной информации и полученных разъяснений, в действиях депутата Городской Думы Тимофеева Д.Р. нарушений норм депутатской этики и Регламента Городской Думы не содержится</w:t>
      </w:r>
      <w:r w:rsidR="00980376" w:rsidRPr="00980376">
        <w:rPr>
          <w:bCs/>
          <w:iCs/>
          <w:color w:val="000000"/>
          <w:spacing w:val="-5"/>
          <w:szCs w:val="28"/>
        </w:rPr>
        <w:t>.</w:t>
      </w:r>
    </w:p>
    <w:p w:rsidR="00D97216" w:rsidRDefault="00D97216" w:rsidP="00D97216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t xml:space="preserve">По результатам рассмотрения третьего вопроса Комиссией одобрен проект решения Городской Думы «О внесении изменений </w:t>
      </w:r>
      <w:r w:rsidRPr="0041083F">
        <w:rPr>
          <w:bCs/>
          <w:iCs/>
          <w:color w:val="000000"/>
          <w:spacing w:val="-5"/>
          <w:szCs w:val="28"/>
        </w:rPr>
        <w:t>в Регламент Городской Думы Петропавловск-Камчатского городского округа, принятый решением Городской Думы Петропавловск-Камчатского городского округа от 24.12.2007 № 2</w:t>
      </w:r>
      <w:r>
        <w:rPr>
          <w:bCs/>
          <w:iCs/>
          <w:color w:val="000000"/>
          <w:spacing w:val="-5"/>
          <w:szCs w:val="28"/>
        </w:rPr>
        <w:t>-р» и на</w:t>
      </w:r>
      <w:r w:rsidR="001819E2">
        <w:rPr>
          <w:bCs/>
          <w:iCs/>
          <w:color w:val="000000"/>
          <w:spacing w:val="-5"/>
          <w:szCs w:val="28"/>
        </w:rPr>
        <w:t xml:space="preserve"> </w:t>
      </w:r>
      <w:r>
        <w:rPr>
          <w:bCs/>
          <w:iCs/>
          <w:color w:val="000000"/>
          <w:spacing w:val="-5"/>
          <w:szCs w:val="28"/>
        </w:rPr>
        <w:t xml:space="preserve">47-й внеочередной сессии Городской Думы принято решение </w:t>
      </w:r>
      <w:r w:rsidRPr="00DE1F8E">
        <w:rPr>
          <w:bCs/>
          <w:iCs/>
          <w:color w:val="000000"/>
          <w:spacing w:val="-5"/>
          <w:szCs w:val="28"/>
        </w:rPr>
        <w:t>от 21.07.2016</w:t>
      </w:r>
      <w:r w:rsidR="001819E2">
        <w:rPr>
          <w:bCs/>
          <w:iCs/>
          <w:color w:val="000000"/>
          <w:spacing w:val="-5"/>
          <w:szCs w:val="28"/>
        </w:rPr>
        <w:t xml:space="preserve"> </w:t>
      </w:r>
      <w:r w:rsidRPr="00DE1F8E">
        <w:rPr>
          <w:bCs/>
          <w:iCs/>
          <w:color w:val="000000"/>
          <w:spacing w:val="-5"/>
          <w:szCs w:val="28"/>
        </w:rPr>
        <w:t>№ 1036-р</w:t>
      </w:r>
      <w:r w:rsidR="001819E2">
        <w:rPr>
          <w:bCs/>
          <w:iCs/>
          <w:color w:val="000000"/>
          <w:spacing w:val="-5"/>
          <w:szCs w:val="28"/>
        </w:rPr>
        <w:br/>
      </w:r>
      <w:r w:rsidRPr="00DE1F8E">
        <w:rPr>
          <w:bCs/>
          <w:iCs/>
          <w:color w:val="000000"/>
          <w:spacing w:val="-5"/>
          <w:szCs w:val="28"/>
        </w:rPr>
        <w:t>«О внесении изменений в Регламент Городской Думы Петропавловск-Камчатского городского округа, принятый решением Городской Думы Петропавловск-Камчатского городского округа от 24.12.2007 № 2</w:t>
      </w:r>
      <w:r>
        <w:rPr>
          <w:bCs/>
          <w:iCs/>
          <w:color w:val="000000"/>
          <w:spacing w:val="-5"/>
          <w:szCs w:val="28"/>
        </w:rPr>
        <w:t>-р</w:t>
      </w:r>
      <w:r w:rsidRPr="00DE1F8E">
        <w:rPr>
          <w:bCs/>
          <w:iCs/>
          <w:color w:val="000000"/>
          <w:spacing w:val="-5"/>
          <w:szCs w:val="28"/>
        </w:rPr>
        <w:t>»</w:t>
      </w:r>
      <w:r>
        <w:rPr>
          <w:bCs/>
          <w:iCs/>
          <w:color w:val="000000"/>
          <w:spacing w:val="-5"/>
          <w:szCs w:val="28"/>
        </w:rPr>
        <w:t>.</w:t>
      </w:r>
    </w:p>
    <w:p w:rsidR="00D97216" w:rsidRDefault="00D97216" w:rsidP="00D97216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t>По результатам рассмотрения Комиссией четвертого вопроса депутат Городской Думы Камгазов А.М. включен в состав Комитета Городской Думы по молодежной политике, культуре, спорту и туризму, депутат Городской Думы Питерский А.А. включен в состав Комитета Городской Думы по городскому хозяйству (</w:t>
      </w:r>
      <w:r w:rsidRPr="00FF21BF">
        <w:rPr>
          <w:bCs/>
          <w:iCs/>
          <w:color w:val="000000"/>
          <w:spacing w:val="-5"/>
          <w:szCs w:val="28"/>
        </w:rPr>
        <w:t>решение</w:t>
      </w:r>
      <w:r>
        <w:rPr>
          <w:bCs/>
          <w:iCs/>
          <w:color w:val="000000"/>
          <w:spacing w:val="-5"/>
          <w:szCs w:val="28"/>
        </w:rPr>
        <w:t xml:space="preserve"> Городской Думы</w:t>
      </w:r>
      <w:r w:rsidRPr="00FF21BF">
        <w:rPr>
          <w:bCs/>
          <w:iCs/>
          <w:color w:val="000000"/>
          <w:spacing w:val="-5"/>
          <w:szCs w:val="28"/>
        </w:rPr>
        <w:t xml:space="preserve"> </w:t>
      </w:r>
      <w:r w:rsidRPr="0057044A">
        <w:rPr>
          <w:bCs/>
          <w:iCs/>
          <w:color w:val="000000"/>
          <w:spacing w:val="-5"/>
          <w:szCs w:val="28"/>
        </w:rPr>
        <w:t>от 21.07.2016 № 1037-р</w:t>
      </w:r>
      <w:r>
        <w:rPr>
          <w:bCs/>
          <w:iCs/>
          <w:color w:val="000000"/>
          <w:spacing w:val="-5"/>
          <w:szCs w:val="28"/>
        </w:rPr>
        <w:t xml:space="preserve"> «</w:t>
      </w:r>
      <w:r w:rsidRPr="0057044A">
        <w:rPr>
          <w:bCs/>
          <w:iCs/>
          <w:color w:val="000000"/>
          <w:spacing w:val="-5"/>
          <w:szCs w:val="28"/>
        </w:rPr>
        <w:t>О внесении изменений в решение Городской Думы Петропавловс</w:t>
      </w:r>
      <w:r w:rsidR="001819E2">
        <w:rPr>
          <w:bCs/>
          <w:iCs/>
          <w:color w:val="000000"/>
          <w:spacing w:val="-5"/>
          <w:szCs w:val="28"/>
        </w:rPr>
        <w:t>к-Камчатского городского округа</w:t>
      </w:r>
      <w:r w:rsidR="001819E2">
        <w:rPr>
          <w:bCs/>
          <w:iCs/>
          <w:color w:val="000000"/>
          <w:spacing w:val="-5"/>
          <w:szCs w:val="28"/>
        </w:rPr>
        <w:br/>
      </w:r>
      <w:r w:rsidRPr="0057044A">
        <w:rPr>
          <w:bCs/>
          <w:iCs/>
          <w:color w:val="000000"/>
          <w:spacing w:val="-5"/>
          <w:szCs w:val="28"/>
        </w:rPr>
        <w:t>от 08.11.2012 № 11-р</w:t>
      </w:r>
      <w:r>
        <w:rPr>
          <w:bCs/>
          <w:iCs/>
          <w:color w:val="000000"/>
          <w:spacing w:val="-5"/>
          <w:szCs w:val="28"/>
        </w:rPr>
        <w:t xml:space="preserve"> </w:t>
      </w:r>
      <w:r w:rsidRPr="0057044A">
        <w:rPr>
          <w:bCs/>
          <w:iCs/>
          <w:color w:val="000000"/>
          <w:spacing w:val="-5"/>
          <w:szCs w:val="28"/>
        </w:rPr>
        <w:t>«Об утверждении состава постоянных комитетов и комиссий Городской Думы Петропавловск-Камчатского городского округа»</w:t>
      </w:r>
      <w:r>
        <w:rPr>
          <w:bCs/>
          <w:iCs/>
          <w:color w:val="000000"/>
          <w:spacing w:val="-5"/>
          <w:szCs w:val="28"/>
        </w:rPr>
        <w:t>).</w:t>
      </w:r>
    </w:p>
    <w:p w:rsidR="00D97216" w:rsidRDefault="00D97216" w:rsidP="00D97216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t>Информация</w:t>
      </w:r>
      <w:r w:rsidRPr="00AF1326">
        <w:rPr>
          <w:bCs/>
          <w:iCs/>
          <w:color w:val="000000"/>
          <w:spacing w:val="-5"/>
          <w:szCs w:val="28"/>
        </w:rPr>
        <w:t xml:space="preserve"> о деятельности Комиссии </w:t>
      </w:r>
      <w:r>
        <w:rPr>
          <w:bCs/>
          <w:iCs/>
          <w:color w:val="000000"/>
          <w:spacing w:val="-5"/>
          <w:szCs w:val="28"/>
        </w:rPr>
        <w:t xml:space="preserve">за 1 полугодие 2016 года представлена на заседании 49-й очередной сессии </w:t>
      </w:r>
      <w:r w:rsidR="001819E2">
        <w:rPr>
          <w:bCs/>
          <w:iCs/>
          <w:color w:val="000000"/>
          <w:spacing w:val="-5"/>
          <w:szCs w:val="28"/>
        </w:rPr>
        <w:t xml:space="preserve">Городской Думы, принято решение </w:t>
      </w:r>
      <w:r w:rsidRPr="00424FB5">
        <w:rPr>
          <w:bCs/>
          <w:iCs/>
          <w:color w:val="000000"/>
          <w:spacing w:val="-5"/>
          <w:szCs w:val="28"/>
        </w:rPr>
        <w:t>от 24.08.2016 № 1</w:t>
      </w:r>
      <w:r w:rsidR="00632001">
        <w:rPr>
          <w:bCs/>
          <w:iCs/>
          <w:color w:val="000000"/>
          <w:spacing w:val="-5"/>
          <w:szCs w:val="28"/>
        </w:rPr>
        <w:t>209</w:t>
      </w:r>
      <w:r w:rsidRPr="00424FB5">
        <w:rPr>
          <w:bCs/>
          <w:iCs/>
          <w:color w:val="000000"/>
          <w:spacing w:val="-5"/>
          <w:szCs w:val="28"/>
        </w:rPr>
        <w:t>-р</w:t>
      </w:r>
      <w:r>
        <w:rPr>
          <w:bCs/>
          <w:iCs/>
          <w:color w:val="000000"/>
          <w:spacing w:val="-5"/>
          <w:szCs w:val="28"/>
        </w:rPr>
        <w:t xml:space="preserve"> «</w:t>
      </w:r>
      <w:r w:rsidR="00632001">
        <w:rPr>
          <w:szCs w:val="28"/>
        </w:rPr>
        <w:t>И</w:t>
      </w:r>
      <w:r w:rsidRPr="00080A4A">
        <w:rPr>
          <w:szCs w:val="28"/>
        </w:rPr>
        <w:t xml:space="preserve">нформацию о деятельности Комиссии Городской Думы Петропавловск-Камчатского городского округа по Регламенту и депутатской этике за </w:t>
      </w:r>
      <w:r w:rsidR="00632001">
        <w:rPr>
          <w:szCs w:val="28"/>
        </w:rPr>
        <w:t>1</w:t>
      </w:r>
      <w:r>
        <w:rPr>
          <w:szCs w:val="28"/>
        </w:rPr>
        <w:t xml:space="preserve"> полугодие 2016</w:t>
      </w:r>
      <w:r w:rsidRPr="00080A4A">
        <w:rPr>
          <w:szCs w:val="28"/>
        </w:rPr>
        <w:t xml:space="preserve"> год</w:t>
      </w:r>
      <w:r>
        <w:rPr>
          <w:szCs w:val="28"/>
        </w:rPr>
        <w:t>а</w:t>
      </w:r>
      <w:r w:rsidRPr="00080A4A">
        <w:rPr>
          <w:szCs w:val="28"/>
        </w:rPr>
        <w:t xml:space="preserve"> принять к сведению</w:t>
      </w:r>
      <w:r>
        <w:rPr>
          <w:bCs/>
          <w:iCs/>
          <w:color w:val="000000"/>
          <w:spacing w:val="-5"/>
          <w:szCs w:val="28"/>
        </w:rPr>
        <w:t>».</w:t>
      </w:r>
    </w:p>
    <w:p w:rsidR="00D97216" w:rsidRDefault="00D97216" w:rsidP="00D97216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t>Информация</w:t>
      </w:r>
      <w:r w:rsidRPr="00AF1326">
        <w:rPr>
          <w:bCs/>
          <w:iCs/>
          <w:color w:val="000000"/>
          <w:spacing w:val="-5"/>
          <w:szCs w:val="28"/>
        </w:rPr>
        <w:t xml:space="preserve"> о деятельности Комиссии </w:t>
      </w:r>
      <w:r>
        <w:rPr>
          <w:bCs/>
          <w:iCs/>
          <w:color w:val="000000"/>
          <w:spacing w:val="-5"/>
          <w:szCs w:val="28"/>
        </w:rPr>
        <w:t xml:space="preserve">за </w:t>
      </w:r>
      <w:r w:rsidRPr="00646D5E">
        <w:rPr>
          <w:bCs/>
          <w:iCs/>
          <w:spacing w:val="-5"/>
          <w:szCs w:val="28"/>
        </w:rPr>
        <w:t xml:space="preserve">2 </w:t>
      </w:r>
      <w:r>
        <w:rPr>
          <w:bCs/>
          <w:iCs/>
          <w:color w:val="000000"/>
          <w:spacing w:val="-5"/>
          <w:szCs w:val="28"/>
        </w:rPr>
        <w:t xml:space="preserve">полугодие 2016 года представлена на заседании 55-й очередной сессии Городской Думы, принято решение </w:t>
      </w:r>
      <w:r w:rsidRPr="00424FB5">
        <w:rPr>
          <w:bCs/>
          <w:iCs/>
          <w:color w:val="000000"/>
          <w:spacing w:val="-5"/>
          <w:szCs w:val="28"/>
        </w:rPr>
        <w:t>от 2</w:t>
      </w:r>
      <w:r>
        <w:rPr>
          <w:bCs/>
          <w:iCs/>
          <w:color w:val="000000"/>
          <w:spacing w:val="-5"/>
          <w:szCs w:val="28"/>
        </w:rPr>
        <w:t>1</w:t>
      </w:r>
      <w:r w:rsidRPr="00424FB5">
        <w:rPr>
          <w:bCs/>
          <w:iCs/>
          <w:color w:val="000000"/>
          <w:spacing w:val="-5"/>
          <w:szCs w:val="28"/>
        </w:rPr>
        <w:t>.</w:t>
      </w:r>
      <w:r>
        <w:rPr>
          <w:bCs/>
          <w:iCs/>
          <w:color w:val="000000"/>
          <w:spacing w:val="-5"/>
          <w:szCs w:val="28"/>
        </w:rPr>
        <w:t>12</w:t>
      </w:r>
      <w:r w:rsidRPr="00424FB5">
        <w:rPr>
          <w:bCs/>
          <w:iCs/>
          <w:color w:val="000000"/>
          <w:spacing w:val="-5"/>
          <w:szCs w:val="28"/>
        </w:rPr>
        <w:t>.2016 № 1050-р</w:t>
      </w:r>
      <w:r>
        <w:rPr>
          <w:bCs/>
          <w:iCs/>
          <w:color w:val="000000"/>
          <w:spacing w:val="-5"/>
          <w:szCs w:val="28"/>
        </w:rPr>
        <w:t xml:space="preserve"> «</w:t>
      </w:r>
      <w:r w:rsidR="00632001">
        <w:rPr>
          <w:szCs w:val="28"/>
        </w:rPr>
        <w:t>И</w:t>
      </w:r>
      <w:r w:rsidR="00632001" w:rsidRPr="00080A4A">
        <w:rPr>
          <w:szCs w:val="28"/>
        </w:rPr>
        <w:t xml:space="preserve">нформацию о деятельности Комиссии Городской Думы Петропавловск-Камчатского городского округа по Регламенту и депутатской этике за </w:t>
      </w:r>
      <w:r w:rsidR="00632001">
        <w:rPr>
          <w:szCs w:val="28"/>
        </w:rPr>
        <w:t>2 полугодие 2016</w:t>
      </w:r>
      <w:r w:rsidR="00632001" w:rsidRPr="00080A4A">
        <w:rPr>
          <w:szCs w:val="28"/>
        </w:rPr>
        <w:t xml:space="preserve"> год</w:t>
      </w:r>
      <w:r w:rsidR="00632001">
        <w:rPr>
          <w:szCs w:val="28"/>
        </w:rPr>
        <w:t>а</w:t>
      </w:r>
      <w:r w:rsidR="00632001" w:rsidRPr="00080A4A">
        <w:rPr>
          <w:szCs w:val="28"/>
        </w:rPr>
        <w:t xml:space="preserve"> принять к сведению</w:t>
      </w:r>
      <w:r>
        <w:rPr>
          <w:bCs/>
          <w:iCs/>
          <w:color w:val="000000"/>
          <w:spacing w:val="-5"/>
          <w:szCs w:val="28"/>
        </w:rPr>
        <w:t>».</w:t>
      </w:r>
    </w:p>
    <w:p w:rsidR="00AF47F2" w:rsidRDefault="00D97216" w:rsidP="00D97216">
      <w:pPr>
        <w:ind w:firstLine="709"/>
        <w:jc w:val="both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lastRenderedPageBreak/>
        <w:t xml:space="preserve">В ходе выполнения плана работы Комиссии во </w:t>
      </w:r>
      <w:r w:rsidR="00632001">
        <w:rPr>
          <w:bCs/>
          <w:iCs/>
          <w:color w:val="000000"/>
          <w:spacing w:val="-5"/>
          <w:szCs w:val="28"/>
        </w:rPr>
        <w:t>2</w:t>
      </w:r>
      <w:r w:rsidRPr="00FE2FB3">
        <w:rPr>
          <w:bCs/>
          <w:iCs/>
          <w:color w:val="000000"/>
          <w:spacing w:val="-5"/>
          <w:szCs w:val="28"/>
        </w:rPr>
        <w:t xml:space="preserve"> </w:t>
      </w:r>
      <w:r>
        <w:rPr>
          <w:bCs/>
          <w:iCs/>
          <w:color w:val="000000"/>
          <w:spacing w:val="-5"/>
          <w:szCs w:val="28"/>
        </w:rPr>
        <w:t xml:space="preserve">полугодии 2016 года </w:t>
      </w:r>
      <w:r w:rsidRPr="00FE2FB3">
        <w:rPr>
          <w:bCs/>
          <w:iCs/>
          <w:color w:val="000000"/>
          <w:spacing w:val="-5"/>
          <w:szCs w:val="28"/>
        </w:rPr>
        <w:t>н</w:t>
      </w:r>
      <w:r>
        <w:rPr>
          <w:bCs/>
          <w:iCs/>
          <w:color w:val="000000"/>
          <w:spacing w:val="-5"/>
          <w:szCs w:val="28"/>
        </w:rPr>
        <w:t>аграждены</w:t>
      </w:r>
      <w:r w:rsidRPr="00FE2FB3">
        <w:rPr>
          <w:bCs/>
          <w:iCs/>
          <w:color w:val="000000"/>
          <w:spacing w:val="-5"/>
          <w:szCs w:val="28"/>
        </w:rPr>
        <w:t xml:space="preserve"> Почетной грамотой Главы городского округа </w:t>
      </w:r>
      <w:r>
        <w:rPr>
          <w:bCs/>
          <w:iCs/>
          <w:color w:val="000000"/>
          <w:spacing w:val="-5"/>
          <w:szCs w:val="28"/>
        </w:rPr>
        <w:t>члены</w:t>
      </w:r>
      <w:r w:rsidRPr="00FE2FB3">
        <w:rPr>
          <w:bCs/>
          <w:iCs/>
          <w:color w:val="000000"/>
          <w:spacing w:val="-5"/>
          <w:szCs w:val="28"/>
        </w:rPr>
        <w:t xml:space="preserve"> фракции «Единая Россия» в Городской Думе </w:t>
      </w:r>
      <w:r>
        <w:rPr>
          <w:bCs/>
          <w:iCs/>
          <w:color w:val="000000"/>
          <w:spacing w:val="-5"/>
          <w:szCs w:val="28"/>
        </w:rPr>
        <w:t>Агеев В.А., Воровский А.В., Комиссаров В.В.,</w:t>
      </w:r>
      <w:r w:rsidR="00646D5E">
        <w:rPr>
          <w:bCs/>
          <w:iCs/>
          <w:color w:val="000000"/>
          <w:spacing w:val="-5"/>
          <w:szCs w:val="28"/>
        </w:rPr>
        <w:t xml:space="preserve"> </w:t>
      </w:r>
      <w:r w:rsidR="006E7CD5">
        <w:rPr>
          <w:bCs/>
          <w:iCs/>
          <w:color w:val="000000"/>
          <w:spacing w:val="-5"/>
          <w:szCs w:val="28"/>
        </w:rPr>
        <w:t xml:space="preserve">                </w:t>
      </w:r>
      <w:r>
        <w:rPr>
          <w:bCs/>
          <w:iCs/>
          <w:color w:val="000000"/>
          <w:spacing w:val="-5"/>
          <w:szCs w:val="28"/>
        </w:rPr>
        <w:t xml:space="preserve">Наумов А.Б. и Сароян С.А. </w:t>
      </w:r>
      <w:r w:rsidRPr="00FE2FB3">
        <w:rPr>
          <w:bCs/>
          <w:iCs/>
          <w:color w:val="000000"/>
          <w:spacing w:val="-5"/>
          <w:szCs w:val="28"/>
        </w:rPr>
        <w:t>за активное участие в работе фрак</w:t>
      </w:r>
      <w:r>
        <w:rPr>
          <w:bCs/>
          <w:iCs/>
          <w:color w:val="000000"/>
          <w:spacing w:val="-5"/>
          <w:szCs w:val="28"/>
        </w:rPr>
        <w:t>ции «Единая Россия», заседаний комитетов и к</w:t>
      </w:r>
      <w:r w:rsidRPr="00FE2FB3">
        <w:rPr>
          <w:bCs/>
          <w:iCs/>
          <w:color w:val="000000"/>
          <w:spacing w:val="-5"/>
          <w:szCs w:val="28"/>
        </w:rPr>
        <w:t>омиссий</w:t>
      </w:r>
      <w:r>
        <w:rPr>
          <w:bCs/>
          <w:iCs/>
          <w:color w:val="000000"/>
          <w:spacing w:val="-5"/>
          <w:szCs w:val="28"/>
        </w:rPr>
        <w:t xml:space="preserve"> Городской Думы</w:t>
      </w:r>
      <w:r w:rsidRPr="00FE2FB3">
        <w:rPr>
          <w:bCs/>
          <w:iCs/>
          <w:color w:val="000000"/>
          <w:spacing w:val="-5"/>
          <w:szCs w:val="28"/>
        </w:rPr>
        <w:t xml:space="preserve">, сессий Городской Думы и личный вклад в развитие системы местного самоуправления </w:t>
      </w:r>
      <w:r>
        <w:rPr>
          <w:bCs/>
          <w:iCs/>
          <w:color w:val="000000"/>
          <w:spacing w:val="-5"/>
          <w:szCs w:val="28"/>
        </w:rPr>
        <w:t xml:space="preserve">(постановление Главы Петропавловск-Камчатского городского округа от </w:t>
      </w:r>
      <w:r w:rsidRPr="00FE2FB3">
        <w:rPr>
          <w:bCs/>
          <w:iCs/>
          <w:color w:val="000000"/>
          <w:spacing w:val="-5"/>
          <w:szCs w:val="28"/>
        </w:rPr>
        <w:t>23.08.2016</w:t>
      </w:r>
      <w:r>
        <w:rPr>
          <w:bCs/>
          <w:iCs/>
          <w:color w:val="000000"/>
          <w:spacing w:val="-5"/>
          <w:szCs w:val="28"/>
        </w:rPr>
        <w:t xml:space="preserve"> № </w:t>
      </w:r>
      <w:r w:rsidRPr="00FE2FB3">
        <w:rPr>
          <w:bCs/>
          <w:iCs/>
          <w:color w:val="000000"/>
          <w:spacing w:val="-5"/>
          <w:szCs w:val="28"/>
        </w:rPr>
        <w:t>146</w:t>
      </w:r>
      <w:r>
        <w:rPr>
          <w:bCs/>
          <w:iCs/>
          <w:color w:val="000000"/>
          <w:spacing w:val="-5"/>
          <w:szCs w:val="28"/>
        </w:rPr>
        <w:t>)</w:t>
      </w:r>
      <w:r w:rsidR="00980376" w:rsidRPr="00980376">
        <w:rPr>
          <w:bCs/>
          <w:iCs/>
          <w:color w:val="000000"/>
          <w:spacing w:val="-5"/>
          <w:szCs w:val="28"/>
        </w:rPr>
        <w:t>.</w:t>
      </w:r>
    </w:p>
    <w:p w:rsidR="00980376" w:rsidRPr="00980376" w:rsidRDefault="00980376" w:rsidP="00980A0F">
      <w:pPr>
        <w:ind w:firstLine="709"/>
        <w:jc w:val="both"/>
        <w:rPr>
          <w:color w:val="000000"/>
          <w:szCs w:val="28"/>
          <w:highlight w:val="yellow"/>
        </w:rPr>
      </w:pPr>
    </w:p>
    <w:p w:rsidR="00AF47F2" w:rsidRPr="0092105A" w:rsidRDefault="00554C00" w:rsidP="005A71D6">
      <w:pPr>
        <w:numPr>
          <w:ilvl w:val="1"/>
          <w:numId w:val="21"/>
        </w:numPr>
        <w:tabs>
          <w:tab w:val="left" w:pos="709"/>
        </w:tabs>
        <w:ind w:left="0" w:firstLine="0"/>
        <w:jc w:val="center"/>
        <w:rPr>
          <w:b/>
          <w:bCs/>
          <w:color w:val="000000"/>
          <w:szCs w:val="28"/>
        </w:rPr>
      </w:pPr>
      <w:r w:rsidRPr="0092105A">
        <w:rPr>
          <w:b/>
          <w:color w:val="000000"/>
          <w:szCs w:val="28"/>
        </w:rPr>
        <w:t xml:space="preserve">Комиссия </w:t>
      </w:r>
      <w:r w:rsidRPr="0092105A">
        <w:rPr>
          <w:b/>
          <w:bCs/>
          <w:color w:val="000000"/>
          <w:szCs w:val="28"/>
        </w:rPr>
        <w:t>по взаимодействию с Контрольно-счетной палатой Петропавловск-Камчатского городского округа</w:t>
      </w:r>
    </w:p>
    <w:p w:rsidR="00F447B6" w:rsidRPr="0063312B" w:rsidRDefault="00F447B6" w:rsidP="00980A0F">
      <w:pPr>
        <w:keepNext/>
        <w:shd w:val="clear" w:color="auto" w:fill="FFFFFF"/>
        <w:suppressAutoHyphens/>
        <w:ind w:firstLine="708"/>
        <w:jc w:val="both"/>
        <w:rPr>
          <w:color w:val="000000"/>
          <w:szCs w:val="28"/>
          <w:highlight w:val="yellow"/>
        </w:rPr>
      </w:pPr>
    </w:p>
    <w:p w:rsidR="005B1199" w:rsidRPr="00292F1E" w:rsidRDefault="005B1199" w:rsidP="00980A0F">
      <w:pPr>
        <w:shd w:val="clear" w:color="auto" w:fill="FFFFFF"/>
        <w:ind w:firstLine="708"/>
        <w:jc w:val="both"/>
        <w:rPr>
          <w:bCs/>
          <w:color w:val="000000"/>
          <w:spacing w:val="-5"/>
          <w:szCs w:val="28"/>
        </w:rPr>
      </w:pPr>
      <w:r w:rsidRPr="00292F1E">
        <w:rPr>
          <w:bCs/>
          <w:color w:val="000000"/>
          <w:spacing w:val="-5"/>
          <w:szCs w:val="28"/>
        </w:rPr>
        <w:t xml:space="preserve">Комиссия Городской Думы по </w:t>
      </w:r>
      <w:r w:rsidRPr="00292F1E">
        <w:rPr>
          <w:bCs/>
          <w:szCs w:val="28"/>
        </w:rPr>
        <w:t>взаимодействию с Контрольно-счетной палатой Петропавловск-Камчатского городского округа</w:t>
      </w:r>
      <w:r w:rsidRPr="00292F1E">
        <w:rPr>
          <w:bCs/>
          <w:color w:val="000000"/>
          <w:spacing w:val="-5"/>
          <w:szCs w:val="28"/>
        </w:rPr>
        <w:t xml:space="preserve"> (далее – Комиссия) образована на основ</w:t>
      </w:r>
      <w:r w:rsidR="001819E2">
        <w:rPr>
          <w:bCs/>
          <w:color w:val="000000"/>
          <w:spacing w:val="-5"/>
          <w:szCs w:val="28"/>
        </w:rPr>
        <w:t xml:space="preserve">ании решения Городской Думы от </w:t>
      </w:r>
      <w:r w:rsidRPr="00292F1E">
        <w:rPr>
          <w:bCs/>
          <w:color w:val="000000"/>
          <w:spacing w:val="-5"/>
          <w:szCs w:val="28"/>
        </w:rPr>
        <w:t xml:space="preserve">08.11.2012 № 5-р и является постоянно действующей </w:t>
      </w:r>
      <w:r w:rsidR="0035278E">
        <w:rPr>
          <w:bCs/>
          <w:color w:val="000000"/>
          <w:spacing w:val="-5"/>
          <w:szCs w:val="28"/>
        </w:rPr>
        <w:t>К</w:t>
      </w:r>
      <w:r w:rsidR="00A36AD5">
        <w:rPr>
          <w:bCs/>
          <w:color w:val="000000"/>
          <w:spacing w:val="-5"/>
          <w:szCs w:val="28"/>
        </w:rPr>
        <w:t>омиссией</w:t>
      </w:r>
      <w:r w:rsidRPr="00292F1E">
        <w:rPr>
          <w:bCs/>
          <w:color w:val="000000"/>
          <w:spacing w:val="-5"/>
          <w:szCs w:val="28"/>
        </w:rPr>
        <w:t xml:space="preserve">, входящей в структуру ее рабочих органов. </w:t>
      </w:r>
    </w:p>
    <w:p w:rsidR="005B1199" w:rsidRPr="00292F1E" w:rsidRDefault="005B1199" w:rsidP="00980A0F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Cs w:val="28"/>
        </w:rPr>
      </w:pPr>
      <w:r w:rsidRPr="00292F1E">
        <w:rPr>
          <w:bCs/>
          <w:color w:val="000000"/>
          <w:spacing w:val="-5"/>
          <w:szCs w:val="28"/>
        </w:rPr>
        <w:t xml:space="preserve">За 2016 год проведено 3 заседания Комиссии, на которых рассмотрено </w:t>
      </w:r>
      <w:r w:rsidRPr="00292F1E">
        <w:rPr>
          <w:bCs/>
          <w:color w:val="000000"/>
          <w:spacing w:val="-5"/>
          <w:szCs w:val="28"/>
        </w:rPr>
        <w:br/>
      </w:r>
      <w:r w:rsidRPr="00292F1E">
        <w:rPr>
          <w:bCs/>
          <w:iCs/>
          <w:color w:val="000000"/>
          <w:spacing w:val="-5"/>
          <w:szCs w:val="28"/>
        </w:rPr>
        <w:t>7 вопросов, из них:</w:t>
      </w:r>
    </w:p>
    <w:p w:rsidR="00A36AD5" w:rsidRDefault="005B1199" w:rsidP="00A019E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F1E">
        <w:rPr>
          <w:sz w:val="28"/>
          <w:szCs w:val="28"/>
        </w:rPr>
        <w:t>О рассмотрении заявления аудитора Контрольно-счетной палаты Петропавловск-Камчатского городского о</w:t>
      </w:r>
      <w:r w:rsidR="00A36AD5">
        <w:rPr>
          <w:sz w:val="28"/>
          <w:szCs w:val="28"/>
        </w:rPr>
        <w:t>круга Амброс О.В. от 26.09.2016;</w:t>
      </w:r>
    </w:p>
    <w:p w:rsidR="00A36AD5" w:rsidRDefault="005B1199" w:rsidP="00A019E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6AD5">
        <w:rPr>
          <w:sz w:val="28"/>
          <w:szCs w:val="28"/>
        </w:rPr>
        <w:t>Проверка целевого и эффективного использования бюджетных средств, выделенных в 2014 году на реализацию муниципальной программы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 (выб</w:t>
      </w:r>
      <w:r w:rsidR="00A36AD5">
        <w:rPr>
          <w:sz w:val="28"/>
          <w:szCs w:val="28"/>
        </w:rPr>
        <w:t>орочно);</w:t>
      </w:r>
    </w:p>
    <w:p w:rsidR="00A36AD5" w:rsidRDefault="005B1199" w:rsidP="00A019E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6AD5">
        <w:rPr>
          <w:sz w:val="28"/>
          <w:szCs w:val="28"/>
        </w:rPr>
        <w:t>Проверка целевого и эффективного использования бюджетных средств, выделенных в 2014 году на реализацию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</w:t>
      </w:r>
      <w:r w:rsidR="00A36AD5">
        <w:rPr>
          <w:sz w:val="28"/>
          <w:szCs w:val="28"/>
        </w:rPr>
        <w:t>ом городском округе (выборочно);</w:t>
      </w:r>
    </w:p>
    <w:p w:rsidR="00A36AD5" w:rsidRDefault="005B1199" w:rsidP="00A019E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6AD5">
        <w:rPr>
          <w:sz w:val="28"/>
          <w:szCs w:val="28"/>
        </w:rPr>
        <w:t>Проверка целевого и эффективного использования субсидий, выделенных автономны</w:t>
      </w:r>
      <w:r w:rsidR="005469D6">
        <w:rPr>
          <w:sz w:val="28"/>
          <w:szCs w:val="28"/>
        </w:rPr>
        <w:t>м</w:t>
      </w:r>
      <w:r w:rsidRPr="00A36AD5">
        <w:rPr>
          <w:sz w:val="28"/>
          <w:szCs w:val="28"/>
        </w:rPr>
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</w:t>
      </w:r>
      <w:r w:rsidR="00A36AD5">
        <w:rPr>
          <w:sz w:val="28"/>
          <w:szCs w:val="28"/>
        </w:rPr>
        <w:t xml:space="preserve"> работ) и иные цели (выборочно);</w:t>
      </w:r>
    </w:p>
    <w:p w:rsidR="00A36AD5" w:rsidRDefault="005B1199" w:rsidP="00A019E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6AD5">
        <w:rPr>
          <w:sz w:val="28"/>
          <w:szCs w:val="28"/>
        </w:rPr>
        <w:t xml:space="preserve">Об отчете о деятельности Контрольно-счетной палаты Петропавловск-Камчатского городского округа за </w:t>
      </w:r>
      <w:r w:rsidR="00646D5E">
        <w:rPr>
          <w:sz w:val="28"/>
          <w:szCs w:val="28"/>
        </w:rPr>
        <w:t>1</w:t>
      </w:r>
      <w:r w:rsidRPr="00A36AD5">
        <w:rPr>
          <w:sz w:val="28"/>
          <w:szCs w:val="28"/>
        </w:rPr>
        <w:t xml:space="preserve"> полугодие 2016 года</w:t>
      </w:r>
      <w:r w:rsidR="00A36AD5">
        <w:rPr>
          <w:sz w:val="28"/>
          <w:szCs w:val="28"/>
        </w:rPr>
        <w:t>;</w:t>
      </w:r>
    </w:p>
    <w:p w:rsidR="00A36AD5" w:rsidRDefault="005B1199" w:rsidP="00A019E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6AD5">
        <w:rPr>
          <w:sz w:val="28"/>
          <w:szCs w:val="28"/>
        </w:rPr>
        <w:t>Об исполнении решений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 от 17.02.2016</w:t>
      </w:r>
      <w:r w:rsidR="00A36AD5">
        <w:rPr>
          <w:sz w:val="28"/>
          <w:szCs w:val="28"/>
        </w:rPr>
        <w:t>;</w:t>
      </w:r>
    </w:p>
    <w:p w:rsidR="005B1199" w:rsidRPr="00A36AD5" w:rsidRDefault="005B1199" w:rsidP="00A019E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6AD5">
        <w:rPr>
          <w:sz w:val="28"/>
          <w:szCs w:val="28"/>
        </w:rPr>
        <w:t>Об утверждении плана работы Комиссии Городской Думы Петропавловск-Камчатского городского округа по взаимодействию</w:t>
      </w:r>
      <w:r w:rsidR="0035278E">
        <w:rPr>
          <w:sz w:val="28"/>
          <w:szCs w:val="28"/>
        </w:rPr>
        <w:t xml:space="preserve"> </w:t>
      </w:r>
      <w:r w:rsidRPr="00A36AD5">
        <w:rPr>
          <w:sz w:val="28"/>
          <w:szCs w:val="28"/>
        </w:rPr>
        <w:t xml:space="preserve">с Контрольно-счетной палатой Петропавловск-Камчатского городского округа на </w:t>
      </w:r>
      <w:r w:rsidR="0035278E">
        <w:rPr>
          <w:sz w:val="28"/>
          <w:szCs w:val="28"/>
        </w:rPr>
        <w:t>2</w:t>
      </w:r>
      <w:r w:rsidRPr="00A36AD5">
        <w:rPr>
          <w:sz w:val="28"/>
          <w:szCs w:val="28"/>
        </w:rPr>
        <w:t xml:space="preserve"> полугодие 2016 года.</w:t>
      </w:r>
    </w:p>
    <w:p w:rsidR="005469D6" w:rsidRDefault="005469D6" w:rsidP="005469D6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t>Рассмотрев заявление аудитора Контрольно-счетной палаты Петропавловск-Камчатского городского округа Амброс О.В. Комиссией одобрен проект решения Городской Думы «</w:t>
      </w:r>
      <w:r>
        <w:rPr>
          <w:szCs w:val="28"/>
        </w:rPr>
        <w:t>О досрочном освобождении от должности аудитора</w:t>
      </w:r>
      <w:r w:rsidRPr="00214701">
        <w:rPr>
          <w:szCs w:val="28"/>
        </w:rPr>
        <w:t xml:space="preserve"> Контрольно-счетной палаты Петропавловск-Камчатского городского округа </w:t>
      </w:r>
      <w:r w:rsidRPr="00214701">
        <w:rPr>
          <w:szCs w:val="28"/>
        </w:rPr>
        <w:lastRenderedPageBreak/>
        <w:t>Амброс О.В.</w:t>
      </w:r>
      <w:r>
        <w:rPr>
          <w:bCs/>
          <w:iCs/>
          <w:color w:val="000000"/>
          <w:spacing w:val="-5"/>
          <w:szCs w:val="28"/>
        </w:rPr>
        <w:t xml:space="preserve">» и на 51-й внеочередной сессии Городской Думы, с учетом рекомендации Комиссии, Городской Думой принято решение </w:t>
      </w:r>
      <w:r w:rsidRPr="00DE1F8E">
        <w:rPr>
          <w:bCs/>
          <w:iCs/>
          <w:color w:val="000000"/>
          <w:spacing w:val="-5"/>
          <w:szCs w:val="28"/>
        </w:rPr>
        <w:t xml:space="preserve">от </w:t>
      </w:r>
      <w:r w:rsidR="001819E2">
        <w:rPr>
          <w:szCs w:val="28"/>
        </w:rPr>
        <w:t>06.10.2016</w:t>
      </w:r>
      <w:r w:rsidR="001819E2">
        <w:rPr>
          <w:szCs w:val="28"/>
        </w:rPr>
        <w:br/>
      </w:r>
      <w:r w:rsidRPr="00740C4F">
        <w:rPr>
          <w:szCs w:val="28"/>
        </w:rPr>
        <w:t>№ 1092-р</w:t>
      </w:r>
      <w:r>
        <w:rPr>
          <w:bCs/>
          <w:iCs/>
          <w:color w:val="000000"/>
          <w:spacing w:val="-5"/>
          <w:szCs w:val="28"/>
        </w:rPr>
        <w:t xml:space="preserve"> </w:t>
      </w:r>
      <w:r w:rsidRPr="00DE1F8E">
        <w:rPr>
          <w:bCs/>
          <w:iCs/>
          <w:color w:val="000000"/>
          <w:spacing w:val="-5"/>
          <w:szCs w:val="28"/>
        </w:rPr>
        <w:t>«</w:t>
      </w:r>
      <w:r>
        <w:rPr>
          <w:szCs w:val="28"/>
        </w:rPr>
        <w:t>О досрочном освобождении от должности аудитора</w:t>
      </w:r>
      <w:r w:rsidRPr="00214701">
        <w:rPr>
          <w:szCs w:val="28"/>
        </w:rPr>
        <w:t xml:space="preserve"> Контрольно-счетной палаты Петропавловск-Камчатского городского округа Амброс О.В.</w:t>
      </w:r>
      <w:r w:rsidRPr="00DE1F8E">
        <w:rPr>
          <w:bCs/>
          <w:iCs/>
          <w:color w:val="000000"/>
          <w:spacing w:val="-5"/>
          <w:szCs w:val="28"/>
        </w:rPr>
        <w:t>»</w:t>
      </w:r>
      <w:r>
        <w:rPr>
          <w:bCs/>
          <w:iCs/>
          <w:color w:val="000000"/>
          <w:spacing w:val="-5"/>
          <w:szCs w:val="28"/>
        </w:rPr>
        <w:t>.</w:t>
      </w:r>
    </w:p>
    <w:p w:rsidR="005469D6" w:rsidRDefault="005469D6" w:rsidP="005469D6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iCs/>
          <w:color w:val="000000"/>
          <w:spacing w:val="-5"/>
          <w:szCs w:val="28"/>
        </w:rPr>
        <w:t xml:space="preserve">17.02.2016 Комиссией рассмотрены итоги проверки Контрольно-счетной палатой результатов </w:t>
      </w:r>
      <w:r w:rsidRPr="00137AAA">
        <w:rPr>
          <w:bCs/>
          <w:iCs/>
          <w:color w:val="000000"/>
          <w:spacing w:val="-5"/>
          <w:szCs w:val="28"/>
        </w:rPr>
        <w:t>целевого и эффективного использования бюджетных средств, выделенных в 2014 году на реализацию муниципальных программ администрации</w:t>
      </w:r>
      <w:r>
        <w:rPr>
          <w:bCs/>
          <w:iCs/>
          <w:color w:val="000000"/>
          <w:spacing w:val="-5"/>
          <w:szCs w:val="28"/>
        </w:rPr>
        <w:t xml:space="preserve"> Петропавловск-Камчатского городского округа, и даны рекомендации муниципальным учреждениям городского округа об устранении замечаний, выявленных в ходе проверки.</w:t>
      </w:r>
      <w:r>
        <w:rPr>
          <w:szCs w:val="28"/>
        </w:rPr>
        <w:t xml:space="preserve"> </w:t>
      </w:r>
    </w:p>
    <w:p w:rsidR="005469D6" w:rsidRPr="00434575" w:rsidRDefault="005469D6" w:rsidP="005469D6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t>После заслушивания информации руководителей муниципальных учреждений городского округа о мерах, принятых для устранения указанных замечаний, данный вопрос снят с контроля Комиссии.</w:t>
      </w:r>
    </w:p>
    <w:p w:rsidR="005469D6" w:rsidRDefault="005469D6" w:rsidP="005469D6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Cs w:val="28"/>
        </w:rPr>
      </w:pPr>
      <w:r w:rsidRPr="00484352">
        <w:rPr>
          <w:bCs/>
          <w:iCs/>
          <w:color w:val="000000"/>
          <w:spacing w:val="-5"/>
          <w:szCs w:val="28"/>
        </w:rPr>
        <w:t xml:space="preserve">Кроме того, по результатам рассмотрения вопроса «Об отчете о деятельности Контрольно-счетной палаты Петропавловск-Камчатского городского округа </w:t>
      </w:r>
      <w:r w:rsidRPr="00C12301">
        <w:rPr>
          <w:bCs/>
          <w:iCs/>
          <w:color w:val="000000"/>
          <w:spacing w:val="-5"/>
          <w:szCs w:val="28"/>
        </w:rPr>
        <w:br/>
      </w:r>
      <w:r w:rsidRPr="00484352">
        <w:rPr>
          <w:bCs/>
          <w:iCs/>
          <w:color w:val="000000"/>
          <w:spacing w:val="-5"/>
          <w:szCs w:val="28"/>
        </w:rPr>
        <w:t xml:space="preserve">за </w:t>
      </w:r>
      <w:r>
        <w:rPr>
          <w:bCs/>
          <w:iCs/>
          <w:color w:val="000000"/>
          <w:spacing w:val="-5"/>
          <w:szCs w:val="28"/>
        </w:rPr>
        <w:t>1</w:t>
      </w:r>
      <w:r w:rsidRPr="00484352">
        <w:rPr>
          <w:bCs/>
          <w:iCs/>
          <w:color w:val="000000"/>
          <w:spacing w:val="-5"/>
          <w:szCs w:val="28"/>
        </w:rPr>
        <w:t xml:space="preserve"> полугодие 2016 года» </w:t>
      </w:r>
      <w:r>
        <w:rPr>
          <w:bCs/>
          <w:iCs/>
          <w:color w:val="000000"/>
          <w:spacing w:val="-5"/>
          <w:szCs w:val="28"/>
        </w:rPr>
        <w:t xml:space="preserve">06.10.2016 </w:t>
      </w:r>
      <w:r w:rsidRPr="00484352">
        <w:rPr>
          <w:bCs/>
          <w:iCs/>
          <w:color w:val="000000"/>
          <w:spacing w:val="-5"/>
          <w:szCs w:val="28"/>
        </w:rPr>
        <w:t>Комиссией даны рекомендации администрации Петропавловск-Камчатского городского округа рассмотреть вопрос о необходимости разработки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27.06.2012 № 508-нд</w:t>
      </w:r>
      <w:r w:rsidR="001819E2">
        <w:rPr>
          <w:bCs/>
          <w:iCs/>
          <w:color w:val="000000"/>
          <w:spacing w:val="-5"/>
          <w:szCs w:val="28"/>
        </w:rPr>
        <w:t xml:space="preserve"> </w:t>
      </w:r>
      <w:r w:rsidRPr="00484352">
        <w:rPr>
          <w:bCs/>
          <w:iCs/>
          <w:color w:val="000000"/>
          <w:spacing w:val="-5"/>
          <w:szCs w:val="28"/>
        </w:rPr>
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>
        <w:rPr>
          <w:bCs/>
          <w:iCs/>
          <w:color w:val="000000"/>
          <w:spacing w:val="-5"/>
          <w:szCs w:val="28"/>
        </w:rPr>
        <w:t>.</w:t>
      </w:r>
    </w:p>
    <w:p w:rsidR="005469D6" w:rsidRDefault="005469D6" w:rsidP="005469D6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Cs w:val="28"/>
        </w:rPr>
      </w:pPr>
      <w:r>
        <w:rPr>
          <w:bCs/>
          <w:iCs/>
          <w:color w:val="000000"/>
          <w:spacing w:val="-5"/>
          <w:szCs w:val="28"/>
        </w:rPr>
        <w:t xml:space="preserve">В связи с приостановкой действия </w:t>
      </w:r>
      <w:r w:rsidRPr="00484352">
        <w:rPr>
          <w:bCs/>
          <w:iCs/>
          <w:color w:val="000000"/>
          <w:spacing w:val="-5"/>
          <w:szCs w:val="28"/>
        </w:rPr>
        <w:t>Решени</w:t>
      </w:r>
      <w:r>
        <w:rPr>
          <w:bCs/>
          <w:iCs/>
          <w:color w:val="000000"/>
          <w:spacing w:val="-5"/>
          <w:szCs w:val="28"/>
        </w:rPr>
        <w:t>я</w:t>
      </w:r>
      <w:r w:rsidRPr="00484352">
        <w:rPr>
          <w:bCs/>
          <w:iCs/>
          <w:color w:val="000000"/>
          <w:spacing w:val="-5"/>
          <w:szCs w:val="28"/>
        </w:rPr>
        <w:t xml:space="preserve">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>
        <w:rPr>
          <w:bCs/>
          <w:iCs/>
          <w:color w:val="000000"/>
          <w:spacing w:val="-5"/>
          <w:szCs w:val="28"/>
        </w:rPr>
        <w:t xml:space="preserve"> исполнение администрацией Петропавловск-Камчатского городского округа указанных рекомендаций перенесено на 2017 год.</w:t>
      </w:r>
    </w:p>
    <w:p w:rsidR="00300549" w:rsidRPr="00292F1E" w:rsidRDefault="005469D6" w:rsidP="005469D6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Cs w:val="28"/>
        </w:rPr>
      </w:pPr>
      <w:r w:rsidRPr="00E2736E">
        <w:rPr>
          <w:bCs/>
          <w:iCs/>
          <w:color w:val="000000"/>
          <w:spacing w:val="-5"/>
          <w:szCs w:val="28"/>
        </w:rPr>
        <w:t>Данный вопрос планируется включить в План нормотворческой деятельности Городской Думы на</w:t>
      </w:r>
      <w:r w:rsidR="00646D5E">
        <w:rPr>
          <w:bCs/>
          <w:iCs/>
          <w:color w:val="000000"/>
          <w:spacing w:val="-5"/>
          <w:szCs w:val="28"/>
        </w:rPr>
        <w:t xml:space="preserve"> 1</w:t>
      </w:r>
      <w:r w:rsidRPr="00E2736E">
        <w:rPr>
          <w:bCs/>
          <w:iCs/>
          <w:color w:val="000000"/>
          <w:spacing w:val="-5"/>
          <w:szCs w:val="28"/>
        </w:rPr>
        <w:t xml:space="preserve"> полугодие 2017 года</w:t>
      </w:r>
      <w:r w:rsidR="005B1199" w:rsidRPr="00292F1E">
        <w:rPr>
          <w:bCs/>
          <w:iCs/>
          <w:color w:val="000000"/>
          <w:spacing w:val="-5"/>
          <w:szCs w:val="28"/>
        </w:rPr>
        <w:t>.</w:t>
      </w:r>
    </w:p>
    <w:p w:rsidR="00646D5E" w:rsidRPr="00186D9A" w:rsidRDefault="00646D5E" w:rsidP="00980A0F">
      <w:pPr>
        <w:pStyle w:val="af"/>
        <w:jc w:val="center"/>
        <w:rPr>
          <w:b/>
          <w:sz w:val="28"/>
          <w:szCs w:val="28"/>
        </w:rPr>
      </w:pPr>
    </w:p>
    <w:p w:rsidR="0001210B" w:rsidRPr="00186D9A" w:rsidRDefault="0001210B" w:rsidP="005A71D6">
      <w:pPr>
        <w:numPr>
          <w:ilvl w:val="0"/>
          <w:numId w:val="21"/>
        </w:numPr>
        <w:tabs>
          <w:tab w:val="left" w:pos="567"/>
        </w:tabs>
        <w:ind w:left="0" w:firstLine="0"/>
        <w:jc w:val="center"/>
        <w:rPr>
          <w:b/>
          <w:color w:val="000000"/>
          <w:szCs w:val="28"/>
        </w:rPr>
      </w:pPr>
      <w:r w:rsidRPr="00186D9A">
        <w:rPr>
          <w:b/>
          <w:color w:val="000000"/>
          <w:szCs w:val="28"/>
        </w:rPr>
        <w:t>Обеспечение деятельности Городской Думы</w:t>
      </w:r>
    </w:p>
    <w:p w:rsidR="0001210B" w:rsidRPr="00186D9A" w:rsidRDefault="0001210B" w:rsidP="00980A0F">
      <w:pPr>
        <w:rPr>
          <w:b/>
          <w:color w:val="000000"/>
          <w:szCs w:val="28"/>
        </w:rPr>
      </w:pPr>
    </w:p>
    <w:p w:rsidR="003969F1" w:rsidRPr="00186D9A" w:rsidRDefault="003969F1" w:rsidP="00980A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D9A">
        <w:rPr>
          <w:rFonts w:ascii="Times New Roman" w:hAnsi="Times New Roman" w:cs="Times New Roman"/>
          <w:color w:val="000000"/>
          <w:sz w:val="28"/>
          <w:szCs w:val="28"/>
        </w:rPr>
        <w:t>Правовое, кадровое, бухгалтерское, финансово-аналитическое, информационное, орган</w:t>
      </w:r>
      <w:r w:rsidRPr="00186D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6D9A">
        <w:rPr>
          <w:rFonts w:ascii="Times New Roman" w:hAnsi="Times New Roman" w:cs="Times New Roman"/>
          <w:color w:val="000000"/>
          <w:sz w:val="28"/>
          <w:szCs w:val="28"/>
        </w:rPr>
        <w:t>зационное и материально-техническое обеспечение деятельности Городской Думы и Главы городского округа осуществлял аппарат Городской Думы.</w:t>
      </w:r>
    </w:p>
    <w:p w:rsidR="003969F1" w:rsidRPr="00186D9A" w:rsidRDefault="003969F1" w:rsidP="00980A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D9A">
        <w:rPr>
          <w:rFonts w:ascii="Times New Roman" w:hAnsi="Times New Roman" w:cs="Times New Roman"/>
          <w:color w:val="000000"/>
          <w:sz w:val="28"/>
          <w:szCs w:val="28"/>
        </w:rPr>
        <w:t>Общее руководство за деятельностью аппарата Городской Думы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86D9A">
        <w:rPr>
          <w:rFonts w:ascii="Times New Roman" w:hAnsi="Times New Roman" w:cs="Times New Roman"/>
          <w:color w:val="000000"/>
          <w:sz w:val="28"/>
          <w:szCs w:val="28"/>
        </w:rPr>
        <w:t xml:space="preserve"> Глава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января по сентябрь 2016 года), председатель Городской Думы (с октября по декабрь 2016 года) </w:t>
      </w:r>
      <w:r w:rsidRPr="00186D9A">
        <w:rPr>
          <w:rFonts w:ascii="Times New Roman" w:hAnsi="Times New Roman" w:cs="Times New Roman"/>
          <w:color w:val="000000"/>
          <w:sz w:val="28"/>
          <w:szCs w:val="28"/>
        </w:rPr>
        <w:t>и руководитель аппарата Городской Думы.</w:t>
      </w:r>
    </w:p>
    <w:p w:rsidR="003969F1" w:rsidRPr="00520739" w:rsidRDefault="003969F1" w:rsidP="00980A0F">
      <w:pPr>
        <w:pStyle w:val="a3"/>
        <w:spacing w:after="0"/>
        <w:ind w:firstLine="709"/>
        <w:jc w:val="both"/>
        <w:rPr>
          <w:color w:val="000000"/>
          <w:szCs w:val="28"/>
          <w:lang w:val="ru-RU"/>
        </w:rPr>
      </w:pPr>
      <w:r w:rsidRPr="00186D9A">
        <w:rPr>
          <w:color w:val="000000"/>
          <w:szCs w:val="28"/>
        </w:rPr>
        <w:t xml:space="preserve">В структуру аппарата Городской </w:t>
      </w:r>
      <w:r w:rsidRPr="00520739">
        <w:rPr>
          <w:szCs w:val="28"/>
        </w:rPr>
        <w:t xml:space="preserve">Думы </w:t>
      </w:r>
      <w:r>
        <w:rPr>
          <w:szCs w:val="28"/>
          <w:lang w:val="ru-RU"/>
        </w:rPr>
        <w:t>входят: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руководитель аппарата Городской Думы; 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заместител</w:t>
      </w:r>
      <w:r>
        <w:rPr>
          <w:color w:val="000000"/>
          <w:szCs w:val="28"/>
          <w:lang w:val="ru-RU"/>
        </w:rPr>
        <w:t>ь</w:t>
      </w:r>
      <w:r w:rsidRPr="00186D9A">
        <w:rPr>
          <w:color w:val="000000"/>
          <w:szCs w:val="28"/>
        </w:rPr>
        <w:t xml:space="preserve"> руководителя аппарата Городской Думы – начальник о</w:t>
      </w:r>
      <w:r w:rsidRPr="00186D9A">
        <w:rPr>
          <w:color w:val="000000"/>
          <w:szCs w:val="28"/>
        </w:rPr>
        <w:t>т</w:t>
      </w:r>
      <w:r w:rsidRPr="00186D9A">
        <w:rPr>
          <w:color w:val="000000"/>
          <w:szCs w:val="28"/>
        </w:rPr>
        <w:t>дел</w:t>
      </w:r>
      <w:r>
        <w:rPr>
          <w:color w:val="000000"/>
          <w:szCs w:val="28"/>
          <w:lang w:val="ru-RU"/>
        </w:rPr>
        <w:t>а</w:t>
      </w:r>
      <w:r w:rsidRPr="00186D9A">
        <w:rPr>
          <w:color w:val="000000"/>
          <w:szCs w:val="28"/>
        </w:rPr>
        <w:t>;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советник председателя Городской Думы; 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информационный отдел;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общий отдел;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lastRenderedPageBreak/>
        <w:t xml:space="preserve">организационный отдел; 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rStyle w:val="FontStyle34"/>
          <w:color w:val="000000"/>
          <w:sz w:val="28"/>
          <w:szCs w:val="28"/>
        </w:rPr>
        <w:t xml:space="preserve">отдел </w:t>
      </w:r>
      <w:r w:rsidRPr="00186D9A">
        <w:rPr>
          <w:color w:val="000000"/>
          <w:szCs w:val="28"/>
        </w:rPr>
        <w:t>по организационно-правовому обеспечению органов Городской Думы и депутатских объединений</w:t>
      </w:r>
      <w:r w:rsidRPr="00186D9A">
        <w:rPr>
          <w:color w:val="000000"/>
          <w:szCs w:val="28"/>
          <w:lang w:val="ru-RU"/>
        </w:rPr>
        <w:t>;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отдел бухгалтерского учета и отчетности аппарата Городской Думы;</w:t>
      </w:r>
    </w:p>
    <w:p w:rsidR="003969F1" w:rsidRPr="00186D9A" w:rsidRDefault="003969F1" w:rsidP="00980A0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юридический отдел.</w:t>
      </w:r>
    </w:p>
    <w:p w:rsidR="003969F1" w:rsidRPr="00186D9A" w:rsidRDefault="003969F1" w:rsidP="00980A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D9A">
        <w:rPr>
          <w:rFonts w:ascii="Times New Roman" w:hAnsi="Times New Roman" w:cs="Times New Roman"/>
          <w:color w:val="000000"/>
          <w:sz w:val="28"/>
          <w:szCs w:val="28"/>
        </w:rPr>
        <w:t>По состоянию на 31.12.201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86D9A">
        <w:rPr>
          <w:rFonts w:ascii="Times New Roman" w:hAnsi="Times New Roman" w:cs="Times New Roman"/>
          <w:color w:val="000000"/>
          <w:sz w:val="28"/>
          <w:szCs w:val="28"/>
        </w:rPr>
        <w:t xml:space="preserve"> штатная численность Городской Думы составляла 30 должностей, в том числе 3 – муниципальные должности (депутаты, работающие на постоянной профе</w:t>
      </w:r>
      <w:r w:rsidRPr="00186D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6D9A">
        <w:rPr>
          <w:rFonts w:ascii="Times New Roman" w:hAnsi="Times New Roman" w:cs="Times New Roman"/>
          <w:color w:val="000000"/>
          <w:sz w:val="28"/>
          <w:szCs w:val="28"/>
        </w:rPr>
        <w:t>сиональной основе) и</w:t>
      </w:r>
      <w:r w:rsidR="0018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D9A">
        <w:rPr>
          <w:rFonts w:ascii="Times New Roman" w:hAnsi="Times New Roman" w:cs="Times New Roman"/>
          <w:color w:val="000000"/>
          <w:sz w:val="28"/>
          <w:szCs w:val="28"/>
        </w:rPr>
        <w:t>27 – муниципальные служащие аппарата Городской Думы.</w:t>
      </w:r>
    </w:p>
    <w:p w:rsidR="003969F1" w:rsidRPr="00186D9A" w:rsidRDefault="003969F1" w:rsidP="00980A0F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Аппарат Городской Думы укомплектован квалифицированными кадрами. Качественный и персональный состав аппарата Городской Думы в целом позволяет решать задачи, поставленные перед ним Уставом Петропавловск-Камчатского городского округа, Регламентом и решениями Городской Думы.</w:t>
      </w:r>
    </w:p>
    <w:p w:rsidR="003969F1" w:rsidRPr="00186D9A" w:rsidRDefault="003969F1" w:rsidP="00980A0F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В отчетном периоде прошли повышение квалификации 3 муниципальных служащих, 1 прошел семинарские обучения. </w:t>
      </w:r>
    </w:p>
    <w:p w:rsidR="003969F1" w:rsidRPr="00186D9A" w:rsidRDefault="003969F1" w:rsidP="00980A0F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Награждены: Почетной грамотой Главы городского округа – 9 служащих, Благодарностью Главы городского округа – 8 служащих, Почетной грамотой Городской Думы – 4 служащих.</w:t>
      </w:r>
      <w:r>
        <w:rPr>
          <w:color w:val="000000"/>
          <w:szCs w:val="28"/>
        </w:rPr>
        <w:t xml:space="preserve"> </w:t>
      </w:r>
    </w:p>
    <w:p w:rsidR="003969F1" w:rsidRDefault="003969F1" w:rsidP="00980A0F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В течение 201</w:t>
      </w:r>
      <w:r>
        <w:rPr>
          <w:color w:val="000000"/>
          <w:szCs w:val="28"/>
        </w:rPr>
        <w:t>6</w:t>
      </w:r>
      <w:r w:rsidRPr="00186D9A">
        <w:rPr>
          <w:color w:val="000000"/>
          <w:szCs w:val="28"/>
        </w:rPr>
        <w:t xml:space="preserve"> года служащие структурных подразделений аппарата Городской Думы осуществляли подготовку и сопровождение заседаний Городской Думы, комитетов, рабочих групп и других мероприятий, непосредственно участвовали в правотворческом процессе.</w:t>
      </w:r>
    </w:p>
    <w:p w:rsidR="0001210B" w:rsidRDefault="0001210B" w:rsidP="003969F1">
      <w:pPr>
        <w:pStyle w:val="ConsPlusNormal"/>
        <w:widowControl/>
        <w:ind w:firstLine="709"/>
        <w:jc w:val="both"/>
        <w:rPr>
          <w:color w:val="000000"/>
          <w:szCs w:val="28"/>
        </w:rPr>
      </w:pPr>
    </w:p>
    <w:sectPr w:rsidR="0001210B" w:rsidSect="003711BC">
      <w:pgSz w:w="11906" w:h="16838"/>
      <w:pgMar w:top="567" w:right="567" w:bottom="567" w:left="1418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A8" w:rsidRDefault="00EA38A8" w:rsidP="00A747F6">
      <w:r>
        <w:separator/>
      </w:r>
    </w:p>
  </w:endnote>
  <w:endnote w:type="continuationSeparator" w:id="0">
    <w:p w:rsidR="00EA38A8" w:rsidRDefault="00EA38A8" w:rsidP="00A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A8" w:rsidRDefault="00EA38A8" w:rsidP="00A747F6">
      <w:r>
        <w:separator/>
      </w:r>
    </w:p>
  </w:footnote>
  <w:footnote w:type="continuationSeparator" w:id="0">
    <w:p w:rsidR="00EA38A8" w:rsidRDefault="00EA38A8" w:rsidP="00A7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A05"/>
    <w:multiLevelType w:val="hybridMultilevel"/>
    <w:tmpl w:val="654EF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BA8"/>
    <w:multiLevelType w:val="hybridMultilevel"/>
    <w:tmpl w:val="C3CE597C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" w15:restartNumberingAfterBreak="0">
    <w:nsid w:val="0FCA63E3"/>
    <w:multiLevelType w:val="hybridMultilevel"/>
    <w:tmpl w:val="C068D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CDC"/>
    <w:multiLevelType w:val="hybridMultilevel"/>
    <w:tmpl w:val="49746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AF2"/>
    <w:multiLevelType w:val="multilevel"/>
    <w:tmpl w:val="67242D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6D86BFF"/>
    <w:multiLevelType w:val="hybridMultilevel"/>
    <w:tmpl w:val="5A48184A"/>
    <w:lvl w:ilvl="0" w:tplc="54747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81D"/>
    <w:multiLevelType w:val="hybridMultilevel"/>
    <w:tmpl w:val="7BC0E6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8D0DD3"/>
    <w:multiLevelType w:val="hybridMultilevel"/>
    <w:tmpl w:val="100A9DB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859773F"/>
    <w:multiLevelType w:val="hybridMultilevel"/>
    <w:tmpl w:val="2E061238"/>
    <w:lvl w:ilvl="0" w:tplc="3B1625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4E4C"/>
    <w:multiLevelType w:val="hybridMultilevel"/>
    <w:tmpl w:val="7FDC9676"/>
    <w:lvl w:ilvl="0" w:tplc="9080F34A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D1F9E"/>
    <w:multiLevelType w:val="hybridMultilevel"/>
    <w:tmpl w:val="C3CE597C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1" w15:restartNumberingAfterBreak="0">
    <w:nsid w:val="50AC29A9"/>
    <w:multiLevelType w:val="hybridMultilevel"/>
    <w:tmpl w:val="7D3E39D0"/>
    <w:lvl w:ilvl="0" w:tplc="573C2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0F64"/>
    <w:multiLevelType w:val="hybridMultilevel"/>
    <w:tmpl w:val="100A9DB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8730761"/>
    <w:multiLevelType w:val="hybridMultilevel"/>
    <w:tmpl w:val="49746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73A5"/>
    <w:multiLevelType w:val="hybridMultilevel"/>
    <w:tmpl w:val="76309A82"/>
    <w:lvl w:ilvl="0" w:tplc="694AD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9013F5"/>
    <w:multiLevelType w:val="hybridMultilevel"/>
    <w:tmpl w:val="10587266"/>
    <w:lvl w:ilvl="0" w:tplc="3E584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F1A5A"/>
    <w:multiLevelType w:val="hybridMultilevel"/>
    <w:tmpl w:val="4EE40618"/>
    <w:lvl w:ilvl="0" w:tplc="2F485D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40D60"/>
    <w:multiLevelType w:val="hybridMultilevel"/>
    <w:tmpl w:val="BC3A73F4"/>
    <w:lvl w:ilvl="0" w:tplc="694AD7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266040"/>
    <w:multiLevelType w:val="hybridMultilevel"/>
    <w:tmpl w:val="4D68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B7BCB"/>
    <w:multiLevelType w:val="hybridMultilevel"/>
    <w:tmpl w:val="654EF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B4344"/>
    <w:multiLevelType w:val="multilevel"/>
    <w:tmpl w:val="D31EA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B821C87"/>
    <w:multiLevelType w:val="hybridMultilevel"/>
    <w:tmpl w:val="76309A82"/>
    <w:lvl w:ilvl="0" w:tplc="694AD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38426C"/>
    <w:multiLevelType w:val="multilevel"/>
    <w:tmpl w:val="2034E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5"/>
  </w:num>
  <w:num w:numId="9">
    <w:abstractNumId w:val="8"/>
  </w:num>
  <w:num w:numId="10">
    <w:abstractNumId w:val="16"/>
  </w:num>
  <w:num w:numId="11">
    <w:abstractNumId w:val="3"/>
  </w:num>
  <w:num w:numId="12">
    <w:abstractNumId w:val="0"/>
  </w:num>
  <w:num w:numId="13">
    <w:abstractNumId w:val="12"/>
  </w:num>
  <w:num w:numId="14">
    <w:abstractNumId w:val="21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17"/>
  </w:num>
  <w:num w:numId="20">
    <w:abstractNumId w:val="1"/>
  </w:num>
  <w:num w:numId="21">
    <w:abstractNumId w:val="22"/>
  </w:num>
  <w:num w:numId="22">
    <w:abstractNumId w:val="20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4"/>
    <w:rsid w:val="00000084"/>
    <w:rsid w:val="00001516"/>
    <w:rsid w:val="000107BA"/>
    <w:rsid w:val="0001136C"/>
    <w:rsid w:val="00011383"/>
    <w:rsid w:val="0001210B"/>
    <w:rsid w:val="0001455D"/>
    <w:rsid w:val="00020578"/>
    <w:rsid w:val="00021A37"/>
    <w:rsid w:val="00023DE4"/>
    <w:rsid w:val="00026755"/>
    <w:rsid w:val="00030149"/>
    <w:rsid w:val="000305F2"/>
    <w:rsid w:val="00034117"/>
    <w:rsid w:val="00034EF2"/>
    <w:rsid w:val="00035112"/>
    <w:rsid w:val="00041614"/>
    <w:rsid w:val="000434BF"/>
    <w:rsid w:val="00044FD8"/>
    <w:rsid w:val="000530DA"/>
    <w:rsid w:val="000547D2"/>
    <w:rsid w:val="00054899"/>
    <w:rsid w:val="00056180"/>
    <w:rsid w:val="000579FB"/>
    <w:rsid w:val="00061018"/>
    <w:rsid w:val="000620AA"/>
    <w:rsid w:val="00062E7E"/>
    <w:rsid w:val="000635A4"/>
    <w:rsid w:val="00063C90"/>
    <w:rsid w:val="000653EC"/>
    <w:rsid w:val="00065D4F"/>
    <w:rsid w:val="000734B8"/>
    <w:rsid w:val="00073E63"/>
    <w:rsid w:val="0007479F"/>
    <w:rsid w:val="00077499"/>
    <w:rsid w:val="00081CB5"/>
    <w:rsid w:val="00083202"/>
    <w:rsid w:val="00084894"/>
    <w:rsid w:val="0008665C"/>
    <w:rsid w:val="0008710F"/>
    <w:rsid w:val="000872C7"/>
    <w:rsid w:val="00087667"/>
    <w:rsid w:val="00095638"/>
    <w:rsid w:val="00095A79"/>
    <w:rsid w:val="0009620D"/>
    <w:rsid w:val="00096BD8"/>
    <w:rsid w:val="00097791"/>
    <w:rsid w:val="000A1996"/>
    <w:rsid w:val="000A5647"/>
    <w:rsid w:val="000B0802"/>
    <w:rsid w:val="000B15DA"/>
    <w:rsid w:val="000B7764"/>
    <w:rsid w:val="000C1408"/>
    <w:rsid w:val="000C17B1"/>
    <w:rsid w:val="000C4FB5"/>
    <w:rsid w:val="000C7C39"/>
    <w:rsid w:val="000D083B"/>
    <w:rsid w:val="000D1AB9"/>
    <w:rsid w:val="000D206A"/>
    <w:rsid w:val="000D2681"/>
    <w:rsid w:val="000D76AF"/>
    <w:rsid w:val="000E186A"/>
    <w:rsid w:val="000E5AAA"/>
    <w:rsid w:val="000F05DE"/>
    <w:rsid w:val="000F1B09"/>
    <w:rsid w:val="000F1E69"/>
    <w:rsid w:val="000F3A3E"/>
    <w:rsid w:val="000F4387"/>
    <w:rsid w:val="000F58D4"/>
    <w:rsid w:val="000F667D"/>
    <w:rsid w:val="000F7C2E"/>
    <w:rsid w:val="000F7C98"/>
    <w:rsid w:val="00101B25"/>
    <w:rsid w:val="00106129"/>
    <w:rsid w:val="00106400"/>
    <w:rsid w:val="00107B7E"/>
    <w:rsid w:val="0011191B"/>
    <w:rsid w:val="00111C92"/>
    <w:rsid w:val="0011422D"/>
    <w:rsid w:val="00117C37"/>
    <w:rsid w:val="00117E6B"/>
    <w:rsid w:val="001233E8"/>
    <w:rsid w:val="00130984"/>
    <w:rsid w:val="00134191"/>
    <w:rsid w:val="001377A6"/>
    <w:rsid w:val="00140430"/>
    <w:rsid w:val="00142CC9"/>
    <w:rsid w:val="00144AE8"/>
    <w:rsid w:val="001464A8"/>
    <w:rsid w:val="00152471"/>
    <w:rsid w:val="001545C0"/>
    <w:rsid w:val="0015756A"/>
    <w:rsid w:val="00163167"/>
    <w:rsid w:val="0016785F"/>
    <w:rsid w:val="00173EC2"/>
    <w:rsid w:val="001819E2"/>
    <w:rsid w:val="0018210A"/>
    <w:rsid w:val="00183376"/>
    <w:rsid w:val="0018339A"/>
    <w:rsid w:val="00183472"/>
    <w:rsid w:val="00186D9A"/>
    <w:rsid w:val="00190045"/>
    <w:rsid w:val="00190F13"/>
    <w:rsid w:val="001930F8"/>
    <w:rsid w:val="00195033"/>
    <w:rsid w:val="00195323"/>
    <w:rsid w:val="001A042B"/>
    <w:rsid w:val="001B1A2D"/>
    <w:rsid w:val="001B1E5D"/>
    <w:rsid w:val="001B3F47"/>
    <w:rsid w:val="001B46C7"/>
    <w:rsid w:val="001C0D6C"/>
    <w:rsid w:val="001C357F"/>
    <w:rsid w:val="001C4D13"/>
    <w:rsid w:val="001D38B4"/>
    <w:rsid w:val="001D3C90"/>
    <w:rsid w:val="001D4C32"/>
    <w:rsid w:val="001D575E"/>
    <w:rsid w:val="001E0AE9"/>
    <w:rsid w:val="001E0EA5"/>
    <w:rsid w:val="001E10E7"/>
    <w:rsid w:val="001E5894"/>
    <w:rsid w:val="001F1E86"/>
    <w:rsid w:val="001F4886"/>
    <w:rsid w:val="001F6EC7"/>
    <w:rsid w:val="001F6F99"/>
    <w:rsid w:val="001F74C9"/>
    <w:rsid w:val="00202F04"/>
    <w:rsid w:val="0020643F"/>
    <w:rsid w:val="00212F92"/>
    <w:rsid w:val="0021587C"/>
    <w:rsid w:val="00217337"/>
    <w:rsid w:val="00233B45"/>
    <w:rsid w:val="00237D3A"/>
    <w:rsid w:val="00242A3B"/>
    <w:rsid w:val="0024318D"/>
    <w:rsid w:val="00250706"/>
    <w:rsid w:val="0025222F"/>
    <w:rsid w:val="00252392"/>
    <w:rsid w:val="00253595"/>
    <w:rsid w:val="0025379C"/>
    <w:rsid w:val="002541DA"/>
    <w:rsid w:val="00257EE2"/>
    <w:rsid w:val="00261A40"/>
    <w:rsid w:val="00262F35"/>
    <w:rsid w:val="00266EDD"/>
    <w:rsid w:val="00267949"/>
    <w:rsid w:val="00270469"/>
    <w:rsid w:val="00270994"/>
    <w:rsid w:val="00270C65"/>
    <w:rsid w:val="002742ED"/>
    <w:rsid w:val="00274457"/>
    <w:rsid w:val="0027447D"/>
    <w:rsid w:val="0027547E"/>
    <w:rsid w:val="00276C25"/>
    <w:rsid w:val="002813FE"/>
    <w:rsid w:val="00282D9B"/>
    <w:rsid w:val="00283375"/>
    <w:rsid w:val="00283A08"/>
    <w:rsid w:val="0028575D"/>
    <w:rsid w:val="002874A2"/>
    <w:rsid w:val="00292F1E"/>
    <w:rsid w:val="00295E7A"/>
    <w:rsid w:val="00295FB4"/>
    <w:rsid w:val="002965B1"/>
    <w:rsid w:val="002A1DC5"/>
    <w:rsid w:val="002A4BDD"/>
    <w:rsid w:val="002A4F3F"/>
    <w:rsid w:val="002A6163"/>
    <w:rsid w:val="002B035C"/>
    <w:rsid w:val="002B0F36"/>
    <w:rsid w:val="002B2414"/>
    <w:rsid w:val="002B2FD4"/>
    <w:rsid w:val="002B5133"/>
    <w:rsid w:val="002C01C8"/>
    <w:rsid w:val="002C167E"/>
    <w:rsid w:val="002C4271"/>
    <w:rsid w:val="002C5BCB"/>
    <w:rsid w:val="002D7025"/>
    <w:rsid w:val="002E0A0B"/>
    <w:rsid w:val="002E17F7"/>
    <w:rsid w:val="002E1B6B"/>
    <w:rsid w:val="002E30CE"/>
    <w:rsid w:val="002F5427"/>
    <w:rsid w:val="002F7595"/>
    <w:rsid w:val="00300549"/>
    <w:rsid w:val="0030149B"/>
    <w:rsid w:val="00301573"/>
    <w:rsid w:val="00301F68"/>
    <w:rsid w:val="003038F0"/>
    <w:rsid w:val="00304E7C"/>
    <w:rsid w:val="0030517C"/>
    <w:rsid w:val="00314DDF"/>
    <w:rsid w:val="00317E48"/>
    <w:rsid w:val="00321632"/>
    <w:rsid w:val="003244D8"/>
    <w:rsid w:val="00333D8F"/>
    <w:rsid w:val="0034109C"/>
    <w:rsid w:val="00341780"/>
    <w:rsid w:val="00341A61"/>
    <w:rsid w:val="00341A72"/>
    <w:rsid w:val="003443F4"/>
    <w:rsid w:val="0035278E"/>
    <w:rsid w:val="003533C7"/>
    <w:rsid w:val="00354A4D"/>
    <w:rsid w:val="0035716E"/>
    <w:rsid w:val="00357F65"/>
    <w:rsid w:val="00366BF7"/>
    <w:rsid w:val="00367626"/>
    <w:rsid w:val="003711BC"/>
    <w:rsid w:val="003711DC"/>
    <w:rsid w:val="00373163"/>
    <w:rsid w:val="00374FBC"/>
    <w:rsid w:val="003762B7"/>
    <w:rsid w:val="00380446"/>
    <w:rsid w:val="00383006"/>
    <w:rsid w:val="003840AB"/>
    <w:rsid w:val="003876F1"/>
    <w:rsid w:val="00392B77"/>
    <w:rsid w:val="00393B2D"/>
    <w:rsid w:val="00394361"/>
    <w:rsid w:val="0039507C"/>
    <w:rsid w:val="003969F1"/>
    <w:rsid w:val="0039782C"/>
    <w:rsid w:val="003A0D38"/>
    <w:rsid w:val="003A0D6E"/>
    <w:rsid w:val="003A27BF"/>
    <w:rsid w:val="003A2944"/>
    <w:rsid w:val="003A5820"/>
    <w:rsid w:val="003A6329"/>
    <w:rsid w:val="003A68F4"/>
    <w:rsid w:val="003B18C2"/>
    <w:rsid w:val="003B2753"/>
    <w:rsid w:val="003B2865"/>
    <w:rsid w:val="003B41E5"/>
    <w:rsid w:val="003B5C17"/>
    <w:rsid w:val="003B604E"/>
    <w:rsid w:val="003B668D"/>
    <w:rsid w:val="003C3A48"/>
    <w:rsid w:val="003C57D3"/>
    <w:rsid w:val="003C5B60"/>
    <w:rsid w:val="003C639E"/>
    <w:rsid w:val="003C79D6"/>
    <w:rsid w:val="003D00C8"/>
    <w:rsid w:val="003D1DEE"/>
    <w:rsid w:val="003D29A7"/>
    <w:rsid w:val="003D4258"/>
    <w:rsid w:val="003D472C"/>
    <w:rsid w:val="003D560F"/>
    <w:rsid w:val="003E1332"/>
    <w:rsid w:val="003E26F6"/>
    <w:rsid w:val="003E2B27"/>
    <w:rsid w:val="003E6364"/>
    <w:rsid w:val="003E721C"/>
    <w:rsid w:val="003F48F1"/>
    <w:rsid w:val="003F4EC4"/>
    <w:rsid w:val="003F73F1"/>
    <w:rsid w:val="003F7E2E"/>
    <w:rsid w:val="00402968"/>
    <w:rsid w:val="00402F4B"/>
    <w:rsid w:val="0040418C"/>
    <w:rsid w:val="00405D12"/>
    <w:rsid w:val="00406539"/>
    <w:rsid w:val="00410C43"/>
    <w:rsid w:val="004135F7"/>
    <w:rsid w:val="00420065"/>
    <w:rsid w:val="00427244"/>
    <w:rsid w:val="00427B3D"/>
    <w:rsid w:val="0043312F"/>
    <w:rsid w:val="00437691"/>
    <w:rsid w:val="00442612"/>
    <w:rsid w:val="00444633"/>
    <w:rsid w:val="0044778A"/>
    <w:rsid w:val="004513D4"/>
    <w:rsid w:val="00454073"/>
    <w:rsid w:val="0045598A"/>
    <w:rsid w:val="00455E0C"/>
    <w:rsid w:val="004575AC"/>
    <w:rsid w:val="00460140"/>
    <w:rsid w:val="004615E5"/>
    <w:rsid w:val="00461C67"/>
    <w:rsid w:val="0046351B"/>
    <w:rsid w:val="00463ADF"/>
    <w:rsid w:val="0046466F"/>
    <w:rsid w:val="00465FE8"/>
    <w:rsid w:val="00466A52"/>
    <w:rsid w:val="0047011A"/>
    <w:rsid w:val="00472BDB"/>
    <w:rsid w:val="00473566"/>
    <w:rsid w:val="00474B99"/>
    <w:rsid w:val="00474BEC"/>
    <w:rsid w:val="004758B9"/>
    <w:rsid w:val="00480352"/>
    <w:rsid w:val="004813D3"/>
    <w:rsid w:val="0048346E"/>
    <w:rsid w:val="00486EA0"/>
    <w:rsid w:val="004928DD"/>
    <w:rsid w:val="0049626D"/>
    <w:rsid w:val="004971B7"/>
    <w:rsid w:val="004A23C8"/>
    <w:rsid w:val="004A2FF9"/>
    <w:rsid w:val="004A4F6E"/>
    <w:rsid w:val="004A700F"/>
    <w:rsid w:val="004B22CB"/>
    <w:rsid w:val="004B3B1D"/>
    <w:rsid w:val="004B7E16"/>
    <w:rsid w:val="004C0D28"/>
    <w:rsid w:val="004C3539"/>
    <w:rsid w:val="004C50A6"/>
    <w:rsid w:val="004C5C32"/>
    <w:rsid w:val="004D1698"/>
    <w:rsid w:val="004E0499"/>
    <w:rsid w:val="004E163A"/>
    <w:rsid w:val="004E2233"/>
    <w:rsid w:val="004E249A"/>
    <w:rsid w:val="004E64ED"/>
    <w:rsid w:val="004F35CB"/>
    <w:rsid w:val="004F6D96"/>
    <w:rsid w:val="005006C1"/>
    <w:rsid w:val="00500E18"/>
    <w:rsid w:val="00501217"/>
    <w:rsid w:val="00502227"/>
    <w:rsid w:val="005048CB"/>
    <w:rsid w:val="0050523A"/>
    <w:rsid w:val="00505C58"/>
    <w:rsid w:val="005134FB"/>
    <w:rsid w:val="005136B6"/>
    <w:rsid w:val="0051419B"/>
    <w:rsid w:val="00514D4B"/>
    <w:rsid w:val="005160D5"/>
    <w:rsid w:val="0051659C"/>
    <w:rsid w:val="00520D53"/>
    <w:rsid w:val="0052192C"/>
    <w:rsid w:val="00522033"/>
    <w:rsid w:val="0052223B"/>
    <w:rsid w:val="00523267"/>
    <w:rsid w:val="00530D6D"/>
    <w:rsid w:val="0053232F"/>
    <w:rsid w:val="0053314C"/>
    <w:rsid w:val="00540339"/>
    <w:rsid w:val="00542DF5"/>
    <w:rsid w:val="0054352E"/>
    <w:rsid w:val="00544715"/>
    <w:rsid w:val="005463A7"/>
    <w:rsid w:val="005464CC"/>
    <w:rsid w:val="005469D6"/>
    <w:rsid w:val="00546AE7"/>
    <w:rsid w:val="005520AA"/>
    <w:rsid w:val="00554C00"/>
    <w:rsid w:val="00554E23"/>
    <w:rsid w:val="005555F1"/>
    <w:rsid w:val="005627A3"/>
    <w:rsid w:val="00565009"/>
    <w:rsid w:val="00566E8C"/>
    <w:rsid w:val="0056748C"/>
    <w:rsid w:val="00567884"/>
    <w:rsid w:val="00570003"/>
    <w:rsid w:val="00571006"/>
    <w:rsid w:val="00571FA2"/>
    <w:rsid w:val="00576F6C"/>
    <w:rsid w:val="00577CE2"/>
    <w:rsid w:val="005802AC"/>
    <w:rsid w:val="00581400"/>
    <w:rsid w:val="00586314"/>
    <w:rsid w:val="005901B6"/>
    <w:rsid w:val="0059379E"/>
    <w:rsid w:val="005A3771"/>
    <w:rsid w:val="005A39AD"/>
    <w:rsid w:val="005A5C21"/>
    <w:rsid w:val="005A66C9"/>
    <w:rsid w:val="005A71D6"/>
    <w:rsid w:val="005A740A"/>
    <w:rsid w:val="005B1199"/>
    <w:rsid w:val="005B3FC7"/>
    <w:rsid w:val="005B6C2E"/>
    <w:rsid w:val="005C1970"/>
    <w:rsid w:val="005C1D39"/>
    <w:rsid w:val="005C54B3"/>
    <w:rsid w:val="005C59CF"/>
    <w:rsid w:val="005D0ED0"/>
    <w:rsid w:val="005D2AE5"/>
    <w:rsid w:val="005D3739"/>
    <w:rsid w:val="005D477B"/>
    <w:rsid w:val="005D4D04"/>
    <w:rsid w:val="005D4D8E"/>
    <w:rsid w:val="005D587A"/>
    <w:rsid w:val="005D5F07"/>
    <w:rsid w:val="005E5276"/>
    <w:rsid w:val="005E5D32"/>
    <w:rsid w:val="005E62B1"/>
    <w:rsid w:val="005E6561"/>
    <w:rsid w:val="005F13A7"/>
    <w:rsid w:val="0060028D"/>
    <w:rsid w:val="00601EF8"/>
    <w:rsid w:val="00602320"/>
    <w:rsid w:val="006029AE"/>
    <w:rsid w:val="006051F0"/>
    <w:rsid w:val="00605B2D"/>
    <w:rsid w:val="006063D2"/>
    <w:rsid w:val="006105D3"/>
    <w:rsid w:val="0061066B"/>
    <w:rsid w:val="00611879"/>
    <w:rsid w:val="006134DA"/>
    <w:rsid w:val="0061461F"/>
    <w:rsid w:val="006147BC"/>
    <w:rsid w:val="00617B08"/>
    <w:rsid w:val="0062111C"/>
    <w:rsid w:val="0062274D"/>
    <w:rsid w:val="0062349C"/>
    <w:rsid w:val="0062356C"/>
    <w:rsid w:val="0062779F"/>
    <w:rsid w:val="00632001"/>
    <w:rsid w:val="006321D3"/>
    <w:rsid w:val="0063312B"/>
    <w:rsid w:val="0063396E"/>
    <w:rsid w:val="0063442C"/>
    <w:rsid w:val="00635346"/>
    <w:rsid w:val="006408D9"/>
    <w:rsid w:val="0064252E"/>
    <w:rsid w:val="00646D5E"/>
    <w:rsid w:val="00652183"/>
    <w:rsid w:val="00653D2D"/>
    <w:rsid w:val="00664E51"/>
    <w:rsid w:val="00666471"/>
    <w:rsid w:val="00667A67"/>
    <w:rsid w:val="0067092F"/>
    <w:rsid w:val="00671B97"/>
    <w:rsid w:val="00672983"/>
    <w:rsid w:val="00673D24"/>
    <w:rsid w:val="00675708"/>
    <w:rsid w:val="006762BC"/>
    <w:rsid w:val="00676CDF"/>
    <w:rsid w:val="00681A2A"/>
    <w:rsid w:val="00682936"/>
    <w:rsid w:val="00683B28"/>
    <w:rsid w:val="006868B3"/>
    <w:rsid w:val="00687461"/>
    <w:rsid w:val="0069149B"/>
    <w:rsid w:val="00692A8E"/>
    <w:rsid w:val="006932B5"/>
    <w:rsid w:val="0069353E"/>
    <w:rsid w:val="006962F6"/>
    <w:rsid w:val="006979CF"/>
    <w:rsid w:val="006A017A"/>
    <w:rsid w:val="006A10AD"/>
    <w:rsid w:val="006A790B"/>
    <w:rsid w:val="006B003C"/>
    <w:rsid w:val="006B0EB8"/>
    <w:rsid w:val="006B40C0"/>
    <w:rsid w:val="006B6092"/>
    <w:rsid w:val="006B796E"/>
    <w:rsid w:val="006C114D"/>
    <w:rsid w:val="006C1BD2"/>
    <w:rsid w:val="006C1F40"/>
    <w:rsid w:val="006C4CAC"/>
    <w:rsid w:val="006C52F5"/>
    <w:rsid w:val="006C7FC0"/>
    <w:rsid w:val="006D2655"/>
    <w:rsid w:val="006D2BC9"/>
    <w:rsid w:val="006D371C"/>
    <w:rsid w:val="006D4B80"/>
    <w:rsid w:val="006D5002"/>
    <w:rsid w:val="006D64C1"/>
    <w:rsid w:val="006E032C"/>
    <w:rsid w:val="006E178A"/>
    <w:rsid w:val="006E2BBA"/>
    <w:rsid w:val="006E4F60"/>
    <w:rsid w:val="006E54F1"/>
    <w:rsid w:val="006E5BF4"/>
    <w:rsid w:val="006E7CD5"/>
    <w:rsid w:val="006F4822"/>
    <w:rsid w:val="006F59F3"/>
    <w:rsid w:val="006F75FB"/>
    <w:rsid w:val="00700744"/>
    <w:rsid w:val="0070087F"/>
    <w:rsid w:val="007015E8"/>
    <w:rsid w:val="00701C74"/>
    <w:rsid w:val="007139C3"/>
    <w:rsid w:val="00713E95"/>
    <w:rsid w:val="007164AF"/>
    <w:rsid w:val="00717A82"/>
    <w:rsid w:val="00722B5E"/>
    <w:rsid w:val="00722C83"/>
    <w:rsid w:val="00722C8B"/>
    <w:rsid w:val="007247EE"/>
    <w:rsid w:val="00727C22"/>
    <w:rsid w:val="0073113B"/>
    <w:rsid w:val="00731553"/>
    <w:rsid w:val="007351F9"/>
    <w:rsid w:val="007357B5"/>
    <w:rsid w:val="007363E6"/>
    <w:rsid w:val="0073753E"/>
    <w:rsid w:val="0073794D"/>
    <w:rsid w:val="0074012D"/>
    <w:rsid w:val="007416BA"/>
    <w:rsid w:val="007423AA"/>
    <w:rsid w:val="00744E04"/>
    <w:rsid w:val="00745841"/>
    <w:rsid w:val="007478A0"/>
    <w:rsid w:val="0075245A"/>
    <w:rsid w:val="0075251E"/>
    <w:rsid w:val="0075257D"/>
    <w:rsid w:val="007539AB"/>
    <w:rsid w:val="00756749"/>
    <w:rsid w:val="007604F2"/>
    <w:rsid w:val="00764769"/>
    <w:rsid w:val="00767A1F"/>
    <w:rsid w:val="00773DCE"/>
    <w:rsid w:val="00777570"/>
    <w:rsid w:val="007831A4"/>
    <w:rsid w:val="0078458B"/>
    <w:rsid w:val="00784951"/>
    <w:rsid w:val="00786335"/>
    <w:rsid w:val="0078663E"/>
    <w:rsid w:val="00791277"/>
    <w:rsid w:val="00791AD3"/>
    <w:rsid w:val="00793A98"/>
    <w:rsid w:val="007971E2"/>
    <w:rsid w:val="007B0197"/>
    <w:rsid w:val="007B0F02"/>
    <w:rsid w:val="007B4915"/>
    <w:rsid w:val="007B4BDA"/>
    <w:rsid w:val="007B649D"/>
    <w:rsid w:val="007C5183"/>
    <w:rsid w:val="007C6D25"/>
    <w:rsid w:val="007D1411"/>
    <w:rsid w:val="007D151D"/>
    <w:rsid w:val="007E2239"/>
    <w:rsid w:val="007E3174"/>
    <w:rsid w:val="007E4B36"/>
    <w:rsid w:val="007E6E27"/>
    <w:rsid w:val="007F02F2"/>
    <w:rsid w:val="007F2027"/>
    <w:rsid w:val="007F28AD"/>
    <w:rsid w:val="007F4B22"/>
    <w:rsid w:val="007F7721"/>
    <w:rsid w:val="0080192A"/>
    <w:rsid w:val="008021BB"/>
    <w:rsid w:val="00802F30"/>
    <w:rsid w:val="00805FAF"/>
    <w:rsid w:val="00807514"/>
    <w:rsid w:val="0081190A"/>
    <w:rsid w:val="00811C99"/>
    <w:rsid w:val="00811D51"/>
    <w:rsid w:val="0081316E"/>
    <w:rsid w:val="00813A07"/>
    <w:rsid w:val="00816371"/>
    <w:rsid w:val="00816576"/>
    <w:rsid w:val="00820DEA"/>
    <w:rsid w:val="00820FF9"/>
    <w:rsid w:val="00823BEB"/>
    <w:rsid w:val="00825840"/>
    <w:rsid w:val="008264DE"/>
    <w:rsid w:val="00844633"/>
    <w:rsid w:val="00844B3F"/>
    <w:rsid w:val="00852394"/>
    <w:rsid w:val="008531F7"/>
    <w:rsid w:val="00853AE3"/>
    <w:rsid w:val="008562AB"/>
    <w:rsid w:val="00856B42"/>
    <w:rsid w:val="008571EC"/>
    <w:rsid w:val="008628C7"/>
    <w:rsid w:val="008634A6"/>
    <w:rsid w:val="008641DA"/>
    <w:rsid w:val="00866D0C"/>
    <w:rsid w:val="00871D28"/>
    <w:rsid w:val="008736CB"/>
    <w:rsid w:val="00873B7E"/>
    <w:rsid w:val="008762D0"/>
    <w:rsid w:val="00876DA7"/>
    <w:rsid w:val="008821A5"/>
    <w:rsid w:val="00882348"/>
    <w:rsid w:val="00890544"/>
    <w:rsid w:val="008952A4"/>
    <w:rsid w:val="00896125"/>
    <w:rsid w:val="00896295"/>
    <w:rsid w:val="008A30D9"/>
    <w:rsid w:val="008A3352"/>
    <w:rsid w:val="008A4989"/>
    <w:rsid w:val="008A499B"/>
    <w:rsid w:val="008B0346"/>
    <w:rsid w:val="008B2575"/>
    <w:rsid w:val="008B637D"/>
    <w:rsid w:val="008C3E88"/>
    <w:rsid w:val="008C5FF6"/>
    <w:rsid w:val="008C6C5B"/>
    <w:rsid w:val="008C6F31"/>
    <w:rsid w:val="008D0DC2"/>
    <w:rsid w:val="008D2127"/>
    <w:rsid w:val="008D5325"/>
    <w:rsid w:val="008E0124"/>
    <w:rsid w:val="008E25E5"/>
    <w:rsid w:val="008E30A7"/>
    <w:rsid w:val="008E5C4E"/>
    <w:rsid w:val="008E6DFB"/>
    <w:rsid w:val="008F04DE"/>
    <w:rsid w:val="008F12D7"/>
    <w:rsid w:val="008F3505"/>
    <w:rsid w:val="008F42E0"/>
    <w:rsid w:val="008F46A4"/>
    <w:rsid w:val="008F5B5A"/>
    <w:rsid w:val="008F5D7E"/>
    <w:rsid w:val="008F5F47"/>
    <w:rsid w:val="0090363D"/>
    <w:rsid w:val="0090407E"/>
    <w:rsid w:val="00905444"/>
    <w:rsid w:val="0090676C"/>
    <w:rsid w:val="00911180"/>
    <w:rsid w:val="00912B3B"/>
    <w:rsid w:val="00914AA1"/>
    <w:rsid w:val="009202EE"/>
    <w:rsid w:val="0092067C"/>
    <w:rsid w:val="0092105A"/>
    <w:rsid w:val="00921327"/>
    <w:rsid w:val="00924E69"/>
    <w:rsid w:val="00926556"/>
    <w:rsid w:val="00931623"/>
    <w:rsid w:val="009325AE"/>
    <w:rsid w:val="00935766"/>
    <w:rsid w:val="00935E59"/>
    <w:rsid w:val="00942ADE"/>
    <w:rsid w:val="009470A4"/>
    <w:rsid w:val="00952334"/>
    <w:rsid w:val="009525E9"/>
    <w:rsid w:val="0095573F"/>
    <w:rsid w:val="00957602"/>
    <w:rsid w:val="00961F8D"/>
    <w:rsid w:val="00962530"/>
    <w:rsid w:val="00971EB8"/>
    <w:rsid w:val="00972126"/>
    <w:rsid w:val="00976485"/>
    <w:rsid w:val="00976F9A"/>
    <w:rsid w:val="00980376"/>
    <w:rsid w:val="00980A0F"/>
    <w:rsid w:val="00984770"/>
    <w:rsid w:val="0098540C"/>
    <w:rsid w:val="00986D8D"/>
    <w:rsid w:val="00986E1A"/>
    <w:rsid w:val="00991DDD"/>
    <w:rsid w:val="00996813"/>
    <w:rsid w:val="00996A9B"/>
    <w:rsid w:val="00997818"/>
    <w:rsid w:val="00997D88"/>
    <w:rsid w:val="009A1570"/>
    <w:rsid w:val="009A1CE9"/>
    <w:rsid w:val="009A308D"/>
    <w:rsid w:val="009B65FA"/>
    <w:rsid w:val="009B75BF"/>
    <w:rsid w:val="009C2C61"/>
    <w:rsid w:val="009C2F41"/>
    <w:rsid w:val="009C4046"/>
    <w:rsid w:val="009D141E"/>
    <w:rsid w:val="009D1BF1"/>
    <w:rsid w:val="009D1EF2"/>
    <w:rsid w:val="009D5EA2"/>
    <w:rsid w:val="009D6F18"/>
    <w:rsid w:val="009E06D0"/>
    <w:rsid w:val="009E13F5"/>
    <w:rsid w:val="009E2034"/>
    <w:rsid w:val="009E427A"/>
    <w:rsid w:val="009E4D84"/>
    <w:rsid w:val="009E6B9F"/>
    <w:rsid w:val="009E78EA"/>
    <w:rsid w:val="009F2B6A"/>
    <w:rsid w:val="009F51AD"/>
    <w:rsid w:val="009F71E2"/>
    <w:rsid w:val="00A019E7"/>
    <w:rsid w:val="00A0458A"/>
    <w:rsid w:val="00A050A2"/>
    <w:rsid w:val="00A10380"/>
    <w:rsid w:val="00A104E1"/>
    <w:rsid w:val="00A107DF"/>
    <w:rsid w:val="00A11FF9"/>
    <w:rsid w:val="00A12157"/>
    <w:rsid w:val="00A127DB"/>
    <w:rsid w:val="00A14BDC"/>
    <w:rsid w:val="00A21A0E"/>
    <w:rsid w:val="00A22682"/>
    <w:rsid w:val="00A26A97"/>
    <w:rsid w:val="00A276F4"/>
    <w:rsid w:val="00A30257"/>
    <w:rsid w:val="00A33A48"/>
    <w:rsid w:val="00A36AD5"/>
    <w:rsid w:val="00A4142B"/>
    <w:rsid w:val="00A4310C"/>
    <w:rsid w:val="00A46292"/>
    <w:rsid w:val="00A46D9C"/>
    <w:rsid w:val="00A54013"/>
    <w:rsid w:val="00A540ED"/>
    <w:rsid w:val="00A55361"/>
    <w:rsid w:val="00A62AEE"/>
    <w:rsid w:val="00A63E19"/>
    <w:rsid w:val="00A66570"/>
    <w:rsid w:val="00A7015E"/>
    <w:rsid w:val="00A70371"/>
    <w:rsid w:val="00A70C27"/>
    <w:rsid w:val="00A71586"/>
    <w:rsid w:val="00A742B6"/>
    <w:rsid w:val="00A747F6"/>
    <w:rsid w:val="00A7560F"/>
    <w:rsid w:val="00A75810"/>
    <w:rsid w:val="00A816F1"/>
    <w:rsid w:val="00A83ED1"/>
    <w:rsid w:val="00A83FE3"/>
    <w:rsid w:val="00A855ED"/>
    <w:rsid w:val="00A8633E"/>
    <w:rsid w:val="00A913ED"/>
    <w:rsid w:val="00A94FEC"/>
    <w:rsid w:val="00A95997"/>
    <w:rsid w:val="00A963CF"/>
    <w:rsid w:val="00A96744"/>
    <w:rsid w:val="00A973FA"/>
    <w:rsid w:val="00AA1D1D"/>
    <w:rsid w:val="00AA42B2"/>
    <w:rsid w:val="00AB21C8"/>
    <w:rsid w:val="00AB5C30"/>
    <w:rsid w:val="00AB61A3"/>
    <w:rsid w:val="00AB7909"/>
    <w:rsid w:val="00AC41C0"/>
    <w:rsid w:val="00AC4911"/>
    <w:rsid w:val="00AC6D13"/>
    <w:rsid w:val="00AC732C"/>
    <w:rsid w:val="00AD2A47"/>
    <w:rsid w:val="00AD3482"/>
    <w:rsid w:val="00AD3C1B"/>
    <w:rsid w:val="00AD64FC"/>
    <w:rsid w:val="00AE07F0"/>
    <w:rsid w:val="00AE2320"/>
    <w:rsid w:val="00AE70EA"/>
    <w:rsid w:val="00AF1120"/>
    <w:rsid w:val="00AF37E5"/>
    <w:rsid w:val="00AF3CFE"/>
    <w:rsid w:val="00AF47F2"/>
    <w:rsid w:val="00B026B3"/>
    <w:rsid w:val="00B051A6"/>
    <w:rsid w:val="00B054AF"/>
    <w:rsid w:val="00B070B7"/>
    <w:rsid w:val="00B16DE5"/>
    <w:rsid w:val="00B176F3"/>
    <w:rsid w:val="00B20027"/>
    <w:rsid w:val="00B2209E"/>
    <w:rsid w:val="00B23EDA"/>
    <w:rsid w:val="00B27E74"/>
    <w:rsid w:val="00B30186"/>
    <w:rsid w:val="00B3150D"/>
    <w:rsid w:val="00B31AF2"/>
    <w:rsid w:val="00B35BD4"/>
    <w:rsid w:val="00B3673C"/>
    <w:rsid w:val="00B377FA"/>
    <w:rsid w:val="00B4097A"/>
    <w:rsid w:val="00B44847"/>
    <w:rsid w:val="00B44BE3"/>
    <w:rsid w:val="00B47C5F"/>
    <w:rsid w:val="00B52701"/>
    <w:rsid w:val="00B538B2"/>
    <w:rsid w:val="00B544B3"/>
    <w:rsid w:val="00B54D8C"/>
    <w:rsid w:val="00B5542B"/>
    <w:rsid w:val="00B56198"/>
    <w:rsid w:val="00B56A7B"/>
    <w:rsid w:val="00B56DF5"/>
    <w:rsid w:val="00B6013D"/>
    <w:rsid w:val="00B62E25"/>
    <w:rsid w:val="00B66E4A"/>
    <w:rsid w:val="00B66E93"/>
    <w:rsid w:val="00B6781F"/>
    <w:rsid w:val="00B7430B"/>
    <w:rsid w:val="00B80703"/>
    <w:rsid w:val="00B81845"/>
    <w:rsid w:val="00B84EE6"/>
    <w:rsid w:val="00B85691"/>
    <w:rsid w:val="00B91C7D"/>
    <w:rsid w:val="00B91E4F"/>
    <w:rsid w:val="00B96000"/>
    <w:rsid w:val="00B96298"/>
    <w:rsid w:val="00BA1859"/>
    <w:rsid w:val="00BA58AD"/>
    <w:rsid w:val="00BA713D"/>
    <w:rsid w:val="00BB041F"/>
    <w:rsid w:val="00BB4DD0"/>
    <w:rsid w:val="00BB609B"/>
    <w:rsid w:val="00BC20EA"/>
    <w:rsid w:val="00BC4998"/>
    <w:rsid w:val="00BC4D42"/>
    <w:rsid w:val="00BC4E1B"/>
    <w:rsid w:val="00BC7842"/>
    <w:rsid w:val="00BC7ABA"/>
    <w:rsid w:val="00BD074E"/>
    <w:rsid w:val="00BD0A54"/>
    <w:rsid w:val="00BD124B"/>
    <w:rsid w:val="00BD76E6"/>
    <w:rsid w:val="00BE08DA"/>
    <w:rsid w:val="00BE263C"/>
    <w:rsid w:val="00BE6533"/>
    <w:rsid w:val="00BF39A5"/>
    <w:rsid w:val="00BF6089"/>
    <w:rsid w:val="00C04B05"/>
    <w:rsid w:val="00C051FF"/>
    <w:rsid w:val="00C058F5"/>
    <w:rsid w:val="00C06C83"/>
    <w:rsid w:val="00C10106"/>
    <w:rsid w:val="00C16602"/>
    <w:rsid w:val="00C20803"/>
    <w:rsid w:val="00C2605D"/>
    <w:rsid w:val="00C27BCC"/>
    <w:rsid w:val="00C27CAB"/>
    <w:rsid w:val="00C303DC"/>
    <w:rsid w:val="00C30CE5"/>
    <w:rsid w:val="00C31837"/>
    <w:rsid w:val="00C374D0"/>
    <w:rsid w:val="00C4049F"/>
    <w:rsid w:val="00C4107E"/>
    <w:rsid w:val="00C44508"/>
    <w:rsid w:val="00C50911"/>
    <w:rsid w:val="00C559D9"/>
    <w:rsid w:val="00C57390"/>
    <w:rsid w:val="00C647E0"/>
    <w:rsid w:val="00C663E9"/>
    <w:rsid w:val="00C67042"/>
    <w:rsid w:val="00C72C63"/>
    <w:rsid w:val="00C75CB1"/>
    <w:rsid w:val="00C8038A"/>
    <w:rsid w:val="00C804DA"/>
    <w:rsid w:val="00C809FC"/>
    <w:rsid w:val="00C85322"/>
    <w:rsid w:val="00C86040"/>
    <w:rsid w:val="00C86091"/>
    <w:rsid w:val="00C86743"/>
    <w:rsid w:val="00C877D4"/>
    <w:rsid w:val="00C901E7"/>
    <w:rsid w:val="00C926C2"/>
    <w:rsid w:val="00C9469D"/>
    <w:rsid w:val="00C94BCF"/>
    <w:rsid w:val="00C94BF9"/>
    <w:rsid w:val="00CB0B09"/>
    <w:rsid w:val="00CB0D30"/>
    <w:rsid w:val="00CB5CA1"/>
    <w:rsid w:val="00CB7ED6"/>
    <w:rsid w:val="00CC2770"/>
    <w:rsid w:val="00CD04D0"/>
    <w:rsid w:val="00CD08A5"/>
    <w:rsid w:val="00CD2B60"/>
    <w:rsid w:val="00CD5C8E"/>
    <w:rsid w:val="00CD5D8D"/>
    <w:rsid w:val="00CD7AB7"/>
    <w:rsid w:val="00CE354D"/>
    <w:rsid w:val="00CF23C6"/>
    <w:rsid w:val="00CF5840"/>
    <w:rsid w:val="00CF648F"/>
    <w:rsid w:val="00CF7EAE"/>
    <w:rsid w:val="00CF7F36"/>
    <w:rsid w:val="00D00AE6"/>
    <w:rsid w:val="00D01EC7"/>
    <w:rsid w:val="00D029D6"/>
    <w:rsid w:val="00D03DBA"/>
    <w:rsid w:val="00D058B3"/>
    <w:rsid w:val="00D07B24"/>
    <w:rsid w:val="00D1224D"/>
    <w:rsid w:val="00D141B1"/>
    <w:rsid w:val="00D14954"/>
    <w:rsid w:val="00D17790"/>
    <w:rsid w:val="00D20782"/>
    <w:rsid w:val="00D2398E"/>
    <w:rsid w:val="00D23C88"/>
    <w:rsid w:val="00D24114"/>
    <w:rsid w:val="00D243A5"/>
    <w:rsid w:val="00D26739"/>
    <w:rsid w:val="00D32540"/>
    <w:rsid w:val="00D341F3"/>
    <w:rsid w:val="00D359AE"/>
    <w:rsid w:val="00D449BD"/>
    <w:rsid w:val="00D4531C"/>
    <w:rsid w:val="00D633CB"/>
    <w:rsid w:val="00D63A30"/>
    <w:rsid w:val="00D665E7"/>
    <w:rsid w:val="00D66791"/>
    <w:rsid w:val="00D71755"/>
    <w:rsid w:val="00D82B0E"/>
    <w:rsid w:val="00D835D9"/>
    <w:rsid w:val="00D839ED"/>
    <w:rsid w:val="00D83AFB"/>
    <w:rsid w:val="00D83E0A"/>
    <w:rsid w:val="00D842D0"/>
    <w:rsid w:val="00D85819"/>
    <w:rsid w:val="00D86694"/>
    <w:rsid w:val="00D91658"/>
    <w:rsid w:val="00D922CC"/>
    <w:rsid w:val="00D956C2"/>
    <w:rsid w:val="00D95FED"/>
    <w:rsid w:val="00D97048"/>
    <w:rsid w:val="00D97216"/>
    <w:rsid w:val="00DA13DD"/>
    <w:rsid w:val="00DA2AB2"/>
    <w:rsid w:val="00DA61CB"/>
    <w:rsid w:val="00DA73AA"/>
    <w:rsid w:val="00DA74DB"/>
    <w:rsid w:val="00DA7CEF"/>
    <w:rsid w:val="00DB0D95"/>
    <w:rsid w:val="00DB191E"/>
    <w:rsid w:val="00DB31F4"/>
    <w:rsid w:val="00DB66A6"/>
    <w:rsid w:val="00DC0EDA"/>
    <w:rsid w:val="00DC2585"/>
    <w:rsid w:val="00DC2614"/>
    <w:rsid w:val="00DC3086"/>
    <w:rsid w:val="00DC479C"/>
    <w:rsid w:val="00DC4FA9"/>
    <w:rsid w:val="00DC4FEC"/>
    <w:rsid w:val="00DD17E5"/>
    <w:rsid w:val="00DD1FD9"/>
    <w:rsid w:val="00DD31F3"/>
    <w:rsid w:val="00DD395F"/>
    <w:rsid w:val="00DD5EE0"/>
    <w:rsid w:val="00DE0C63"/>
    <w:rsid w:val="00DE5312"/>
    <w:rsid w:val="00DE7F05"/>
    <w:rsid w:val="00DF3065"/>
    <w:rsid w:val="00DF67FB"/>
    <w:rsid w:val="00DF6BDF"/>
    <w:rsid w:val="00DF7175"/>
    <w:rsid w:val="00E01CCB"/>
    <w:rsid w:val="00E0419E"/>
    <w:rsid w:val="00E07F34"/>
    <w:rsid w:val="00E10065"/>
    <w:rsid w:val="00E119FB"/>
    <w:rsid w:val="00E12EE1"/>
    <w:rsid w:val="00E13C34"/>
    <w:rsid w:val="00E14C7D"/>
    <w:rsid w:val="00E16060"/>
    <w:rsid w:val="00E21B79"/>
    <w:rsid w:val="00E23699"/>
    <w:rsid w:val="00E245D5"/>
    <w:rsid w:val="00E24B3E"/>
    <w:rsid w:val="00E27CA2"/>
    <w:rsid w:val="00E306F7"/>
    <w:rsid w:val="00E33145"/>
    <w:rsid w:val="00E3797C"/>
    <w:rsid w:val="00E40D17"/>
    <w:rsid w:val="00E418B2"/>
    <w:rsid w:val="00E44D77"/>
    <w:rsid w:val="00E47346"/>
    <w:rsid w:val="00E53105"/>
    <w:rsid w:val="00E53C16"/>
    <w:rsid w:val="00E56297"/>
    <w:rsid w:val="00E62067"/>
    <w:rsid w:val="00E63E02"/>
    <w:rsid w:val="00E646EE"/>
    <w:rsid w:val="00E64FC4"/>
    <w:rsid w:val="00E65DF0"/>
    <w:rsid w:val="00E66E6E"/>
    <w:rsid w:val="00E672EE"/>
    <w:rsid w:val="00E67BBB"/>
    <w:rsid w:val="00E701A5"/>
    <w:rsid w:val="00E725F1"/>
    <w:rsid w:val="00E7790C"/>
    <w:rsid w:val="00E83384"/>
    <w:rsid w:val="00E8627E"/>
    <w:rsid w:val="00E86501"/>
    <w:rsid w:val="00E92394"/>
    <w:rsid w:val="00E929A2"/>
    <w:rsid w:val="00E93669"/>
    <w:rsid w:val="00E977C6"/>
    <w:rsid w:val="00EA0BDF"/>
    <w:rsid w:val="00EA1666"/>
    <w:rsid w:val="00EA2C00"/>
    <w:rsid w:val="00EA338C"/>
    <w:rsid w:val="00EA38A8"/>
    <w:rsid w:val="00EB0BEC"/>
    <w:rsid w:val="00EB495A"/>
    <w:rsid w:val="00EB4B6B"/>
    <w:rsid w:val="00EB5AA5"/>
    <w:rsid w:val="00EB5D78"/>
    <w:rsid w:val="00EB5F15"/>
    <w:rsid w:val="00EC11FD"/>
    <w:rsid w:val="00EC39F3"/>
    <w:rsid w:val="00EC3EAE"/>
    <w:rsid w:val="00EC7E8C"/>
    <w:rsid w:val="00ED2B7C"/>
    <w:rsid w:val="00ED3583"/>
    <w:rsid w:val="00ED3D45"/>
    <w:rsid w:val="00ED7A51"/>
    <w:rsid w:val="00EE058B"/>
    <w:rsid w:val="00EE26ED"/>
    <w:rsid w:val="00EF1029"/>
    <w:rsid w:val="00EF4528"/>
    <w:rsid w:val="00EF65C3"/>
    <w:rsid w:val="00EF70AF"/>
    <w:rsid w:val="00F01726"/>
    <w:rsid w:val="00F022FF"/>
    <w:rsid w:val="00F05EBC"/>
    <w:rsid w:val="00F06658"/>
    <w:rsid w:val="00F06B8B"/>
    <w:rsid w:val="00F13511"/>
    <w:rsid w:val="00F22C28"/>
    <w:rsid w:val="00F25573"/>
    <w:rsid w:val="00F25A96"/>
    <w:rsid w:val="00F26D66"/>
    <w:rsid w:val="00F30F61"/>
    <w:rsid w:val="00F372A2"/>
    <w:rsid w:val="00F40B6A"/>
    <w:rsid w:val="00F447B6"/>
    <w:rsid w:val="00F4494B"/>
    <w:rsid w:val="00F47DC3"/>
    <w:rsid w:val="00F6045C"/>
    <w:rsid w:val="00F659C7"/>
    <w:rsid w:val="00F74A12"/>
    <w:rsid w:val="00F74E49"/>
    <w:rsid w:val="00F75B2A"/>
    <w:rsid w:val="00F765D7"/>
    <w:rsid w:val="00F8354B"/>
    <w:rsid w:val="00F84B10"/>
    <w:rsid w:val="00F864FF"/>
    <w:rsid w:val="00F91451"/>
    <w:rsid w:val="00F91F9D"/>
    <w:rsid w:val="00F923FF"/>
    <w:rsid w:val="00F934A1"/>
    <w:rsid w:val="00F941EB"/>
    <w:rsid w:val="00F942D8"/>
    <w:rsid w:val="00F94BA9"/>
    <w:rsid w:val="00F9631F"/>
    <w:rsid w:val="00FA4916"/>
    <w:rsid w:val="00FB0010"/>
    <w:rsid w:val="00FB09E1"/>
    <w:rsid w:val="00FB241E"/>
    <w:rsid w:val="00FB2EC4"/>
    <w:rsid w:val="00FB6410"/>
    <w:rsid w:val="00FB66C0"/>
    <w:rsid w:val="00FC0893"/>
    <w:rsid w:val="00FC11C1"/>
    <w:rsid w:val="00FC1810"/>
    <w:rsid w:val="00FC203A"/>
    <w:rsid w:val="00FC5238"/>
    <w:rsid w:val="00FD2635"/>
    <w:rsid w:val="00FD3803"/>
    <w:rsid w:val="00FD3DB3"/>
    <w:rsid w:val="00FD7619"/>
    <w:rsid w:val="00FE4528"/>
    <w:rsid w:val="00FE4E8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AC8C31-12C4-4CD3-A352-EB85B2C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F4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6B003C"/>
    <w:pPr>
      <w:keepNext/>
      <w:tabs>
        <w:tab w:val="left" w:pos="8222"/>
      </w:tabs>
      <w:autoSpaceDE w:val="0"/>
      <w:autoSpaceDN w:val="0"/>
      <w:adjustRightInd w:val="0"/>
      <w:ind w:firstLine="709"/>
      <w:jc w:val="right"/>
      <w:outlineLvl w:val="0"/>
    </w:pPr>
    <w:rPr>
      <w:i/>
      <w:iCs/>
      <w:sz w:val="24"/>
      <w:u w:val="single"/>
      <w:lang w:val="x-none" w:eastAsia="x-none"/>
    </w:rPr>
  </w:style>
  <w:style w:type="paragraph" w:styleId="4">
    <w:name w:val="heading 4"/>
    <w:basedOn w:val="a"/>
    <w:link w:val="40"/>
    <w:uiPriority w:val="9"/>
    <w:qFormat/>
    <w:rsid w:val="00820DEA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BF4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6E5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E5BF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6E5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E5B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link w:val="a6"/>
    <w:uiPriority w:val="34"/>
    <w:qFormat/>
    <w:rsid w:val="006E5BF4"/>
    <w:pPr>
      <w:ind w:left="720"/>
      <w:contextualSpacing/>
    </w:pPr>
    <w:rPr>
      <w:sz w:val="24"/>
    </w:rPr>
  </w:style>
  <w:style w:type="character" w:customStyle="1" w:styleId="FontStyle34">
    <w:name w:val="Font Style34"/>
    <w:rsid w:val="00087667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33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403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4FC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E64FC4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912B3B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912B3B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 Знак"/>
    <w:basedOn w:val="a"/>
    <w:rsid w:val="004513D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1">
    <w:name w:val="Body Text 2"/>
    <w:basedOn w:val="a"/>
    <w:link w:val="22"/>
    <w:uiPriority w:val="99"/>
    <w:semiHidden/>
    <w:unhideWhenUsed/>
    <w:rsid w:val="004513D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4513D4"/>
    <w:rPr>
      <w:rFonts w:ascii="Times New Roman" w:eastAsia="Times New Roman" w:hAnsi="Times New Roman"/>
      <w:sz w:val="28"/>
      <w:szCs w:val="24"/>
    </w:rPr>
  </w:style>
  <w:style w:type="paragraph" w:styleId="ab">
    <w:name w:val="Название"/>
    <w:basedOn w:val="a"/>
    <w:link w:val="ac"/>
    <w:qFormat/>
    <w:rsid w:val="004513D4"/>
    <w:pPr>
      <w:jc w:val="center"/>
    </w:pPr>
    <w:rPr>
      <w:b/>
      <w:bCs/>
      <w:szCs w:val="28"/>
      <w:u w:val="single"/>
      <w:lang w:val="x-none" w:eastAsia="x-none"/>
    </w:rPr>
  </w:style>
  <w:style w:type="character" w:customStyle="1" w:styleId="ac">
    <w:name w:val="Название Знак"/>
    <w:link w:val="ab"/>
    <w:rsid w:val="004513D4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10">
    <w:name w:val="Заголовок 1 Знак"/>
    <w:link w:val="1"/>
    <w:rsid w:val="006B003C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customStyle="1" w:styleId="Style3">
    <w:name w:val="Style3"/>
    <w:basedOn w:val="a"/>
    <w:rsid w:val="00FD3DB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FD3D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FD3DB3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095A79"/>
    <w:pPr>
      <w:ind w:left="720"/>
    </w:pPr>
    <w:rPr>
      <w:rFonts w:eastAsia="Calibri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3C3A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3C3A48"/>
    <w:rPr>
      <w:rFonts w:ascii="Times New Roman" w:eastAsia="Times New Roman" w:hAnsi="Times New Roman"/>
      <w:sz w:val="16"/>
      <w:szCs w:val="16"/>
    </w:rPr>
  </w:style>
  <w:style w:type="paragraph" w:styleId="ad">
    <w:name w:val="Normal (Web)"/>
    <w:basedOn w:val="a"/>
    <w:uiPriority w:val="99"/>
    <w:rsid w:val="003C3A48"/>
    <w:pPr>
      <w:spacing w:before="100" w:beforeAutospacing="1" w:after="100" w:afterAutospacing="1"/>
    </w:pPr>
    <w:rPr>
      <w:sz w:val="24"/>
    </w:rPr>
  </w:style>
  <w:style w:type="character" w:customStyle="1" w:styleId="stylekrasn1">
    <w:name w:val="style_krasn1"/>
    <w:rsid w:val="003C3A48"/>
    <w:rPr>
      <w:b/>
      <w:bCs/>
      <w:color w:val="FF0000"/>
    </w:rPr>
  </w:style>
  <w:style w:type="table" w:styleId="ae">
    <w:name w:val="Table Grid"/>
    <w:basedOn w:val="a1"/>
    <w:uiPriority w:val="59"/>
    <w:rsid w:val="00D122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0523A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aliases w:val=" Знак,Знак"/>
    <w:basedOn w:val="a"/>
    <w:link w:val="af1"/>
    <w:uiPriority w:val="99"/>
    <w:unhideWhenUsed/>
    <w:rsid w:val="0034178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1">
    <w:name w:val="Текст Знак"/>
    <w:aliases w:val=" Знак Знак,Знак Знак"/>
    <w:link w:val="af0"/>
    <w:uiPriority w:val="99"/>
    <w:rsid w:val="00341780"/>
    <w:rPr>
      <w:rFonts w:ascii="Consolas" w:hAnsi="Consolas"/>
      <w:sz w:val="21"/>
      <w:szCs w:val="21"/>
      <w:lang w:eastAsia="en-US"/>
    </w:rPr>
  </w:style>
  <w:style w:type="paragraph" w:customStyle="1" w:styleId="Normal">
    <w:name w:val="Normal"/>
    <w:rsid w:val="00EA2C00"/>
    <w:pPr>
      <w:widowControl w:val="0"/>
    </w:pPr>
    <w:rPr>
      <w:rFonts w:ascii="Times New Roman" w:eastAsia="Times New Roman" w:hAnsi="Times New Roman"/>
      <w:b/>
      <w:snapToGrid w:val="0"/>
    </w:rPr>
  </w:style>
  <w:style w:type="paragraph" w:styleId="af2">
    <w:name w:val="header"/>
    <w:basedOn w:val="a"/>
    <w:link w:val="af3"/>
    <w:uiPriority w:val="99"/>
    <w:unhideWhenUsed/>
    <w:rsid w:val="00A74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A747F6"/>
    <w:rPr>
      <w:rFonts w:ascii="Times New Roman" w:eastAsia="Times New Roman" w:hAnsi="Times New Roman"/>
      <w:sz w:val="28"/>
      <w:szCs w:val="24"/>
    </w:rPr>
  </w:style>
  <w:style w:type="paragraph" w:styleId="af4">
    <w:name w:val="footer"/>
    <w:basedOn w:val="a"/>
    <w:link w:val="af5"/>
    <w:uiPriority w:val="99"/>
    <w:unhideWhenUsed/>
    <w:rsid w:val="00A74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747F6"/>
    <w:rPr>
      <w:rFonts w:ascii="Times New Roman" w:eastAsia="Times New Roman" w:hAnsi="Times New Roman"/>
      <w:sz w:val="28"/>
      <w:szCs w:val="24"/>
    </w:rPr>
  </w:style>
  <w:style w:type="paragraph" w:customStyle="1" w:styleId="Style5">
    <w:name w:val="Style5"/>
    <w:basedOn w:val="a"/>
    <w:uiPriority w:val="99"/>
    <w:rsid w:val="00A540ED"/>
    <w:pPr>
      <w:widowControl w:val="0"/>
      <w:autoSpaceDE w:val="0"/>
      <w:autoSpaceDN w:val="0"/>
      <w:adjustRightInd w:val="0"/>
      <w:spacing w:line="343" w:lineRule="exact"/>
      <w:ind w:firstLine="768"/>
      <w:jc w:val="both"/>
    </w:pPr>
    <w:rPr>
      <w:sz w:val="24"/>
    </w:rPr>
  </w:style>
  <w:style w:type="paragraph" w:customStyle="1" w:styleId="Style21">
    <w:name w:val="Style21"/>
    <w:basedOn w:val="a"/>
    <w:uiPriority w:val="99"/>
    <w:rsid w:val="00A540ED"/>
    <w:pPr>
      <w:widowControl w:val="0"/>
      <w:autoSpaceDE w:val="0"/>
      <w:autoSpaceDN w:val="0"/>
      <w:adjustRightInd w:val="0"/>
      <w:spacing w:line="260" w:lineRule="exact"/>
      <w:ind w:firstLine="581"/>
      <w:jc w:val="both"/>
    </w:pPr>
    <w:rPr>
      <w:sz w:val="24"/>
    </w:rPr>
  </w:style>
  <w:style w:type="paragraph" w:customStyle="1" w:styleId="11">
    <w:name w:val="Абзац списка1"/>
    <w:basedOn w:val="a"/>
    <w:rsid w:val="00A540ED"/>
    <w:pPr>
      <w:ind w:left="720"/>
    </w:pPr>
    <w:rPr>
      <w:rFonts w:eastAsia="Calibri"/>
      <w:sz w:val="24"/>
    </w:rPr>
  </w:style>
  <w:style w:type="character" w:customStyle="1" w:styleId="FontStyle23">
    <w:name w:val="Font Style23"/>
    <w:uiPriority w:val="99"/>
    <w:rsid w:val="00A540ED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6">
    <w:name w:val="Font Style26"/>
    <w:uiPriority w:val="99"/>
    <w:rsid w:val="00A540ED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44">
    <w:name w:val="Font Style44"/>
    <w:uiPriority w:val="99"/>
    <w:rsid w:val="00A540ED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28">
    <w:name w:val="Font Style28"/>
    <w:uiPriority w:val="99"/>
    <w:rsid w:val="00A540ED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47">
    <w:name w:val="Font Style47"/>
    <w:uiPriority w:val="99"/>
    <w:rsid w:val="00A540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uiPriority w:val="99"/>
    <w:rsid w:val="00A540E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7B64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A94FEC"/>
  </w:style>
  <w:style w:type="character" w:styleId="af6">
    <w:name w:val="Hyperlink"/>
    <w:rsid w:val="00A94FEC"/>
    <w:rPr>
      <w:color w:val="0000FF"/>
      <w:u w:val="single"/>
    </w:rPr>
  </w:style>
  <w:style w:type="paragraph" w:customStyle="1" w:styleId="Style1">
    <w:name w:val="Style1"/>
    <w:basedOn w:val="a"/>
    <w:rsid w:val="00C901E7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rsid w:val="008A3352"/>
  </w:style>
  <w:style w:type="character" w:styleId="af7">
    <w:name w:val="line number"/>
    <w:basedOn w:val="a0"/>
    <w:uiPriority w:val="99"/>
    <w:semiHidden/>
    <w:unhideWhenUsed/>
    <w:rsid w:val="0075251E"/>
  </w:style>
  <w:style w:type="character" w:styleId="af8">
    <w:name w:val="Strong"/>
    <w:uiPriority w:val="22"/>
    <w:qFormat/>
    <w:rsid w:val="00023DE4"/>
    <w:rPr>
      <w:b/>
      <w:bCs/>
    </w:rPr>
  </w:style>
  <w:style w:type="paragraph" w:customStyle="1" w:styleId="ConsPlusTitle">
    <w:name w:val="ConsPlusTitle"/>
    <w:rsid w:val="00472B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link w:val="4"/>
    <w:uiPriority w:val="9"/>
    <w:rsid w:val="00820DEA"/>
    <w:rPr>
      <w:rFonts w:ascii="Times New Roman" w:eastAsia="Times New Roman" w:hAnsi="Times New Roman"/>
      <w:b/>
      <w:bCs/>
      <w:sz w:val="24"/>
      <w:szCs w:val="24"/>
    </w:rPr>
  </w:style>
  <w:style w:type="character" w:styleId="af9">
    <w:name w:val="Intense Reference"/>
    <w:uiPriority w:val="32"/>
    <w:qFormat/>
    <w:rsid w:val="00820DEA"/>
    <w:rPr>
      <w:b/>
      <w:bCs/>
      <w:smallCaps/>
      <w:color w:val="C0504D"/>
      <w:spacing w:val="5"/>
      <w:u w:val="single"/>
    </w:rPr>
  </w:style>
  <w:style w:type="character" w:styleId="afa">
    <w:name w:val="Subtle Reference"/>
    <w:uiPriority w:val="31"/>
    <w:qFormat/>
    <w:rsid w:val="00820DEA"/>
    <w:rPr>
      <w:smallCaps/>
      <w:color w:val="C0504D"/>
      <w:u w:val="single"/>
    </w:rPr>
  </w:style>
  <w:style w:type="character" w:styleId="afb">
    <w:name w:val="Emphasis"/>
    <w:uiPriority w:val="20"/>
    <w:qFormat/>
    <w:rsid w:val="00820DEA"/>
    <w:rPr>
      <w:i/>
      <w:iCs/>
    </w:rPr>
  </w:style>
  <w:style w:type="character" w:customStyle="1" w:styleId="afc">
    <w:name w:val="Гипертекстовая ссылка"/>
    <w:uiPriority w:val="99"/>
    <w:rsid w:val="00820DEA"/>
    <w:rPr>
      <w:rFonts w:cs="Times New Roman"/>
      <w:color w:val="106BBE"/>
    </w:rPr>
  </w:style>
  <w:style w:type="paragraph" w:customStyle="1" w:styleId="Default">
    <w:name w:val="Default"/>
    <w:rsid w:val="000F05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5">
    <w:name w:val="Font Style15"/>
    <w:rsid w:val="004B3B1D"/>
    <w:rPr>
      <w:rFonts w:ascii="Times New Roman" w:hAnsi="Times New Roman" w:cs="Times New Roman"/>
      <w:sz w:val="22"/>
      <w:szCs w:val="22"/>
    </w:rPr>
  </w:style>
  <w:style w:type="character" w:customStyle="1" w:styleId="a6">
    <w:name w:val="Абзац списка Знак"/>
    <w:link w:val="a5"/>
    <w:uiPriority w:val="34"/>
    <w:rsid w:val="00C410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587369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Устные обращения</a:t>
            </a:r>
          </a:p>
        </c:rich>
      </c:tx>
      <c:layout>
        <c:manualLayout>
          <c:xMode val="edge"/>
          <c:yMode val="edge"/>
          <c:x val="0.1797743106185801"/>
          <c:y val="3.8759523991539896E-2"/>
        </c:manualLayout>
      </c:layout>
      <c:overlay val="0"/>
    </c:title>
    <c:autoTitleDeleted val="0"/>
    <c:view3D>
      <c:rotX val="30"/>
      <c:rotY val="3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 обращения граждан</c:v>
                </c:pt>
              </c:strCache>
            </c:strRef>
          </c:tx>
          <c:explosion val="2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0A96-4B5B-BACA-2336B5A65C8C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0A96-4B5B-BACA-2336B5A65C8C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2-0A96-4B5B-BACA-2336B5A65C8C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3-0A96-4B5B-BACA-2336B5A65C8C}"/>
              </c:ext>
            </c:extLst>
          </c:dPt>
          <c:dPt>
            <c:idx val="4"/>
            <c:bubble3D val="0"/>
            <c:explosion val="0"/>
            <c:extLst>
              <c:ext xmlns:c16="http://schemas.microsoft.com/office/drawing/2014/chart" uri="{C3380CC4-5D6E-409C-BE32-E72D297353CC}">
                <c16:uniqueId val="{00000004-0A96-4B5B-BACA-2336B5A65C8C}"/>
              </c:ext>
            </c:extLst>
          </c:dPt>
          <c:dPt>
            <c:idx val="5"/>
            <c:bubble3D val="0"/>
            <c:explosion val="0"/>
            <c:extLst>
              <c:ext xmlns:c16="http://schemas.microsoft.com/office/drawing/2014/chart" uri="{C3380CC4-5D6E-409C-BE32-E72D297353CC}">
                <c16:uniqueId val="{00000005-0A96-4B5B-BACA-2336B5A65C8C}"/>
              </c:ext>
            </c:extLst>
          </c:dPt>
          <c:dPt>
            <c:idx val="6"/>
            <c:bubble3D val="0"/>
            <c:explosion val="0"/>
            <c:extLst>
              <c:ext xmlns:c16="http://schemas.microsoft.com/office/drawing/2014/chart" uri="{C3380CC4-5D6E-409C-BE32-E72D297353CC}">
                <c16:uniqueId val="{00000006-0A96-4B5B-BACA-2336B5A65C8C}"/>
              </c:ext>
            </c:extLst>
          </c:dPt>
          <c:dPt>
            <c:idx val="7"/>
            <c:bubble3D val="0"/>
            <c:explosion val="0"/>
            <c:extLst>
              <c:ext xmlns:c16="http://schemas.microsoft.com/office/drawing/2014/chart" uri="{C3380CC4-5D6E-409C-BE32-E72D297353CC}">
                <c16:uniqueId val="{00000007-0A96-4B5B-BACA-2336B5A65C8C}"/>
              </c:ext>
            </c:extLst>
          </c:dPt>
          <c:dPt>
            <c:idx val="8"/>
            <c:bubble3D val="0"/>
            <c:explosion val="0"/>
            <c:extLst>
              <c:ext xmlns:c16="http://schemas.microsoft.com/office/drawing/2014/chart" uri="{C3380CC4-5D6E-409C-BE32-E72D297353CC}">
                <c16:uniqueId val="{00000008-0A96-4B5B-BACA-2336B5A65C8C}"/>
              </c:ext>
            </c:extLst>
          </c:dPt>
          <c:cat>
            <c:strRef>
              <c:f>Лист1!$A$2:$A$10</c:f>
              <c:strCache>
                <c:ptCount val="9"/>
                <c:pt idx="0">
                  <c:v>иные</c:v>
                </c:pt>
                <c:pt idx="1">
                  <c:v>жилищно-коммунальные вопросы</c:v>
                </c:pt>
                <c:pt idx="2">
                  <c:v>жилищные вопросы</c:v>
                </c:pt>
                <c:pt idx="3">
                  <c:v>благоустройство</c:v>
                </c:pt>
                <c:pt idx="4">
                  <c:v>городское хозяйство</c:v>
                </c:pt>
                <c:pt idx="5">
                  <c:v>предпринимательство</c:v>
                </c:pt>
                <c:pt idx="6">
                  <c:v>социальное обеспечение</c:v>
                </c:pt>
                <c:pt idx="7">
                  <c:v>Городская Дума</c:v>
                </c:pt>
                <c:pt idx="8">
                  <c:v>градостроительство</c:v>
                </c:pt>
              </c:strCache>
            </c:strRef>
          </c:cat>
          <c:val>
            <c:numRef>
              <c:f>Лист1!$B$2:$B$10</c:f>
              <c:numCache>
                <c:formatCode>\О\с\н\о\в\н\о\й</c:formatCode>
                <c:ptCount val="9"/>
                <c:pt idx="0">
                  <c:v>17.100000000000001</c:v>
                </c:pt>
                <c:pt idx="1">
                  <c:v>18.399999999999999</c:v>
                </c:pt>
                <c:pt idx="2">
                  <c:v>17.399999999999999</c:v>
                </c:pt>
                <c:pt idx="3">
                  <c:v>12</c:v>
                </c:pt>
                <c:pt idx="4">
                  <c:v>9</c:v>
                </c:pt>
                <c:pt idx="5">
                  <c:v>8.6999999999999993</c:v>
                </c:pt>
                <c:pt idx="6">
                  <c:v>7.2</c:v>
                </c:pt>
                <c:pt idx="7">
                  <c:v>6.6</c:v>
                </c:pt>
                <c:pt idx="8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A96-4B5B-BACA-2336B5A65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7337461300309598"/>
          <c:y val="7.4918566775244305E-2"/>
          <c:w val="0.30804953560371517"/>
          <c:h val="0.8990228013029315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r="5400000" algn="ctr" rotWithShape="0">
        <a:srgbClr val="000000">
          <a:alpha val="43137"/>
        </a:srgb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Письменные обращения</a:t>
            </a:r>
          </a:p>
        </c:rich>
      </c:tx>
      <c:layout>
        <c:manualLayout>
          <c:xMode val="edge"/>
          <c:yMode val="edge"/>
          <c:x val="0.17977424414349802"/>
          <c:y val="3.8759634474943468E-2"/>
        </c:manualLayout>
      </c:layout>
      <c:overlay val="0"/>
    </c:title>
    <c:autoTitleDeleted val="0"/>
    <c:view3D>
      <c:rotX val="30"/>
      <c:rotY val="3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 обращения граждан</c:v>
                </c:pt>
              </c:strCache>
            </c:strRef>
          </c:tx>
          <c:explosion val="2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5F82-4F6A-8993-77FB61C0C8F0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5F82-4F6A-8993-77FB61C0C8F0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2-5F82-4F6A-8993-77FB61C0C8F0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3-5F82-4F6A-8993-77FB61C0C8F0}"/>
              </c:ext>
            </c:extLst>
          </c:dPt>
          <c:dPt>
            <c:idx val="4"/>
            <c:bubble3D val="0"/>
            <c:explosion val="0"/>
            <c:extLst>
              <c:ext xmlns:c16="http://schemas.microsoft.com/office/drawing/2014/chart" uri="{C3380CC4-5D6E-409C-BE32-E72D297353CC}">
                <c16:uniqueId val="{00000004-5F82-4F6A-8993-77FB61C0C8F0}"/>
              </c:ext>
            </c:extLst>
          </c:dPt>
          <c:dPt>
            <c:idx val="5"/>
            <c:bubble3D val="0"/>
            <c:explosion val="0"/>
            <c:extLst>
              <c:ext xmlns:c16="http://schemas.microsoft.com/office/drawing/2014/chart" uri="{C3380CC4-5D6E-409C-BE32-E72D297353CC}">
                <c16:uniqueId val="{00000005-5F82-4F6A-8993-77FB61C0C8F0}"/>
              </c:ext>
            </c:extLst>
          </c:dPt>
          <c:dPt>
            <c:idx val="6"/>
            <c:bubble3D val="0"/>
            <c:explosion val="0"/>
            <c:extLst>
              <c:ext xmlns:c16="http://schemas.microsoft.com/office/drawing/2014/chart" uri="{C3380CC4-5D6E-409C-BE32-E72D297353CC}">
                <c16:uniqueId val="{00000006-5F82-4F6A-8993-77FB61C0C8F0}"/>
              </c:ext>
            </c:extLst>
          </c:dPt>
          <c:dPt>
            <c:idx val="7"/>
            <c:bubble3D val="0"/>
            <c:explosion val="0"/>
            <c:extLst>
              <c:ext xmlns:c16="http://schemas.microsoft.com/office/drawing/2014/chart" uri="{C3380CC4-5D6E-409C-BE32-E72D297353CC}">
                <c16:uniqueId val="{00000007-5F82-4F6A-8993-77FB61C0C8F0}"/>
              </c:ext>
            </c:extLst>
          </c:dPt>
          <c:dPt>
            <c:idx val="8"/>
            <c:bubble3D val="0"/>
            <c:explosion val="0"/>
            <c:extLst>
              <c:ext xmlns:c16="http://schemas.microsoft.com/office/drawing/2014/chart" uri="{C3380CC4-5D6E-409C-BE32-E72D297353CC}">
                <c16:uniqueId val="{00000008-5F82-4F6A-8993-77FB61C0C8F0}"/>
              </c:ext>
            </c:extLst>
          </c:dPt>
          <c:cat>
            <c:strRef>
              <c:f>Лист1!$A$2:$A$10</c:f>
              <c:strCache>
                <c:ptCount val="9"/>
                <c:pt idx="0">
                  <c:v>иные</c:v>
                </c:pt>
                <c:pt idx="1">
                  <c:v>Городская Дума</c:v>
                </c:pt>
                <c:pt idx="2">
                  <c:v>жилищные вопросы</c:v>
                </c:pt>
                <c:pt idx="3">
                  <c:v>жилищно-коммунальные вопросы</c:v>
                </c:pt>
                <c:pt idx="4">
                  <c:v>социальное обеспечение</c:v>
                </c:pt>
                <c:pt idx="5">
                  <c:v>благоустройство</c:v>
                </c:pt>
                <c:pt idx="6">
                  <c:v>городское хозяйство</c:v>
                </c:pt>
                <c:pt idx="7">
                  <c:v>градостроительство</c:v>
                </c:pt>
                <c:pt idx="8">
                  <c:v>предпринимательство</c:v>
                </c:pt>
              </c:strCache>
            </c:strRef>
          </c:cat>
          <c:val>
            <c:numRef>
              <c:f>Лист1!$B$2:$B$10</c:f>
              <c:numCache>
                <c:formatCode>\О\с\н\о\в\н\о\й</c:formatCode>
                <c:ptCount val="9"/>
                <c:pt idx="0">
                  <c:v>11.7</c:v>
                </c:pt>
                <c:pt idx="1">
                  <c:v>66.2</c:v>
                </c:pt>
                <c:pt idx="2">
                  <c:v>6.7</c:v>
                </c:pt>
                <c:pt idx="3">
                  <c:v>4.8</c:v>
                </c:pt>
                <c:pt idx="4">
                  <c:v>3.3</c:v>
                </c:pt>
                <c:pt idx="5">
                  <c:v>2.5</c:v>
                </c:pt>
                <c:pt idx="6">
                  <c:v>2.1</c:v>
                </c:pt>
                <c:pt idx="7">
                  <c:v>1.7</c:v>
                </c:pt>
                <c:pt idx="8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F82-4F6A-8993-77FB61C0C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54">
          <a:noFill/>
        </a:ln>
      </c:spPr>
    </c:plotArea>
    <c:legend>
      <c:legendPos val="r"/>
      <c:layout>
        <c:manualLayout>
          <c:xMode val="edge"/>
          <c:yMode val="edge"/>
          <c:x val="0.67286821705426358"/>
          <c:y val="7.1661237785016291E-2"/>
          <c:w val="0.30852713178294572"/>
          <c:h val="0.90228013029315957"/>
        </c:manualLayout>
      </c:layout>
      <c:overlay val="0"/>
      <c:txPr>
        <a:bodyPr/>
        <a:lstStyle/>
        <a:p>
          <a:pPr>
            <a:defRPr sz="1203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r="5400000" algn="ctr" rotWithShape="0">
        <a:srgbClr val="000000">
          <a:alpha val="43137"/>
        </a:srgb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2D5E-AABE-41AC-A9D9-917AC07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9983</Words>
  <Characters>56907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66757</CharactersWithSpaces>
  <SharedDoc>false</SharedDoc>
  <HLinks>
    <vt:vector size="6" baseType="variant"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garantf1://25873694.1000/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Труш Олег Георгиевич</cp:lastModifiedBy>
  <cp:revision>2</cp:revision>
  <cp:lastPrinted>2017-04-23T23:56:00Z</cp:lastPrinted>
  <dcterms:created xsi:type="dcterms:W3CDTF">2017-04-27T22:37:00Z</dcterms:created>
  <dcterms:modified xsi:type="dcterms:W3CDTF">2017-04-27T22:37:00Z</dcterms:modified>
</cp:coreProperties>
</file>