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528" w:rsidRPr="00FE6528" w:rsidRDefault="00FE6528" w:rsidP="00D26A2D">
      <w:pPr>
        <w:tabs>
          <w:tab w:val="left" w:pos="1620"/>
        </w:tabs>
        <w:ind w:left="2410" w:hanging="425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9880" w:type="dxa"/>
        <w:jc w:val="center"/>
        <w:tblLook w:val="01E0" w:firstRow="1" w:lastRow="1" w:firstColumn="1" w:lastColumn="1" w:noHBand="0" w:noVBand="0"/>
      </w:tblPr>
      <w:tblGrid>
        <w:gridCol w:w="9880"/>
      </w:tblGrid>
      <w:tr w:rsidR="00FE6528" w:rsidRPr="00FE6528" w:rsidTr="00B25CCC">
        <w:trPr>
          <w:jc w:val="center"/>
        </w:trPr>
        <w:tc>
          <w:tcPr>
            <w:tcW w:w="9880" w:type="dxa"/>
          </w:tcPr>
          <w:p w:rsidR="00FE6528" w:rsidRPr="00FE6528" w:rsidRDefault="00FE6528" w:rsidP="00FE652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E652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4745" cy="1002665"/>
                  <wp:effectExtent l="0" t="0" r="8255" b="6985"/>
                  <wp:docPr id="57" name="Рисунок 57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528" w:rsidRPr="00FE6528" w:rsidTr="00B25CCC">
        <w:trPr>
          <w:jc w:val="center"/>
        </w:trPr>
        <w:tc>
          <w:tcPr>
            <w:tcW w:w="9880" w:type="dxa"/>
          </w:tcPr>
          <w:p w:rsidR="00FE6528" w:rsidRPr="00FE6528" w:rsidRDefault="00FE6528" w:rsidP="00FE6528">
            <w:pPr>
              <w:jc w:val="center"/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</w:pPr>
            <w:r w:rsidRPr="00FE6528"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FE6528" w:rsidRPr="00FE6528" w:rsidTr="00B25CCC">
        <w:trPr>
          <w:jc w:val="center"/>
        </w:trPr>
        <w:tc>
          <w:tcPr>
            <w:tcW w:w="9880" w:type="dxa"/>
          </w:tcPr>
          <w:p w:rsidR="00FE6528" w:rsidRPr="00FE6528" w:rsidRDefault="00FE6528" w:rsidP="00FE6528">
            <w:pPr>
              <w:jc w:val="center"/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</w:pPr>
            <w:r w:rsidRPr="00FE6528"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FE6528" w:rsidRPr="00FE6528" w:rsidTr="00B25CCC">
        <w:trPr>
          <w:jc w:val="center"/>
        </w:trPr>
        <w:tc>
          <w:tcPr>
            <w:tcW w:w="9880" w:type="dxa"/>
          </w:tcPr>
          <w:p w:rsidR="00FE6528" w:rsidRPr="00FE6528" w:rsidRDefault="00464B8D" w:rsidP="00FE6528">
            <w:pPr>
              <w:jc w:val="center"/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56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4pt,4.9pt" to="485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" strokeweight="5pt">
                  <v:stroke linestyle="thinThick"/>
                  <w10:wrap anchory="page"/>
                </v:line>
              </w:pict>
            </w:r>
          </w:p>
        </w:tc>
      </w:tr>
    </w:tbl>
    <w:p w:rsidR="00FE6528" w:rsidRPr="000E0583" w:rsidRDefault="00FE6528" w:rsidP="00FE652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528" w:rsidRPr="00FE6528" w:rsidRDefault="00FE6528" w:rsidP="00FE652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E652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FE6528" w:rsidRPr="00FE6528" w:rsidRDefault="00FE6528" w:rsidP="00FE652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FE6528" w:rsidRPr="00FE6528" w:rsidTr="00B25CC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6528" w:rsidRPr="00FE6528" w:rsidRDefault="00FE6528" w:rsidP="000E05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0E0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19.04.2017 </w:t>
            </w:r>
            <w:r w:rsidRPr="00FE6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="000E0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1266</w:t>
            </w:r>
            <w:r w:rsidRPr="00FE6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</w:p>
        </w:tc>
      </w:tr>
      <w:tr w:rsidR="00FE6528" w:rsidRPr="00FE6528" w:rsidTr="00B25CC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6528" w:rsidRPr="00FE6528" w:rsidRDefault="000E0583" w:rsidP="00FE65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="00FE6528" w:rsidRPr="00FE6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 сессия</w:t>
            </w:r>
          </w:p>
        </w:tc>
      </w:tr>
      <w:tr w:rsidR="00FE6528" w:rsidRPr="00FE6528" w:rsidTr="00B25CC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6528" w:rsidRPr="00FE6528" w:rsidRDefault="00FE6528" w:rsidP="00FE6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E652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FE6528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FE6528">
              <w:rPr>
                <w:rFonts w:ascii="Times New Roman" w:eastAsia="Times New Roman" w:hAnsi="Times New Roman" w:cs="Times New Roman"/>
                <w:lang w:eastAsia="ru-RU"/>
              </w:rPr>
              <w:t>етропавловск-Камчатский</w:t>
            </w:r>
          </w:p>
        </w:tc>
      </w:tr>
    </w:tbl>
    <w:p w:rsidR="00FE6528" w:rsidRPr="00FE6528" w:rsidRDefault="00FE6528" w:rsidP="00FE65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28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</w:tblGrid>
      <w:tr w:rsidR="00FE6528" w:rsidRPr="00FE6528" w:rsidTr="000E0583">
        <w:trPr>
          <w:trHeight w:val="1270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FE6528" w:rsidRPr="00FE6528" w:rsidRDefault="00FE6528" w:rsidP="00160515">
            <w:pPr>
              <w:keepNext/>
              <w:suppressAutoHyphens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65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 отчете </w:t>
            </w:r>
            <w:r w:rsidR="00DD655E" w:rsidRPr="00DD65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деятельности Главы Петропавловск-Камчатского городского округа за период с 26 октября 2016 года по 31 декабря 2016 года</w:t>
            </w:r>
          </w:p>
        </w:tc>
      </w:tr>
    </w:tbl>
    <w:p w:rsidR="00FE6528" w:rsidRPr="00FE6528" w:rsidRDefault="00FE6528" w:rsidP="00FE6528">
      <w:pPr>
        <w:keepNext/>
        <w:suppressAutoHyphens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528" w:rsidRPr="00FE6528" w:rsidRDefault="00FE6528" w:rsidP="00FE652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Заслушав отчет </w:t>
      </w:r>
      <w:r w:rsidR="00DD655E" w:rsidRPr="00DD655E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деятельности Главы Петропавловск-Камчатского городского округа за период с 26 октября 2016 года по 31 декабря 2016 года</w:t>
      </w:r>
      <w:r w:rsidRPr="00FE652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Городская Дума Петропавловск-Камчатского городского округа</w:t>
      </w:r>
    </w:p>
    <w:p w:rsidR="00FE6528" w:rsidRPr="00FE6528" w:rsidRDefault="00FE6528" w:rsidP="00FE6528">
      <w:pPr>
        <w:keepNext/>
        <w:suppressAutoHyphens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528" w:rsidRPr="00FE6528" w:rsidRDefault="00FE6528" w:rsidP="00FE652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65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РЕШИЛА:</w:t>
      </w:r>
    </w:p>
    <w:p w:rsidR="00FE6528" w:rsidRPr="00FE6528" w:rsidRDefault="00FE6528" w:rsidP="00FE65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528" w:rsidRPr="00FE6528" w:rsidRDefault="00FE6528" w:rsidP="00FE652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</w:t>
      </w:r>
      <w:r w:rsidR="00DD655E" w:rsidRPr="00DD6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деятельности Главы </w:t>
      </w:r>
      <w:proofErr w:type="gramStart"/>
      <w:r w:rsidR="00DD655E" w:rsidRPr="00DD655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DD655E" w:rsidRPr="00DD6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за период с 26 октября 2016 года по 31 декабря 2016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к сведению согласно приложению к настоящему решению.</w:t>
      </w:r>
    </w:p>
    <w:p w:rsidR="00FE6528" w:rsidRPr="00FE6528" w:rsidRDefault="00FE6528" w:rsidP="00FE6528">
      <w:p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528" w:rsidRPr="00FE6528" w:rsidRDefault="00FE6528" w:rsidP="00FE65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1559"/>
        <w:gridCol w:w="3969"/>
      </w:tblGrid>
      <w:tr w:rsidR="00FE6528" w:rsidRPr="00FE6528" w:rsidTr="00464B8D">
        <w:trPr>
          <w:trHeight w:val="917"/>
        </w:trPr>
        <w:tc>
          <w:tcPr>
            <w:tcW w:w="4786" w:type="dxa"/>
          </w:tcPr>
          <w:p w:rsidR="00FE6528" w:rsidRPr="00FE6528" w:rsidRDefault="00B25CCC" w:rsidP="00464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B25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редседател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B25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Городской Думы</w:t>
            </w:r>
            <w:r w:rsidR="00FE6528" w:rsidRPr="00FE65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Петропавловск-Камчатского городского округа</w:t>
            </w:r>
          </w:p>
        </w:tc>
        <w:tc>
          <w:tcPr>
            <w:tcW w:w="1559" w:type="dxa"/>
          </w:tcPr>
          <w:p w:rsidR="00FE6528" w:rsidRPr="00FE6528" w:rsidRDefault="00FE6528" w:rsidP="00FE65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6528" w:rsidRPr="00FE6528" w:rsidRDefault="00FE6528" w:rsidP="00FE65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6528" w:rsidRPr="00FE6528" w:rsidRDefault="00FE6528" w:rsidP="00FE65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FE6528" w:rsidRPr="00FE6528" w:rsidRDefault="00FE6528" w:rsidP="00FE6528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6528" w:rsidRPr="00FE6528" w:rsidRDefault="00FE6528" w:rsidP="00FE6528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6528" w:rsidRPr="00FE6528" w:rsidRDefault="00B25CCC" w:rsidP="00464B8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FE6528" w:rsidRPr="00FE65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FE6528" w:rsidRPr="00FE65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Смирнов</w:t>
            </w:r>
            <w:bookmarkStart w:id="0" w:name="_GoBack"/>
            <w:bookmarkEnd w:id="0"/>
          </w:p>
        </w:tc>
      </w:tr>
    </w:tbl>
    <w:p w:rsidR="00435284" w:rsidRDefault="00435284" w:rsidP="00FE6528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35284" w:rsidRDefault="0043528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FE6528" w:rsidRPr="00435284" w:rsidRDefault="00FE6528" w:rsidP="00FE6528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3528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</w:p>
    <w:p w:rsidR="00FE6528" w:rsidRPr="00435284" w:rsidRDefault="00FE6528" w:rsidP="00FE6528">
      <w:pPr>
        <w:tabs>
          <w:tab w:val="left" w:pos="15593"/>
        </w:tabs>
        <w:ind w:firstLine="72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35284">
        <w:rPr>
          <w:rFonts w:ascii="Times New Roman" w:eastAsia="Calibri" w:hAnsi="Times New Roman" w:cs="Times New Roman"/>
          <w:sz w:val="24"/>
          <w:szCs w:val="24"/>
        </w:rPr>
        <w:t xml:space="preserve">к решению Городской Думы </w:t>
      </w:r>
    </w:p>
    <w:p w:rsidR="00FE6528" w:rsidRPr="00435284" w:rsidRDefault="00FE6528" w:rsidP="00FE6528">
      <w:pPr>
        <w:tabs>
          <w:tab w:val="left" w:pos="15593"/>
        </w:tabs>
        <w:ind w:firstLine="720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35284">
        <w:rPr>
          <w:rFonts w:ascii="Times New Roman" w:eastAsia="Calibri" w:hAnsi="Times New Roman" w:cs="Times New Roman"/>
          <w:sz w:val="24"/>
          <w:szCs w:val="24"/>
        </w:rPr>
        <w:t>Петропавловск-Камчатского</w:t>
      </w:r>
      <w:proofErr w:type="gramEnd"/>
      <w:r w:rsidRPr="004352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35284">
        <w:rPr>
          <w:rFonts w:ascii="Times New Roman" w:eastAsia="Calibri" w:hAnsi="Times New Roman" w:cs="Times New Roman"/>
          <w:sz w:val="24"/>
          <w:szCs w:val="24"/>
        </w:rPr>
        <w:br/>
        <w:t xml:space="preserve">городского округа </w:t>
      </w:r>
    </w:p>
    <w:p w:rsidR="00FE6528" w:rsidRPr="00435284" w:rsidRDefault="00FE6528" w:rsidP="00FE6528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35284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435284">
        <w:rPr>
          <w:rFonts w:ascii="Times New Roman" w:eastAsia="Calibri" w:hAnsi="Times New Roman" w:cs="Times New Roman"/>
          <w:sz w:val="24"/>
          <w:szCs w:val="24"/>
        </w:rPr>
        <w:t xml:space="preserve">19.04.2017 </w:t>
      </w:r>
      <w:r w:rsidRPr="00435284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435284">
        <w:rPr>
          <w:rFonts w:ascii="Times New Roman" w:eastAsia="Calibri" w:hAnsi="Times New Roman" w:cs="Times New Roman"/>
          <w:sz w:val="24"/>
          <w:szCs w:val="24"/>
        </w:rPr>
        <w:t>1266</w:t>
      </w:r>
      <w:r w:rsidRPr="00435284">
        <w:rPr>
          <w:rFonts w:ascii="Times New Roman" w:eastAsia="Calibri" w:hAnsi="Times New Roman" w:cs="Times New Roman"/>
          <w:sz w:val="24"/>
          <w:szCs w:val="24"/>
        </w:rPr>
        <w:t>-р</w:t>
      </w:r>
    </w:p>
    <w:p w:rsidR="00FE6528" w:rsidRPr="00FE6528" w:rsidRDefault="00FE6528" w:rsidP="00FE6528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E6528" w:rsidRP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P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P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P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P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P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Pr="00FE6528" w:rsidRDefault="00FE6528" w:rsidP="00FE652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6528" w:rsidRPr="00DE5337" w:rsidRDefault="00FE6528" w:rsidP="00FE6528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5337">
        <w:rPr>
          <w:rFonts w:ascii="Times New Roman" w:eastAsia="Calibri" w:hAnsi="Times New Roman" w:cs="Times New Roman"/>
          <w:color w:val="000000"/>
          <w:sz w:val="28"/>
          <w:szCs w:val="28"/>
        </w:rPr>
        <w:t>ОТЧЕТ</w:t>
      </w:r>
    </w:p>
    <w:p w:rsidR="00DE5337" w:rsidRDefault="00DD655E" w:rsidP="00DE533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5337">
        <w:rPr>
          <w:rFonts w:ascii="Times New Roman" w:eastAsia="Calibri" w:hAnsi="Times New Roman" w:cs="Times New Roman"/>
          <w:sz w:val="28"/>
          <w:szCs w:val="28"/>
        </w:rPr>
        <w:t xml:space="preserve">о деятельности Главы Петропавловск-Камчатского городского округа </w:t>
      </w:r>
    </w:p>
    <w:p w:rsidR="00DD655E" w:rsidRPr="00DE5337" w:rsidRDefault="00DD655E" w:rsidP="00DE533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5337">
        <w:rPr>
          <w:rFonts w:ascii="Times New Roman" w:eastAsia="Calibri" w:hAnsi="Times New Roman" w:cs="Times New Roman"/>
          <w:sz w:val="28"/>
          <w:szCs w:val="28"/>
        </w:rPr>
        <w:t>за период с 26 октября 2016 года по 31 декабря 2016 года</w:t>
      </w:r>
    </w:p>
    <w:p w:rsidR="0034773B" w:rsidRDefault="0034773B" w:rsidP="00DD655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284" w:rsidRDefault="0043528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lastRenderedPageBreak/>
        <w:t xml:space="preserve">Отчет Главы </w:t>
      </w:r>
      <w:proofErr w:type="gramStart"/>
      <w:r w:rsidRPr="0007195C">
        <w:rPr>
          <w:sz w:val="28"/>
          <w:szCs w:val="28"/>
        </w:rPr>
        <w:t>Петропавловск-Камчатского</w:t>
      </w:r>
      <w:proofErr w:type="gramEnd"/>
      <w:r w:rsidRPr="0007195C">
        <w:rPr>
          <w:sz w:val="28"/>
          <w:szCs w:val="28"/>
        </w:rPr>
        <w:t xml:space="preserve"> городского округа (далее - Глава городского округа) представлен во исполнение Федерального </w:t>
      </w:r>
      <w:r w:rsidR="002B2567">
        <w:rPr>
          <w:sz w:val="28"/>
          <w:szCs w:val="28"/>
        </w:rPr>
        <w:t>з</w:t>
      </w:r>
      <w:r w:rsidRPr="0007195C">
        <w:rPr>
          <w:sz w:val="28"/>
          <w:szCs w:val="28"/>
        </w:rPr>
        <w:t>акона от 06.10.2003</w:t>
      </w:r>
      <w:r w:rsidR="002B2567">
        <w:rPr>
          <w:sz w:val="28"/>
          <w:szCs w:val="28"/>
        </w:rPr>
        <w:t xml:space="preserve"> </w:t>
      </w:r>
      <w:r w:rsidRPr="0007195C">
        <w:rPr>
          <w:sz w:val="28"/>
          <w:szCs w:val="28"/>
        </w:rPr>
        <w:t>№ 131-Ф</w:t>
      </w:r>
      <w:r>
        <w:rPr>
          <w:sz w:val="28"/>
          <w:szCs w:val="28"/>
        </w:rPr>
        <w:t>З</w:t>
      </w:r>
      <w:r w:rsidRPr="0007195C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Федерации», Устава Петропавловск-Камчатского городского округа.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Деятельность Главы городского округа направлена на принятие и совершенствование нормативной базы муниципального образования, осуществление контроля исполнения органами местного самоуправления и должностными лицами местного самоуправления полномочий по реш</w:t>
      </w:r>
      <w:r w:rsidR="002B2567">
        <w:rPr>
          <w:sz w:val="28"/>
          <w:szCs w:val="28"/>
        </w:rPr>
        <w:t>ению вопросов местного значения, организаци</w:t>
      </w:r>
      <w:r w:rsidR="00D9008F">
        <w:rPr>
          <w:sz w:val="28"/>
          <w:szCs w:val="28"/>
        </w:rPr>
        <w:t>ю</w:t>
      </w:r>
      <w:r w:rsidR="002B2567">
        <w:rPr>
          <w:sz w:val="28"/>
          <w:szCs w:val="28"/>
        </w:rPr>
        <w:t xml:space="preserve"> исполнения </w:t>
      </w:r>
      <w:r w:rsidR="002B2567" w:rsidRPr="007634FC">
        <w:rPr>
          <w:bCs/>
          <w:sz w:val="28"/>
          <w:szCs w:val="28"/>
          <w:lang w:eastAsia="ru-RU"/>
        </w:rPr>
        <w:t>государственных полномочий, переданных федеральными законами и законами Камчатского края</w:t>
      </w:r>
      <w:r w:rsidR="002B2567">
        <w:rPr>
          <w:bCs/>
          <w:sz w:val="28"/>
          <w:szCs w:val="28"/>
          <w:lang w:eastAsia="ru-RU"/>
        </w:rPr>
        <w:t>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За период с 26 октября 2016 года по 31 декабря 2016 года Главой городского округа издано:</w:t>
      </w:r>
    </w:p>
    <w:p w:rsidR="0034773B" w:rsidRPr="0007195C" w:rsidRDefault="00160515" w:rsidP="0034773B">
      <w:pPr>
        <w:pStyle w:val="12"/>
        <w:shd w:val="clear" w:color="auto" w:fill="auto"/>
        <w:ind w:left="40" w:firstLine="700"/>
        <w:rPr>
          <w:sz w:val="28"/>
          <w:szCs w:val="28"/>
        </w:rPr>
      </w:pPr>
      <w:r>
        <w:rPr>
          <w:sz w:val="28"/>
          <w:szCs w:val="28"/>
        </w:rPr>
        <w:t>8 постановлений Г</w:t>
      </w:r>
      <w:r w:rsidR="0034773B" w:rsidRPr="0007195C">
        <w:rPr>
          <w:sz w:val="28"/>
          <w:szCs w:val="28"/>
        </w:rPr>
        <w:t>лавы городского округа,</w:t>
      </w:r>
    </w:p>
    <w:p w:rsidR="0034773B" w:rsidRPr="0007195C" w:rsidRDefault="0034773B" w:rsidP="0034773B">
      <w:pPr>
        <w:pStyle w:val="12"/>
        <w:shd w:val="clear" w:color="auto" w:fill="auto"/>
        <w:ind w:left="40" w:firstLine="700"/>
        <w:rPr>
          <w:sz w:val="28"/>
          <w:szCs w:val="28"/>
        </w:rPr>
      </w:pPr>
      <w:r w:rsidRPr="0007195C">
        <w:rPr>
          <w:sz w:val="28"/>
          <w:szCs w:val="28"/>
        </w:rPr>
        <w:t>1 распоряжение Главы городского округа,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649 постановлений администрации Петропавловск-Камчатского городского округа,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59 распоряжений администрации Петропавловск-Камчатского городского округа по основной деятельности,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15 распоряжений администрации Петропавловск-Камчатского городского округа по кадровым вопросам.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Приняты постановления администрации Петропавловск-Камчатского городского округа в следующих сферах:</w:t>
      </w:r>
    </w:p>
    <w:p w:rsidR="0034773B" w:rsidRPr="0007195C" w:rsidRDefault="002B2567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993"/>
        </w:tabs>
        <w:ind w:left="40" w:right="20" w:firstLine="700"/>
        <w:rPr>
          <w:sz w:val="28"/>
          <w:szCs w:val="28"/>
        </w:rPr>
      </w:pPr>
      <w:r>
        <w:rPr>
          <w:sz w:val="28"/>
          <w:szCs w:val="28"/>
        </w:rPr>
        <w:t>жилищные правоотношения:</w:t>
      </w:r>
      <w:r w:rsidR="0034773B" w:rsidRPr="0007195C">
        <w:rPr>
          <w:sz w:val="28"/>
          <w:szCs w:val="28"/>
        </w:rPr>
        <w:t xml:space="preserve"> 169 постановлений или 26% от общего количества;</w:t>
      </w:r>
    </w:p>
    <w:p w:rsidR="0034773B" w:rsidRPr="0007195C" w:rsidRDefault="0034773B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898"/>
          <w:tab w:val="left" w:pos="993"/>
        </w:tabs>
        <w:ind w:left="40" w:firstLine="700"/>
        <w:rPr>
          <w:sz w:val="28"/>
          <w:szCs w:val="28"/>
        </w:rPr>
      </w:pPr>
      <w:r w:rsidRPr="0007195C">
        <w:rPr>
          <w:sz w:val="28"/>
          <w:szCs w:val="28"/>
        </w:rPr>
        <w:t xml:space="preserve">земельные </w:t>
      </w:r>
      <w:r w:rsidR="002B2567">
        <w:rPr>
          <w:sz w:val="28"/>
          <w:szCs w:val="28"/>
        </w:rPr>
        <w:t>право</w:t>
      </w:r>
      <w:r w:rsidRPr="0007195C">
        <w:rPr>
          <w:sz w:val="28"/>
          <w:szCs w:val="28"/>
        </w:rPr>
        <w:t>отношения</w:t>
      </w:r>
      <w:r w:rsidR="002B2567">
        <w:rPr>
          <w:sz w:val="28"/>
          <w:szCs w:val="28"/>
        </w:rPr>
        <w:t>:</w:t>
      </w:r>
      <w:r w:rsidRPr="0007195C">
        <w:rPr>
          <w:sz w:val="28"/>
          <w:szCs w:val="28"/>
        </w:rPr>
        <w:t xml:space="preserve"> 93 постановления или 14%</w:t>
      </w:r>
      <w:r w:rsidR="00160515" w:rsidRPr="00160515">
        <w:rPr>
          <w:sz w:val="28"/>
          <w:szCs w:val="28"/>
        </w:rPr>
        <w:t xml:space="preserve"> </w:t>
      </w:r>
      <w:r w:rsidR="00160515" w:rsidRPr="0007195C">
        <w:rPr>
          <w:sz w:val="28"/>
          <w:szCs w:val="28"/>
        </w:rPr>
        <w:t>от общего количества</w:t>
      </w:r>
      <w:r w:rsidR="00435284">
        <w:rPr>
          <w:sz w:val="28"/>
          <w:szCs w:val="28"/>
        </w:rPr>
        <w:t>;</w:t>
      </w:r>
    </w:p>
    <w:p w:rsidR="0034773B" w:rsidRPr="0007195C" w:rsidRDefault="0034773B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993"/>
          <w:tab w:val="left" w:pos="1106"/>
        </w:tabs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образование, опека и попечительство, социальная поддержка, 216 постановлений или 33,3%</w:t>
      </w:r>
      <w:r w:rsidR="00160515" w:rsidRPr="00160515">
        <w:rPr>
          <w:sz w:val="28"/>
          <w:szCs w:val="28"/>
        </w:rPr>
        <w:t xml:space="preserve"> </w:t>
      </w:r>
      <w:r w:rsidR="00160515" w:rsidRPr="0007195C">
        <w:rPr>
          <w:sz w:val="28"/>
          <w:szCs w:val="28"/>
        </w:rPr>
        <w:t>от общего количества</w:t>
      </w:r>
      <w:r w:rsidRPr="0007195C">
        <w:rPr>
          <w:sz w:val="28"/>
          <w:szCs w:val="28"/>
        </w:rPr>
        <w:t>;</w:t>
      </w:r>
    </w:p>
    <w:p w:rsidR="00435284" w:rsidRDefault="0034773B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904"/>
          <w:tab w:val="left" w:pos="993"/>
        </w:tabs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экономически</w:t>
      </w:r>
      <w:r w:rsidR="002B2567">
        <w:rPr>
          <w:sz w:val="28"/>
          <w:szCs w:val="28"/>
        </w:rPr>
        <w:t>е</w:t>
      </w:r>
      <w:r w:rsidRPr="0007195C">
        <w:rPr>
          <w:sz w:val="28"/>
          <w:szCs w:val="28"/>
        </w:rPr>
        <w:t xml:space="preserve"> и имущественны</w:t>
      </w:r>
      <w:r w:rsidR="002B2567">
        <w:rPr>
          <w:sz w:val="28"/>
          <w:szCs w:val="28"/>
        </w:rPr>
        <w:t>е</w:t>
      </w:r>
      <w:r w:rsidRPr="0007195C">
        <w:rPr>
          <w:sz w:val="28"/>
          <w:szCs w:val="28"/>
        </w:rPr>
        <w:t xml:space="preserve"> правоотношени</w:t>
      </w:r>
      <w:r w:rsidR="002B2567">
        <w:rPr>
          <w:sz w:val="28"/>
          <w:szCs w:val="28"/>
        </w:rPr>
        <w:t>я:</w:t>
      </w:r>
      <w:r w:rsidRPr="0007195C">
        <w:rPr>
          <w:sz w:val="28"/>
          <w:szCs w:val="28"/>
        </w:rPr>
        <w:t xml:space="preserve"> 47 </w:t>
      </w:r>
      <w:r w:rsidR="002B2567">
        <w:rPr>
          <w:sz w:val="28"/>
          <w:szCs w:val="28"/>
        </w:rPr>
        <w:t>постановлений</w:t>
      </w:r>
      <w:r w:rsidRPr="0007195C">
        <w:rPr>
          <w:sz w:val="28"/>
          <w:szCs w:val="28"/>
        </w:rPr>
        <w:t xml:space="preserve"> или 7% от общего </w:t>
      </w:r>
      <w:r w:rsidR="002B2567">
        <w:rPr>
          <w:sz w:val="28"/>
          <w:szCs w:val="28"/>
        </w:rPr>
        <w:t>количества</w:t>
      </w:r>
      <w:r w:rsidRPr="0007195C">
        <w:rPr>
          <w:sz w:val="28"/>
          <w:szCs w:val="28"/>
        </w:rPr>
        <w:t>;</w:t>
      </w:r>
    </w:p>
    <w:p w:rsidR="0034773B" w:rsidRPr="00435284" w:rsidRDefault="0034773B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904"/>
          <w:tab w:val="left" w:pos="993"/>
        </w:tabs>
        <w:ind w:left="40" w:right="20" w:firstLine="700"/>
        <w:rPr>
          <w:sz w:val="28"/>
          <w:szCs w:val="28"/>
        </w:rPr>
      </w:pPr>
      <w:r w:rsidRPr="00435284">
        <w:rPr>
          <w:sz w:val="28"/>
          <w:szCs w:val="28"/>
        </w:rPr>
        <w:t xml:space="preserve">регулирование и совершенствование работы органов местного </w:t>
      </w:r>
      <w:r w:rsidR="00160515" w:rsidRPr="00435284">
        <w:rPr>
          <w:sz w:val="28"/>
          <w:szCs w:val="28"/>
        </w:rPr>
        <w:t>с</w:t>
      </w:r>
      <w:r w:rsidR="002B2567" w:rsidRPr="00435284">
        <w:rPr>
          <w:sz w:val="28"/>
          <w:szCs w:val="28"/>
        </w:rPr>
        <w:t>амоуправления:</w:t>
      </w:r>
      <w:r w:rsidRPr="00435284">
        <w:rPr>
          <w:sz w:val="28"/>
          <w:szCs w:val="28"/>
        </w:rPr>
        <w:t xml:space="preserve"> 24 постановления или 4% от общего количества;</w:t>
      </w:r>
    </w:p>
    <w:p w:rsidR="0034773B" w:rsidRPr="0007195C" w:rsidRDefault="00160515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898"/>
          <w:tab w:val="left" w:pos="993"/>
        </w:tabs>
        <w:ind w:left="40" w:firstLine="700"/>
        <w:rPr>
          <w:sz w:val="28"/>
          <w:szCs w:val="28"/>
        </w:rPr>
      </w:pPr>
      <w:r>
        <w:rPr>
          <w:sz w:val="28"/>
          <w:szCs w:val="28"/>
        </w:rPr>
        <w:t>гражданская оборона и чрезвычайные ситуации</w:t>
      </w:r>
      <w:r w:rsidR="002B2567">
        <w:rPr>
          <w:sz w:val="28"/>
          <w:szCs w:val="28"/>
        </w:rPr>
        <w:t>:</w:t>
      </w:r>
      <w:r w:rsidR="0034773B" w:rsidRPr="0007195C">
        <w:rPr>
          <w:sz w:val="28"/>
          <w:szCs w:val="28"/>
        </w:rPr>
        <w:t xml:space="preserve"> 23 постановления или 3,5%</w:t>
      </w:r>
      <w:r w:rsidRPr="00160515">
        <w:rPr>
          <w:sz w:val="28"/>
          <w:szCs w:val="28"/>
        </w:rPr>
        <w:t xml:space="preserve"> </w:t>
      </w:r>
      <w:r w:rsidRPr="0007195C">
        <w:rPr>
          <w:sz w:val="28"/>
          <w:szCs w:val="28"/>
        </w:rPr>
        <w:t>от общего количества</w:t>
      </w:r>
      <w:r w:rsidR="0034773B" w:rsidRPr="0007195C">
        <w:rPr>
          <w:sz w:val="28"/>
          <w:szCs w:val="28"/>
        </w:rPr>
        <w:t>;</w:t>
      </w:r>
    </w:p>
    <w:p w:rsidR="0034773B" w:rsidRPr="0007195C" w:rsidRDefault="0034773B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993"/>
        </w:tabs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иные сферы (управление городским хозяйством, культура, спорт и молодежная политика, закупка товаров, финансы, внутренний мун</w:t>
      </w:r>
      <w:r w:rsidR="002B2567">
        <w:rPr>
          <w:sz w:val="28"/>
          <w:szCs w:val="28"/>
        </w:rPr>
        <w:t>иципальный финансовый контроль):</w:t>
      </w:r>
      <w:r w:rsidRPr="0007195C">
        <w:rPr>
          <w:sz w:val="28"/>
          <w:szCs w:val="28"/>
        </w:rPr>
        <w:t xml:space="preserve"> 77 постановлений или 12% от общего количества.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 xml:space="preserve">Главой городского округа за отчетный период </w:t>
      </w:r>
      <w:r w:rsidR="005D57FD">
        <w:rPr>
          <w:sz w:val="28"/>
          <w:szCs w:val="28"/>
        </w:rPr>
        <w:t xml:space="preserve">подписано и </w:t>
      </w:r>
      <w:r w:rsidRPr="0007195C">
        <w:rPr>
          <w:sz w:val="28"/>
          <w:szCs w:val="28"/>
        </w:rPr>
        <w:t>обнародовано 66 нормативных правовых актов, принятых Городской Думой Петропавловск-Камчатского городского округа</w:t>
      </w:r>
      <w:r w:rsidR="002B2567">
        <w:rPr>
          <w:sz w:val="28"/>
          <w:szCs w:val="28"/>
        </w:rPr>
        <w:t>,</w:t>
      </w:r>
      <w:r w:rsidRPr="0007195C">
        <w:rPr>
          <w:sz w:val="28"/>
          <w:szCs w:val="28"/>
        </w:rPr>
        <w:t xml:space="preserve"> в порядке, установленном Уставом Петропавловск-Камчатского городского округа.</w:t>
      </w:r>
      <w:r w:rsidR="005D57FD">
        <w:rPr>
          <w:sz w:val="28"/>
          <w:szCs w:val="28"/>
        </w:rPr>
        <w:t xml:space="preserve"> Принял участие в пяти сессиях Городской Думы Петропавловск-Камчатского городского округа.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 xml:space="preserve">За период с 26 октября 2016 года по 31 декабря 2016 года Главой городского округа в Городскую Думу </w:t>
      </w:r>
      <w:proofErr w:type="gramStart"/>
      <w:r w:rsidRPr="0007195C">
        <w:rPr>
          <w:sz w:val="28"/>
          <w:szCs w:val="28"/>
        </w:rPr>
        <w:t>Петропавловск-Камчатского</w:t>
      </w:r>
      <w:proofErr w:type="gramEnd"/>
      <w:r w:rsidRPr="0007195C">
        <w:rPr>
          <w:sz w:val="28"/>
          <w:szCs w:val="28"/>
        </w:rPr>
        <w:t xml:space="preserve"> городского округа направлено 2 предложения о внесении изменений в Устав Петропавловск-Камчатского городского округа. Направленные предложения связаны с приведением Устава Петропавловск-Камчатского городского округа в соответстви</w:t>
      </w:r>
      <w:r w:rsidR="00160515">
        <w:rPr>
          <w:sz w:val="28"/>
          <w:szCs w:val="28"/>
        </w:rPr>
        <w:t>е</w:t>
      </w:r>
      <w:r w:rsidRPr="0007195C">
        <w:rPr>
          <w:sz w:val="28"/>
          <w:szCs w:val="28"/>
        </w:rPr>
        <w:t xml:space="preserve"> с действующим законодательством.</w:t>
      </w:r>
    </w:p>
    <w:p w:rsidR="0034773B" w:rsidRPr="0007195C" w:rsidRDefault="0034773B" w:rsidP="0034773B">
      <w:pPr>
        <w:pStyle w:val="12"/>
        <w:shd w:val="clear" w:color="auto" w:fill="auto"/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lastRenderedPageBreak/>
        <w:t>Главой городского округа осуществлялся личный прием граждан не реже о</w:t>
      </w:r>
      <w:r w:rsidR="00160515">
        <w:rPr>
          <w:sz w:val="28"/>
          <w:szCs w:val="28"/>
        </w:rPr>
        <w:t>дного раза в месяц, рассматривались</w:t>
      </w:r>
      <w:r w:rsidRPr="0007195C">
        <w:rPr>
          <w:sz w:val="28"/>
          <w:szCs w:val="28"/>
        </w:rPr>
        <w:t xml:space="preserve"> предложени</w:t>
      </w:r>
      <w:r w:rsidR="00160515">
        <w:rPr>
          <w:sz w:val="28"/>
          <w:szCs w:val="28"/>
        </w:rPr>
        <w:t>я</w:t>
      </w:r>
      <w:r w:rsidRPr="0007195C">
        <w:rPr>
          <w:sz w:val="28"/>
          <w:szCs w:val="28"/>
        </w:rPr>
        <w:t>, заявлени</w:t>
      </w:r>
      <w:r w:rsidR="00160515">
        <w:rPr>
          <w:sz w:val="28"/>
          <w:szCs w:val="28"/>
        </w:rPr>
        <w:t>я</w:t>
      </w:r>
      <w:r w:rsidRPr="0007195C">
        <w:rPr>
          <w:sz w:val="28"/>
          <w:szCs w:val="28"/>
        </w:rPr>
        <w:t xml:space="preserve"> и жалоб</w:t>
      </w:r>
      <w:r w:rsidR="00160515">
        <w:rPr>
          <w:sz w:val="28"/>
          <w:szCs w:val="28"/>
        </w:rPr>
        <w:t>ы</w:t>
      </w:r>
      <w:r w:rsidRPr="0007195C">
        <w:rPr>
          <w:sz w:val="28"/>
          <w:szCs w:val="28"/>
        </w:rPr>
        <w:t xml:space="preserve"> граждан, прин</w:t>
      </w:r>
      <w:r w:rsidR="00160515">
        <w:rPr>
          <w:sz w:val="28"/>
          <w:szCs w:val="28"/>
        </w:rPr>
        <w:t>имались</w:t>
      </w:r>
      <w:r w:rsidRPr="0007195C">
        <w:rPr>
          <w:sz w:val="28"/>
          <w:szCs w:val="28"/>
        </w:rPr>
        <w:t xml:space="preserve"> решения</w:t>
      </w:r>
      <w:r w:rsidR="00160515" w:rsidRPr="00160515">
        <w:rPr>
          <w:sz w:val="28"/>
          <w:szCs w:val="28"/>
        </w:rPr>
        <w:t xml:space="preserve"> </w:t>
      </w:r>
      <w:r w:rsidR="00160515" w:rsidRPr="0007195C">
        <w:rPr>
          <w:sz w:val="28"/>
          <w:szCs w:val="28"/>
        </w:rPr>
        <w:t>по ним</w:t>
      </w:r>
      <w:r w:rsidRPr="0007195C">
        <w:rPr>
          <w:sz w:val="28"/>
          <w:szCs w:val="28"/>
        </w:rPr>
        <w:t>.</w:t>
      </w:r>
    </w:p>
    <w:p w:rsidR="0034773B" w:rsidRPr="0007195C" w:rsidRDefault="0034773B" w:rsidP="0034773B">
      <w:pPr>
        <w:pStyle w:val="12"/>
        <w:shd w:val="clear" w:color="auto" w:fill="auto"/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>Проведено 3 приема граждан по личным вопросам, принято 34 человек</w:t>
      </w:r>
      <w:r w:rsidR="00160515">
        <w:rPr>
          <w:sz w:val="28"/>
          <w:szCs w:val="28"/>
        </w:rPr>
        <w:t>а</w:t>
      </w:r>
      <w:r w:rsidRPr="0007195C">
        <w:rPr>
          <w:sz w:val="28"/>
          <w:szCs w:val="28"/>
        </w:rPr>
        <w:t xml:space="preserve"> и 1 юридическое лицо. Основная тематика вопросов: жилищные вопросы, содержание и эксплуатация жилого фонда, социальные вопросы, вопросы городского хозяйства.</w:t>
      </w:r>
    </w:p>
    <w:p w:rsidR="0034773B" w:rsidRPr="0007195C" w:rsidRDefault="0034773B" w:rsidP="0034773B">
      <w:pPr>
        <w:pStyle w:val="12"/>
        <w:numPr>
          <w:ilvl w:val="0"/>
          <w:numId w:val="29"/>
        </w:numPr>
        <w:shd w:val="clear" w:color="auto" w:fill="auto"/>
        <w:tabs>
          <w:tab w:val="left" w:pos="1130"/>
        </w:tabs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>октября 2016 года Глава городского округа принял участие в совместном приеме граждан с депутатом Государственной Думы</w:t>
      </w:r>
      <w:r w:rsidR="002B2567">
        <w:rPr>
          <w:sz w:val="28"/>
          <w:szCs w:val="28"/>
        </w:rPr>
        <w:t xml:space="preserve"> Федерального Собрания</w:t>
      </w:r>
      <w:r w:rsidRPr="0007195C">
        <w:rPr>
          <w:sz w:val="28"/>
          <w:szCs w:val="28"/>
        </w:rPr>
        <w:t xml:space="preserve"> Р</w:t>
      </w:r>
      <w:r w:rsidR="002B2567">
        <w:rPr>
          <w:sz w:val="28"/>
          <w:szCs w:val="28"/>
        </w:rPr>
        <w:t xml:space="preserve">оссийской </w:t>
      </w:r>
      <w:r w:rsidRPr="0007195C">
        <w:rPr>
          <w:sz w:val="28"/>
          <w:szCs w:val="28"/>
        </w:rPr>
        <w:t>Ф</w:t>
      </w:r>
      <w:r w:rsidR="002B2567">
        <w:rPr>
          <w:sz w:val="28"/>
          <w:szCs w:val="28"/>
        </w:rPr>
        <w:t>едерации</w:t>
      </w:r>
      <w:r w:rsidRPr="0007195C">
        <w:rPr>
          <w:sz w:val="28"/>
          <w:szCs w:val="28"/>
        </w:rPr>
        <w:t xml:space="preserve"> К.Г. Слыщенко и председателем Городской Думы </w:t>
      </w:r>
      <w:proofErr w:type="gramStart"/>
      <w:r w:rsidRPr="0007195C">
        <w:rPr>
          <w:sz w:val="28"/>
          <w:szCs w:val="28"/>
        </w:rPr>
        <w:t>Петропавловск-Камчатского</w:t>
      </w:r>
      <w:proofErr w:type="gramEnd"/>
      <w:r w:rsidRPr="0007195C">
        <w:rPr>
          <w:sz w:val="28"/>
          <w:szCs w:val="28"/>
        </w:rPr>
        <w:t xml:space="preserve"> городского округа С.И. Смирновым. Количество принятых граждан по вопросам, относящи</w:t>
      </w:r>
      <w:r w:rsidR="00160515">
        <w:rPr>
          <w:sz w:val="28"/>
          <w:szCs w:val="28"/>
        </w:rPr>
        <w:t>м</w:t>
      </w:r>
      <w:r w:rsidRPr="0007195C">
        <w:rPr>
          <w:sz w:val="28"/>
          <w:szCs w:val="28"/>
        </w:rPr>
        <w:t xml:space="preserve">ся к компетенции администрации </w:t>
      </w:r>
      <w:proofErr w:type="gramStart"/>
      <w:r w:rsidRPr="0007195C">
        <w:rPr>
          <w:sz w:val="28"/>
          <w:szCs w:val="28"/>
        </w:rPr>
        <w:t>Петропавловск-Камчатского</w:t>
      </w:r>
      <w:proofErr w:type="gramEnd"/>
      <w:r w:rsidRPr="0007195C">
        <w:rPr>
          <w:sz w:val="28"/>
          <w:szCs w:val="28"/>
        </w:rPr>
        <w:t xml:space="preserve"> городского округа составило 25 человек.</w:t>
      </w:r>
    </w:p>
    <w:p w:rsidR="0034773B" w:rsidRPr="0007195C" w:rsidRDefault="0034773B" w:rsidP="0034773B">
      <w:pPr>
        <w:pStyle w:val="12"/>
        <w:shd w:val="clear" w:color="auto" w:fill="auto"/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>Главой городского округа проведены встречи с населением, в которых приняло участие около 200 человек, по следующим вопросам:</w:t>
      </w:r>
    </w:p>
    <w:p w:rsidR="0034773B" w:rsidRPr="0007195C" w:rsidRDefault="0034773B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993"/>
        </w:tabs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 xml:space="preserve">увеличения пришкольной территории и проектирования дополнительного корпуса для </w:t>
      </w:r>
      <w:r w:rsidR="00160515">
        <w:rPr>
          <w:sz w:val="28"/>
          <w:szCs w:val="28"/>
        </w:rPr>
        <w:t>МБОУ «</w:t>
      </w:r>
      <w:r w:rsidRPr="0007195C">
        <w:rPr>
          <w:sz w:val="28"/>
          <w:szCs w:val="28"/>
        </w:rPr>
        <w:t>Средн</w:t>
      </w:r>
      <w:r w:rsidR="00160515">
        <w:rPr>
          <w:sz w:val="28"/>
          <w:szCs w:val="28"/>
        </w:rPr>
        <w:t>яя</w:t>
      </w:r>
      <w:r w:rsidRPr="0007195C">
        <w:rPr>
          <w:sz w:val="28"/>
          <w:szCs w:val="28"/>
        </w:rPr>
        <w:t xml:space="preserve"> образовательн</w:t>
      </w:r>
      <w:r w:rsidR="00160515">
        <w:rPr>
          <w:sz w:val="28"/>
          <w:szCs w:val="28"/>
        </w:rPr>
        <w:t>ая</w:t>
      </w:r>
      <w:r w:rsidRPr="0007195C">
        <w:rPr>
          <w:sz w:val="28"/>
          <w:szCs w:val="28"/>
        </w:rPr>
        <w:t xml:space="preserve"> школ</w:t>
      </w:r>
      <w:r w:rsidR="00160515">
        <w:rPr>
          <w:sz w:val="28"/>
          <w:szCs w:val="28"/>
        </w:rPr>
        <w:t>а</w:t>
      </w:r>
      <w:r w:rsidRPr="0007195C">
        <w:rPr>
          <w:sz w:val="28"/>
          <w:szCs w:val="28"/>
        </w:rPr>
        <w:t xml:space="preserve"> № 40</w:t>
      </w:r>
      <w:r w:rsidR="00160515">
        <w:rPr>
          <w:sz w:val="28"/>
          <w:szCs w:val="28"/>
        </w:rPr>
        <w:t>»</w:t>
      </w:r>
      <w:r w:rsidRPr="0007195C">
        <w:rPr>
          <w:sz w:val="28"/>
          <w:szCs w:val="28"/>
        </w:rPr>
        <w:t>, обсуждался проект межевания земельного участка учебного заведения (26.10.2016);</w:t>
      </w:r>
    </w:p>
    <w:p w:rsidR="0034773B" w:rsidRPr="0007195C" w:rsidRDefault="0034773B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909"/>
          <w:tab w:val="left" w:pos="993"/>
        </w:tabs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 xml:space="preserve">создания постоянно действующей ярмарки на площади Труда, реконструкции </w:t>
      </w:r>
      <w:r w:rsidR="0034242A">
        <w:rPr>
          <w:sz w:val="28"/>
          <w:szCs w:val="28"/>
        </w:rPr>
        <w:t>МБУК «</w:t>
      </w:r>
      <w:r w:rsidRPr="0007195C">
        <w:rPr>
          <w:sz w:val="28"/>
          <w:szCs w:val="28"/>
        </w:rPr>
        <w:t xml:space="preserve">Дома культуры </w:t>
      </w:r>
      <w:r w:rsidR="0034242A">
        <w:rPr>
          <w:sz w:val="28"/>
          <w:szCs w:val="28"/>
        </w:rPr>
        <w:t>«</w:t>
      </w:r>
      <w:r w:rsidRPr="0007195C">
        <w:rPr>
          <w:sz w:val="28"/>
          <w:szCs w:val="28"/>
        </w:rPr>
        <w:t>СРВ</w:t>
      </w:r>
      <w:r w:rsidR="0034242A">
        <w:rPr>
          <w:sz w:val="28"/>
          <w:szCs w:val="28"/>
        </w:rPr>
        <w:t>»</w:t>
      </w:r>
      <w:r w:rsidRPr="0007195C">
        <w:rPr>
          <w:sz w:val="28"/>
          <w:szCs w:val="28"/>
        </w:rPr>
        <w:t xml:space="preserve">, строительства полноценной спортивной площадки на территории </w:t>
      </w:r>
      <w:r w:rsidR="00160515">
        <w:rPr>
          <w:sz w:val="28"/>
          <w:szCs w:val="28"/>
        </w:rPr>
        <w:t>МБОУ «</w:t>
      </w:r>
      <w:r w:rsidRPr="0007195C">
        <w:rPr>
          <w:sz w:val="28"/>
          <w:szCs w:val="28"/>
        </w:rPr>
        <w:t>Средн</w:t>
      </w:r>
      <w:r w:rsidR="00160515">
        <w:rPr>
          <w:sz w:val="28"/>
          <w:szCs w:val="28"/>
        </w:rPr>
        <w:t>яя</w:t>
      </w:r>
      <w:r w:rsidRPr="0007195C">
        <w:rPr>
          <w:sz w:val="28"/>
          <w:szCs w:val="28"/>
        </w:rPr>
        <w:t xml:space="preserve"> образовательн</w:t>
      </w:r>
      <w:r w:rsidR="00160515">
        <w:rPr>
          <w:sz w:val="28"/>
          <w:szCs w:val="28"/>
        </w:rPr>
        <w:t>ая</w:t>
      </w:r>
      <w:r w:rsidRPr="0007195C">
        <w:rPr>
          <w:sz w:val="28"/>
          <w:szCs w:val="28"/>
        </w:rPr>
        <w:t xml:space="preserve"> школ</w:t>
      </w:r>
      <w:r w:rsidR="00160515">
        <w:rPr>
          <w:sz w:val="28"/>
          <w:szCs w:val="28"/>
        </w:rPr>
        <w:t>а</w:t>
      </w:r>
      <w:r w:rsidRPr="0007195C">
        <w:rPr>
          <w:sz w:val="28"/>
          <w:szCs w:val="28"/>
        </w:rPr>
        <w:t xml:space="preserve"> № 17</w:t>
      </w:r>
      <w:r w:rsidR="00160515">
        <w:rPr>
          <w:sz w:val="28"/>
          <w:szCs w:val="28"/>
        </w:rPr>
        <w:t xml:space="preserve"> им. В.С. Завойко»</w:t>
      </w:r>
      <w:r w:rsidRPr="0007195C">
        <w:rPr>
          <w:sz w:val="28"/>
          <w:szCs w:val="28"/>
        </w:rPr>
        <w:t xml:space="preserve"> (08.11.2016);</w:t>
      </w:r>
    </w:p>
    <w:p w:rsidR="0034773B" w:rsidRPr="0007195C" w:rsidRDefault="0034773B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923"/>
          <w:tab w:val="left" w:pos="993"/>
        </w:tabs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 xml:space="preserve">проверки работ по сейсмоусилению </w:t>
      </w:r>
      <w:r w:rsidR="005A44F6">
        <w:rPr>
          <w:sz w:val="28"/>
          <w:szCs w:val="28"/>
        </w:rPr>
        <w:t>МБДОУ «Д</w:t>
      </w:r>
      <w:r w:rsidRPr="0007195C">
        <w:rPr>
          <w:sz w:val="28"/>
          <w:szCs w:val="28"/>
        </w:rPr>
        <w:t>етск</w:t>
      </w:r>
      <w:r w:rsidR="005A44F6">
        <w:rPr>
          <w:sz w:val="28"/>
          <w:szCs w:val="28"/>
        </w:rPr>
        <w:t>ий сад</w:t>
      </w:r>
      <w:r w:rsidRPr="0007195C">
        <w:rPr>
          <w:sz w:val="28"/>
          <w:szCs w:val="28"/>
        </w:rPr>
        <w:t xml:space="preserve"> № 51</w:t>
      </w:r>
      <w:r w:rsidR="005A44F6">
        <w:rPr>
          <w:sz w:val="28"/>
          <w:szCs w:val="28"/>
        </w:rPr>
        <w:t>»</w:t>
      </w:r>
      <w:r w:rsidRPr="0007195C">
        <w:rPr>
          <w:sz w:val="28"/>
          <w:szCs w:val="28"/>
        </w:rPr>
        <w:t xml:space="preserve"> и </w:t>
      </w:r>
      <w:r w:rsidR="005A44F6">
        <w:rPr>
          <w:sz w:val="28"/>
          <w:szCs w:val="28"/>
        </w:rPr>
        <w:t>дошкольной ступени</w:t>
      </w:r>
      <w:r w:rsidRPr="0007195C">
        <w:rPr>
          <w:sz w:val="28"/>
          <w:szCs w:val="28"/>
        </w:rPr>
        <w:t xml:space="preserve"> при </w:t>
      </w:r>
      <w:r w:rsidR="005A44F6">
        <w:rPr>
          <w:sz w:val="28"/>
          <w:szCs w:val="28"/>
        </w:rPr>
        <w:t>МБОУ «С</w:t>
      </w:r>
      <w:r w:rsidRPr="0007195C">
        <w:rPr>
          <w:sz w:val="28"/>
          <w:szCs w:val="28"/>
        </w:rPr>
        <w:t>редн</w:t>
      </w:r>
      <w:r w:rsidR="005A44F6">
        <w:rPr>
          <w:sz w:val="28"/>
          <w:szCs w:val="28"/>
        </w:rPr>
        <w:t>яя</w:t>
      </w:r>
      <w:r w:rsidRPr="0007195C">
        <w:rPr>
          <w:sz w:val="28"/>
          <w:szCs w:val="28"/>
        </w:rPr>
        <w:t xml:space="preserve"> образовательн</w:t>
      </w:r>
      <w:r w:rsidR="005A44F6">
        <w:rPr>
          <w:sz w:val="28"/>
          <w:szCs w:val="28"/>
        </w:rPr>
        <w:t>ая</w:t>
      </w:r>
      <w:r w:rsidRPr="0007195C">
        <w:rPr>
          <w:sz w:val="28"/>
          <w:szCs w:val="28"/>
        </w:rPr>
        <w:t xml:space="preserve"> школ</w:t>
      </w:r>
      <w:r w:rsidR="005A44F6">
        <w:rPr>
          <w:sz w:val="28"/>
          <w:szCs w:val="28"/>
        </w:rPr>
        <w:t>а</w:t>
      </w:r>
      <w:r w:rsidRPr="0007195C">
        <w:rPr>
          <w:sz w:val="28"/>
          <w:szCs w:val="28"/>
        </w:rPr>
        <w:t xml:space="preserve"> № 33</w:t>
      </w:r>
      <w:r w:rsidR="005A44F6">
        <w:rPr>
          <w:sz w:val="28"/>
          <w:szCs w:val="28"/>
        </w:rPr>
        <w:t>»</w:t>
      </w:r>
      <w:r w:rsidRPr="0007195C">
        <w:rPr>
          <w:sz w:val="28"/>
          <w:szCs w:val="28"/>
        </w:rPr>
        <w:t xml:space="preserve"> (24.11.2016);</w:t>
      </w:r>
    </w:p>
    <w:p w:rsidR="0034773B" w:rsidRPr="0007195C" w:rsidRDefault="0034773B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993"/>
        </w:tabs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>совместной работы муниципалитета и участников группы «Град Петра и Павла» (30.11.2016);</w:t>
      </w:r>
    </w:p>
    <w:p w:rsidR="0034773B" w:rsidRPr="0007195C" w:rsidRDefault="0034773B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894"/>
          <w:tab w:val="left" w:pos="993"/>
        </w:tabs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>восстановления межквартальных проездов и ремонта придомовых территорий в Ботаническом переулке (09.12.2016);</w:t>
      </w:r>
    </w:p>
    <w:p w:rsidR="0034773B" w:rsidRPr="0007195C" w:rsidRDefault="0034773B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938"/>
          <w:tab w:val="left" w:pos="993"/>
        </w:tabs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 xml:space="preserve">предоставления жилья, </w:t>
      </w:r>
      <w:proofErr w:type="gramStart"/>
      <w:r w:rsidRPr="0007195C">
        <w:rPr>
          <w:sz w:val="28"/>
          <w:szCs w:val="28"/>
        </w:rPr>
        <w:t>расселении</w:t>
      </w:r>
      <w:proofErr w:type="gramEnd"/>
      <w:r w:rsidRPr="0007195C">
        <w:rPr>
          <w:sz w:val="28"/>
          <w:szCs w:val="28"/>
        </w:rPr>
        <w:t xml:space="preserve"> из ветхих и аварийных домов, вопросов социального найма в общественной приемной партии «Единая Россия» (в течение всего периода);</w:t>
      </w:r>
    </w:p>
    <w:p w:rsidR="0034773B" w:rsidRPr="0007195C" w:rsidRDefault="0034773B" w:rsidP="00435284">
      <w:pPr>
        <w:pStyle w:val="12"/>
        <w:numPr>
          <w:ilvl w:val="0"/>
          <w:numId w:val="28"/>
        </w:numPr>
        <w:shd w:val="clear" w:color="auto" w:fill="auto"/>
        <w:tabs>
          <w:tab w:val="left" w:pos="928"/>
          <w:tab w:val="left" w:pos="993"/>
        </w:tabs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>благоустройства, жилищно-коммунального хозяйства, переселения граждан, освещени</w:t>
      </w:r>
      <w:r w:rsidR="002B2567">
        <w:rPr>
          <w:sz w:val="28"/>
          <w:szCs w:val="28"/>
        </w:rPr>
        <w:t>я</w:t>
      </w:r>
      <w:r w:rsidRPr="0007195C">
        <w:rPr>
          <w:sz w:val="28"/>
          <w:szCs w:val="28"/>
        </w:rPr>
        <w:t xml:space="preserve"> праздничных мероприятий для Радио </w:t>
      </w:r>
      <w:proofErr w:type="gramStart"/>
      <w:r w:rsidRPr="0007195C">
        <w:rPr>
          <w:sz w:val="28"/>
          <w:szCs w:val="28"/>
        </w:rPr>
        <w:t>СВ</w:t>
      </w:r>
      <w:proofErr w:type="gramEnd"/>
      <w:r w:rsidRPr="0007195C">
        <w:rPr>
          <w:sz w:val="28"/>
          <w:szCs w:val="28"/>
        </w:rPr>
        <w:t xml:space="preserve"> (27.10.2016, 10.11.2016, 08.12.2016, 22.12.2016).</w:t>
      </w:r>
    </w:p>
    <w:p w:rsidR="0034773B" w:rsidRPr="0007195C" w:rsidRDefault="0034773B" w:rsidP="0034773B">
      <w:pPr>
        <w:pStyle w:val="12"/>
        <w:shd w:val="clear" w:color="auto" w:fill="auto"/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>По результатам встреч Главой городского округа даны распоряжения органам администрации Петропавловск-Камчатского городского округа по решению проблемных вопросов.</w:t>
      </w:r>
    </w:p>
    <w:p w:rsidR="0034773B" w:rsidRPr="0007195C" w:rsidRDefault="0034773B" w:rsidP="0034773B">
      <w:pPr>
        <w:pStyle w:val="12"/>
        <w:shd w:val="clear" w:color="auto" w:fill="auto"/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>Главой городского округа контролировалась работа по обращениям граждан. За отчетный период поступило 1427 обращений.</w:t>
      </w:r>
    </w:p>
    <w:p w:rsidR="0034773B" w:rsidRPr="0007195C" w:rsidRDefault="0034773B" w:rsidP="0034773B">
      <w:pPr>
        <w:pStyle w:val="12"/>
        <w:shd w:val="clear" w:color="auto" w:fill="auto"/>
        <w:ind w:left="40" w:firstLine="720"/>
        <w:rPr>
          <w:sz w:val="28"/>
          <w:szCs w:val="28"/>
        </w:rPr>
      </w:pPr>
      <w:r w:rsidRPr="0007195C">
        <w:rPr>
          <w:sz w:val="28"/>
          <w:szCs w:val="28"/>
        </w:rPr>
        <w:t>Тематика обращений граждан:</w:t>
      </w:r>
    </w:p>
    <w:p w:rsidR="0034773B" w:rsidRPr="0007195C" w:rsidRDefault="0034773B" w:rsidP="00435284">
      <w:pPr>
        <w:pStyle w:val="12"/>
        <w:numPr>
          <w:ilvl w:val="0"/>
          <w:numId w:val="30"/>
        </w:numPr>
        <w:shd w:val="clear" w:color="auto" w:fill="auto"/>
        <w:tabs>
          <w:tab w:val="left" w:pos="993"/>
        </w:tabs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>Содержание и эксплуатация жилищного фонда, 182 обращения (в основном вопросы касались установки индивидуальных приборов учета, текущих ремонтов многоквартирных жилых домов, коммунальных платежей).</w:t>
      </w:r>
    </w:p>
    <w:p w:rsidR="0034773B" w:rsidRPr="0007195C" w:rsidRDefault="0034773B" w:rsidP="00435284">
      <w:pPr>
        <w:pStyle w:val="12"/>
        <w:numPr>
          <w:ilvl w:val="0"/>
          <w:numId w:val="30"/>
        </w:numPr>
        <w:shd w:val="clear" w:color="auto" w:fill="auto"/>
        <w:tabs>
          <w:tab w:val="left" w:pos="993"/>
        </w:tabs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>Жилищные вопросы, 466 обращений (преимущественно предоставления жилых помещений, расселения непригодного и ветхого жилья, заключение договоров найма, социального найма, приватизации жилых помещений).</w:t>
      </w:r>
    </w:p>
    <w:p w:rsidR="0034773B" w:rsidRPr="0007195C" w:rsidRDefault="0034773B" w:rsidP="00435284">
      <w:pPr>
        <w:pStyle w:val="12"/>
        <w:numPr>
          <w:ilvl w:val="0"/>
          <w:numId w:val="30"/>
        </w:numPr>
        <w:shd w:val="clear" w:color="auto" w:fill="auto"/>
        <w:tabs>
          <w:tab w:val="left" w:pos="993"/>
        </w:tabs>
        <w:ind w:left="40" w:right="60" w:firstLine="720"/>
        <w:rPr>
          <w:sz w:val="28"/>
          <w:szCs w:val="28"/>
        </w:rPr>
      </w:pPr>
      <w:r w:rsidRPr="0007195C">
        <w:rPr>
          <w:sz w:val="28"/>
          <w:szCs w:val="28"/>
        </w:rPr>
        <w:t xml:space="preserve">Городское хозяйство, 221 обращение (наибольшее количество по вопросам расчистки межквартальных проездов, ремонта и </w:t>
      </w:r>
      <w:proofErr w:type="gramStart"/>
      <w:r w:rsidRPr="0007195C">
        <w:rPr>
          <w:sz w:val="28"/>
          <w:szCs w:val="28"/>
        </w:rPr>
        <w:t>содержания</w:t>
      </w:r>
      <w:proofErr w:type="gramEnd"/>
      <w:r w:rsidRPr="0007195C">
        <w:rPr>
          <w:sz w:val="28"/>
          <w:szCs w:val="28"/>
        </w:rPr>
        <w:t xml:space="preserve"> городских дорог, </w:t>
      </w:r>
      <w:r w:rsidRPr="0007195C">
        <w:rPr>
          <w:sz w:val="28"/>
          <w:szCs w:val="28"/>
        </w:rPr>
        <w:lastRenderedPageBreak/>
        <w:t>освещения внутриквартальных проездов, вопросы благоустройства города, санитарной вырубки зеленых насаждений).</w:t>
      </w:r>
    </w:p>
    <w:p w:rsidR="0034773B" w:rsidRPr="0007195C" w:rsidRDefault="0034773B" w:rsidP="00435284">
      <w:pPr>
        <w:pStyle w:val="12"/>
        <w:numPr>
          <w:ilvl w:val="0"/>
          <w:numId w:val="30"/>
        </w:numPr>
        <w:shd w:val="clear" w:color="auto" w:fill="auto"/>
        <w:tabs>
          <w:tab w:val="left" w:pos="993"/>
        </w:tabs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Взаимодействие с субъектами малого и среднего предпринимательства, 104 обращения (заключение договоров на размещение торговых объектов, предоставление места для торговли, предоставление грантов, субсидий).</w:t>
      </w:r>
    </w:p>
    <w:p w:rsidR="0034773B" w:rsidRPr="0007195C" w:rsidRDefault="0034773B" w:rsidP="00435284">
      <w:pPr>
        <w:pStyle w:val="12"/>
        <w:numPr>
          <w:ilvl w:val="0"/>
          <w:numId w:val="30"/>
        </w:numPr>
        <w:shd w:val="clear" w:color="auto" w:fill="auto"/>
        <w:tabs>
          <w:tab w:val="left" w:pos="993"/>
        </w:tabs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Социальное обеспечение, 305 обращений (вопросы по очереди в дошкольные образовательные учреждения, вопросы опеки и попечительства).</w:t>
      </w:r>
    </w:p>
    <w:p w:rsidR="0034773B" w:rsidRPr="0007195C" w:rsidRDefault="0034773B" w:rsidP="00435284">
      <w:pPr>
        <w:pStyle w:val="12"/>
        <w:numPr>
          <w:ilvl w:val="0"/>
          <w:numId w:val="30"/>
        </w:numPr>
        <w:shd w:val="clear" w:color="auto" w:fill="auto"/>
        <w:tabs>
          <w:tab w:val="left" w:pos="993"/>
        </w:tabs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Архитектуры и землепользования, 74 обращения (наибольшее количество вопросов по оформлению</w:t>
      </w:r>
      <w:r w:rsidR="00D9008F">
        <w:rPr>
          <w:sz w:val="28"/>
          <w:szCs w:val="28"/>
        </w:rPr>
        <w:t>,</w:t>
      </w:r>
      <w:r w:rsidRPr="0007195C">
        <w:rPr>
          <w:sz w:val="28"/>
          <w:szCs w:val="28"/>
        </w:rPr>
        <w:t xml:space="preserve"> продлению документов по землепользованию).</w:t>
      </w:r>
    </w:p>
    <w:p w:rsidR="0034773B" w:rsidRDefault="0034773B" w:rsidP="00435284">
      <w:pPr>
        <w:pStyle w:val="12"/>
        <w:numPr>
          <w:ilvl w:val="0"/>
          <w:numId w:val="30"/>
        </w:numPr>
        <w:shd w:val="clear" w:color="auto" w:fill="auto"/>
        <w:tabs>
          <w:tab w:val="left" w:pos="993"/>
        </w:tabs>
        <w:spacing w:line="240" w:lineRule="auto"/>
        <w:ind w:firstLine="697"/>
        <w:rPr>
          <w:sz w:val="28"/>
          <w:szCs w:val="28"/>
        </w:rPr>
      </w:pPr>
      <w:r w:rsidRPr="0007195C">
        <w:rPr>
          <w:sz w:val="28"/>
          <w:szCs w:val="28"/>
        </w:rPr>
        <w:t>Вопросы общей деятельности администрации</w:t>
      </w:r>
      <w:r w:rsidR="005A44F6">
        <w:rPr>
          <w:sz w:val="28"/>
          <w:szCs w:val="28"/>
        </w:rPr>
        <w:t xml:space="preserve"> Петропавловск-Камчатского городского округа</w:t>
      </w:r>
      <w:r w:rsidRPr="0007195C">
        <w:rPr>
          <w:sz w:val="28"/>
          <w:szCs w:val="28"/>
        </w:rPr>
        <w:t>, 72 обращени</w:t>
      </w:r>
      <w:r w:rsidR="005A44F6">
        <w:rPr>
          <w:sz w:val="28"/>
          <w:szCs w:val="28"/>
        </w:rPr>
        <w:t>я</w:t>
      </w:r>
      <w:r w:rsidRPr="0007195C">
        <w:rPr>
          <w:sz w:val="28"/>
          <w:szCs w:val="28"/>
        </w:rPr>
        <w:t>.</w:t>
      </w:r>
    </w:p>
    <w:p w:rsidR="0034773B" w:rsidRPr="0007195C" w:rsidRDefault="0034773B" w:rsidP="0034773B">
      <w:pPr>
        <w:pStyle w:val="12"/>
        <w:shd w:val="clear" w:color="auto" w:fill="auto"/>
        <w:tabs>
          <w:tab w:val="left" w:pos="1436"/>
        </w:tabs>
        <w:spacing w:line="240" w:lineRule="auto"/>
        <w:ind w:firstLine="743"/>
        <w:rPr>
          <w:sz w:val="28"/>
          <w:szCs w:val="28"/>
        </w:rPr>
      </w:pPr>
      <w:r w:rsidRPr="0007195C">
        <w:rPr>
          <w:sz w:val="28"/>
          <w:szCs w:val="28"/>
        </w:rPr>
        <w:t>На все обращения подготовлены ответы, снятие с контроля обращений производилось только при наличии мотивированного ответа, поскольку своевременное и качественное решение проблемы способствует удовлетворению нужд граждан, росту и укреплению доверия.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 xml:space="preserve">Глава городского округа представлял Петропавловск-Камчатский городской округ в органах государственной власти Камчатского края, в органах прокуратуры </w:t>
      </w:r>
      <w:r w:rsidR="002B2567">
        <w:rPr>
          <w:sz w:val="28"/>
          <w:szCs w:val="28"/>
        </w:rPr>
        <w:t>города Петропавловска-Камчатского</w:t>
      </w:r>
      <w:r w:rsidRPr="0007195C">
        <w:rPr>
          <w:sz w:val="28"/>
          <w:szCs w:val="28"/>
        </w:rPr>
        <w:t>, в Правительстве Камчатского края, у Губернатора Камчатского края, в Совете муниципальных образований Камчатского края.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 xml:space="preserve">Межмуниципальное сотрудничество предполагает участие </w:t>
      </w:r>
      <w:proofErr w:type="gramStart"/>
      <w:r w:rsidRPr="0007195C">
        <w:rPr>
          <w:sz w:val="28"/>
          <w:szCs w:val="28"/>
        </w:rPr>
        <w:t>Петропавловск-Камчатского</w:t>
      </w:r>
      <w:proofErr w:type="gramEnd"/>
      <w:r w:rsidRPr="0007195C">
        <w:rPr>
          <w:sz w:val="28"/>
          <w:szCs w:val="28"/>
        </w:rPr>
        <w:t xml:space="preserve"> городского округа в восьми ассоциациях и союзах:</w:t>
      </w:r>
    </w:p>
    <w:p w:rsidR="0034773B" w:rsidRPr="0007195C" w:rsidRDefault="0034773B" w:rsidP="0034773B">
      <w:pPr>
        <w:pStyle w:val="12"/>
        <w:numPr>
          <w:ilvl w:val="0"/>
          <w:numId w:val="28"/>
        </w:numPr>
        <w:shd w:val="clear" w:color="auto" w:fill="auto"/>
        <w:tabs>
          <w:tab w:val="left" w:pos="903"/>
        </w:tabs>
        <w:ind w:left="40" w:firstLine="700"/>
        <w:rPr>
          <w:sz w:val="28"/>
          <w:szCs w:val="28"/>
        </w:rPr>
      </w:pPr>
      <w:r w:rsidRPr="0007195C">
        <w:rPr>
          <w:sz w:val="28"/>
          <w:szCs w:val="28"/>
        </w:rPr>
        <w:t>Союз городов воинской славы;</w:t>
      </w:r>
    </w:p>
    <w:p w:rsidR="0034773B" w:rsidRPr="0007195C" w:rsidRDefault="0034773B" w:rsidP="0034773B">
      <w:pPr>
        <w:pStyle w:val="12"/>
        <w:numPr>
          <w:ilvl w:val="0"/>
          <w:numId w:val="28"/>
        </w:numPr>
        <w:shd w:val="clear" w:color="auto" w:fill="auto"/>
        <w:tabs>
          <w:tab w:val="left" w:pos="898"/>
        </w:tabs>
        <w:ind w:left="40" w:firstLine="700"/>
        <w:rPr>
          <w:sz w:val="28"/>
          <w:szCs w:val="28"/>
        </w:rPr>
      </w:pPr>
      <w:r w:rsidRPr="0007195C">
        <w:rPr>
          <w:sz w:val="28"/>
          <w:szCs w:val="28"/>
        </w:rPr>
        <w:t>Международная Ассамблея столиц и крупных городов;</w:t>
      </w:r>
    </w:p>
    <w:p w:rsidR="0034773B" w:rsidRPr="0007195C" w:rsidRDefault="0034773B" w:rsidP="0034773B">
      <w:pPr>
        <w:pStyle w:val="12"/>
        <w:numPr>
          <w:ilvl w:val="0"/>
          <w:numId w:val="28"/>
        </w:numPr>
        <w:shd w:val="clear" w:color="auto" w:fill="auto"/>
        <w:tabs>
          <w:tab w:val="left" w:pos="898"/>
        </w:tabs>
        <w:ind w:left="40" w:firstLine="700"/>
        <w:rPr>
          <w:sz w:val="28"/>
          <w:szCs w:val="28"/>
        </w:rPr>
      </w:pPr>
      <w:r w:rsidRPr="0007195C">
        <w:rPr>
          <w:sz w:val="28"/>
          <w:szCs w:val="28"/>
        </w:rPr>
        <w:t>Ассоциация сибирских и дальневосточных городов;</w:t>
      </w:r>
    </w:p>
    <w:p w:rsidR="0034773B" w:rsidRPr="0007195C" w:rsidRDefault="0034773B" w:rsidP="0034773B">
      <w:pPr>
        <w:pStyle w:val="12"/>
        <w:numPr>
          <w:ilvl w:val="0"/>
          <w:numId w:val="28"/>
        </w:numPr>
        <w:shd w:val="clear" w:color="auto" w:fill="auto"/>
        <w:tabs>
          <w:tab w:val="left" w:pos="909"/>
        </w:tabs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Ассоциация городов Дальнего Востока и Сибири по дружественным связям с городами Японии;</w:t>
      </w:r>
    </w:p>
    <w:p w:rsidR="0034773B" w:rsidRPr="0007195C" w:rsidRDefault="0034773B" w:rsidP="0034773B">
      <w:pPr>
        <w:pStyle w:val="12"/>
        <w:numPr>
          <w:ilvl w:val="0"/>
          <w:numId w:val="28"/>
        </w:numPr>
        <w:shd w:val="clear" w:color="auto" w:fill="auto"/>
        <w:tabs>
          <w:tab w:val="left" w:pos="898"/>
        </w:tabs>
        <w:ind w:left="40" w:firstLine="700"/>
        <w:rPr>
          <w:sz w:val="28"/>
          <w:szCs w:val="28"/>
        </w:rPr>
      </w:pPr>
      <w:r w:rsidRPr="0007195C">
        <w:rPr>
          <w:sz w:val="28"/>
          <w:szCs w:val="28"/>
        </w:rPr>
        <w:t>Всероссийский совет местного самоуправления;</w:t>
      </w:r>
    </w:p>
    <w:p w:rsidR="0034773B" w:rsidRPr="0007195C" w:rsidRDefault="0034773B" w:rsidP="0034773B">
      <w:pPr>
        <w:pStyle w:val="12"/>
        <w:numPr>
          <w:ilvl w:val="0"/>
          <w:numId w:val="28"/>
        </w:numPr>
        <w:shd w:val="clear" w:color="auto" w:fill="auto"/>
        <w:tabs>
          <w:tab w:val="left" w:pos="903"/>
        </w:tabs>
        <w:ind w:left="40" w:firstLine="700"/>
        <w:rPr>
          <w:sz w:val="28"/>
          <w:szCs w:val="28"/>
        </w:rPr>
      </w:pPr>
      <w:r w:rsidRPr="0007195C">
        <w:rPr>
          <w:sz w:val="28"/>
          <w:szCs w:val="28"/>
        </w:rPr>
        <w:t>Союз российских городов;</w:t>
      </w:r>
    </w:p>
    <w:p w:rsidR="0034773B" w:rsidRPr="0007195C" w:rsidRDefault="0034773B" w:rsidP="0034773B">
      <w:pPr>
        <w:pStyle w:val="12"/>
        <w:numPr>
          <w:ilvl w:val="0"/>
          <w:numId w:val="28"/>
        </w:numPr>
        <w:shd w:val="clear" w:color="auto" w:fill="auto"/>
        <w:tabs>
          <w:tab w:val="left" w:pos="898"/>
        </w:tabs>
        <w:ind w:left="40" w:firstLine="700"/>
        <w:rPr>
          <w:sz w:val="28"/>
          <w:szCs w:val="28"/>
        </w:rPr>
      </w:pPr>
      <w:r w:rsidRPr="0007195C">
        <w:rPr>
          <w:sz w:val="28"/>
          <w:szCs w:val="28"/>
        </w:rPr>
        <w:t>Российский союз исторических городов и регионов;</w:t>
      </w:r>
    </w:p>
    <w:p w:rsidR="0034773B" w:rsidRPr="0007195C" w:rsidRDefault="0034773B" w:rsidP="0034773B">
      <w:pPr>
        <w:pStyle w:val="12"/>
        <w:numPr>
          <w:ilvl w:val="0"/>
          <w:numId w:val="28"/>
        </w:numPr>
        <w:shd w:val="clear" w:color="auto" w:fill="auto"/>
        <w:tabs>
          <w:tab w:val="left" w:pos="898"/>
        </w:tabs>
        <w:ind w:left="40" w:firstLine="700"/>
        <w:rPr>
          <w:sz w:val="28"/>
          <w:szCs w:val="28"/>
        </w:rPr>
      </w:pPr>
      <w:r w:rsidRPr="0007195C">
        <w:rPr>
          <w:sz w:val="28"/>
          <w:szCs w:val="28"/>
        </w:rPr>
        <w:t>Ассоциация муниципальных образований Камчатского края.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 xml:space="preserve">Глава </w:t>
      </w:r>
      <w:r w:rsidR="005A44F6">
        <w:rPr>
          <w:sz w:val="28"/>
          <w:szCs w:val="28"/>
        </w:rPr>
        <w:t xml:space="preserve">городского округа </w:t>
      </w:r>
      <w:r w:rsidRPr="0007195C">
        <w:rPr>
          <w:sz w:val="28"/>
          <w:szCs w:val="28"/>
        </w:rPr>
        <w:t>координирует деятельность по предупреждению чрезвычайных ситуаций в границах городского округа и ликвидации их последствий, принимает решения о проведении эвакуационных мероприятий в чрезвычайных ситуациях и организации их проведения. В Петропавловск-Камчатском городском округе работает комиссия по предупреждению и ликвидации чрезвычайных ситуаций и обеспечению пожарной безопасности.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Комиссия по предупреждению и ликвидации чрезвычайных ситуаций и обеспечению пожарной безопасности (далее - КЧС и ОПБ) администрации Петропавловск-Камчатского городского округа действует как координирующий орган городского звена Камчатской территориальной подсистемы единой государственной системы предупреждения и ликвидации чрезвычайных ситуаций, положение и состав которой утверждены постановлением администрации Петропавловск-Камчатского городского округа от 25.07.2016 № 1288.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За отчетный период 2016 года проведено 2 заседания КЧС и ОПБ, на которых рассмотрено 6 вопросов; проведено 4 заседания оперативного штаба КЧС и ОПБ.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 xml:space="preserve">Режим ЧС на территории Петропавловск-Камчатского городского округа </w:t>
      </w:r>
      <w:r w:rsidR="005A44F6">
        <w:rPr>
          <w:sz w:val="28"/>
          <w:szCs w:val="28"/>
        </w:rPr>
        <w:t xml:space="preserve">(далее – городской </w:t>
      </w:r>
      <w:r w:rsidR="009F0BA6">
        <w:rPr>
          <w:sz w:val="28"/>
          <w:szCs w:val="28"/>
        </w:rPr>
        <w:t>округ</w:t>
      </w:r>
      <w:r w:rsidR="005A44F6">
        <w:rPr>
          <w:sz w:val="28"/>
          <w:szCs w:val="28"/>
        </w:rPr>
        <w:t xml:space="preserve">) </w:t>
      </w:r>
      <w:r w:rsidRPr="0007195C">
        <w:rPr>
          <w:sz w:val="28"/>
          <w:szCs w:val="28"/>
        </w:rPr>
        <w:t>не вводился.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lastRenderedPageBreak/>
        <w:t>Главой городского округа также проводились встречи с иностранными делегациями:</w:t>
      </w:r>
    </w:p>
    <w:p w:rsidR="0034773B" w:rsidRPr="0007195C" w:rsidRDefault="0034773B" w:rsidP="0034773B">
      <w:pPr>
        <w:pStyle w:val="12"/>
        <w:numPr>
          <w:ilvl w:val="0"/>
          <w:numId w:val="28"/>
        </w:numPr>
        <w:shd w:val="clear" w:color="auto" w:fill="auto"/>
        <w:tabs>
          <w:tab w:val="left" w:pos="990"/>
        </w:tabs>
        <w:ind w:left="40" w:right="20" w:firstLine="700"/>
        <w:rPr>
          <w:sz w:val="28"/>
          <w:szCs w:val="28"/>
        </w:rPr>
      </w:pPr>
      <w:r w:rsidRPr="0007195C">
        <w:rPr>
          <w:rStyle w:val="ad"/>
          <w:b w:val="0"/>
          <w:sz w:val="28"/>
          <w:szCs w:val="28"/>
        </w:rPr>
        <w:t>08</w:t>
      </w:r>
      <w:r w:rsidRPr="0007195C">
        <w:rPr>
          <w:rStyle w:val="105pt"/>
          <w:b w:val="0"/>
          <w:sz w:val="28"/>
          <w:szCs w:val="28"/>
        </w:rPr>
        <w:t>.</w:t>
      </w:r>
      <w:r w:rsidRPr="0007195C">
        <w:rPr>
          <w:rStyle w:val="ad"/>
          <w:b w:val="0"/>
          <w:sz w:val="28"/>
          <w:szCs w:val="28"/>
        </w:rPr>
        <w:t>11.2016</w:t>
      </w:r>
      <w:r w:rsidRPr="0007195C">
        <w:rPr>
          <w:rStyle w:val="105pt"/>
          <w:sz w:val="28"/>
          <w:szCs w:val="28"/>
        </w:rPr>
        <w:t xml:space="preserve"> </w:t>
      </w:r>
      <w:r w:rsidRPr="0007195C">
        <w:rPr>
          <w:sz w:val="28"/>
          <w:szCs w:val="28"/>
        </w:rPr>
        <w:t xml:space="preserve">- встреча с Региональным директором </w:t>
      </w:r>
      <w:proofErr w:type="spellStart"/>
      <w:r w:rsidRPr="0007195C">
        <w:rPr>
          <w:sz w:val="28"/>
          <w:szCs w:val="28"/>
          <w:lang w:val="en-US"/>
        </w:rPr>
        <w:t>AccorHotels</w:t>
      </w:r>
      <w:proofErr w:type="spellEnd"/>
      <w:r w:rsidRPr="0007195C">
        <w:rPr>
          <w:sz w:val="28"/>
          <w:szCs w:val="28"/>
        </w:rPr>
        <w:t xml:space="preserve"> в России, Грузии и странах СНГ господином Алексисом </w:t>
      </w:r>
      <w:proofErr w:type="spellStart"/>
      <w:r w:rsidRPr="0007195C">
        <w:rPr>
          <w:sz w:val="28"/>
          <w:szCs w:val="28"/>
        </w:rPr>
        <w:t>Деларофф</w:t>
      </w:r>
      <w:proofErr w:type="spellEnd"/>
      <w:r w:rsidRPr="0007195C">
        <w:rPr>
          <w:sz w:val="28"/>
          <w:szCs w:val="28"/>
        </w:rPr>
        <w:t xml:space="preserve">, директором по развитию </w:t>
      </w:r>
      <w:proofErr w:type="spellStart"/>
      <w:r w:rsidRPr="0007195C">
        <w:rPr>
          <w:sz w:val="28"/>
          <w:szCs w:val="28"/>
          <w:lang w:val="en-US"/>
        </w:rPr>
        <w:t>AccorHotels</w:t>
      </w:r>
      <w:proofErr w:type="spellEnd"/>
      <w:r w:rsidRPr="0007195C">
        <w:rPr>
          <w:sz w:val="28"/>
          <w:szCs w:val="28"/>
        </w:rPr>
        <w:t xml:space="preserve"> в России, Грузии и странах СНГ г</w:t>
      </w:r>
      <w:r w:rsidR="005A44F6">
        <w:rPr>
          <w:sz w:val="28"/>
          <w:szCs w:val="28"/>
        </w:rPr>
        <w:t>осподи</w:t>
      </w:r>
      <w:r w:rsidRPr="0007195C">
        <w:rPr>
          <w:sz w:val="28"/>
          <w:szCs w:val="28"/>
        </w:rPr>
        <w:t>ном Филиппом Бон (Франция).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Основные вопросы: реализация проектов по строительству гостиничных комплексов на территории городского округа.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Гости выразили заинтересованность в реализации проектов по строительству гостиничного комплекса на территории города</w:t>
      </w:r>
      <w:r w:rsidR="005A44F6">
        <w:rPr>
          <w:sz w:val="28"/>
          <w:szCs w:val="28"/>
        </w:rPr>
        <w:t xml:space="preserve"> Петропавловска-Камчатского</w:t>
      </w:r>
      <w:r w:rsidRPr="0007195C">
        <w:rPr>
          <w:sz w:val="28"/>
          <w:szCs w:val="28"/>
        </w:rPr>
        <w:t>. Попросили рассказать о земельных участках, пригодных для возведения гостиничного комплекса, оказать помощь в поиске инвесторов, а также надежных застройщиков для реализации своих проектов.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Информация представлена иностранной делегации о площадках, которые может предоставить город</w:t>
      </w:r>
      <w:r w:rsidR="005A44F6">
        <w:rPr>
          <w:sz w:val="28"/>
          <w:szCs w:val="28"/>
        </w:rPr>
        <w:t>ской округ</w:t>
      </w:r>
      <w:r w:rsidRPr="0007195C">
        <w:rPr>
          <w:sz w:val="28"/>
          <w:szCs w:val="28"/>
        </w:rPr>
        <w:t xml:space="preserve"> в целях развития туристической области, а также о том, что на территории городского округа действу</w:t>
      </w:r>
      <w:r w:rsidR="002B2567">
        <w:rPr>
          <w:sz w:val="28"/>
          <w:szCs w:val="28"/>
        </w:rPr>
        <w:t>ю</w:t>
      </w:r>
      <w:r w:rsidRPr="0007195C">
        <w:rPr>
          <w:sz w:val="28"/>
          <w:szCs w:val="28"/>
        </w:rPr>
        <w:t>т режим</w:t>
      </w:r>
      <w:r w:rsidR="002B2567">
        <w:rPr>
          <w:sz w:val="28"/>
          <w:szCs w:val="28"/>
        </w:rPr>
        <w:t>ы</w:t>
      </w:r>
      <w:r w:rsidRPr="0007195C">
        <w:rPr>
          <w:sz w:val="28"/>
          <w:szCs w:val="28"/>
        </w:rPr>
        <w:t xml:space="preserve"> </w:t>
      </w:r>
      <w:r w:rsidR="002B2567">
        <w:rPr>
          <w:sz w:val="28"/>
          <w:szCs w:val="28"/>
        </w:rPr>
        <w:t>«</w:t>
      </w:r>
      <w:r w:rsidRPr="0007195C">
        <w:rPr>
          <w:sz w:val="28"/>
          <w:szCs w:val="28"/>
        </w:rPr>
        <w:t>Свободного порта Владивосток</w:t>
      </w:r>
      <w:r w:rsidR="002B2567">
        <w:rPr>
          <w:sz w:val="28"/>
          <w:szCs w:val="28"/>
        </w:rPr>
        <w:t>»</w:t>
      </w:r>
      <w:r w:rsidRPr="0007195C">
        <w:rPr>
          <w:sz w:val="28"/>
          <w:szCs w:val="28"/>
        </w:rPr>
        <w:t xml:space="preserve"> и </w:t>
      </w:r>
      <w:r w:rsidR="002B2567">
        <w:rPr>
          <w:sz w:val="28"/>
          <w:szCs w:val="28"/>
        </w:rPr>
        <w:t>«Т</w:t>
      </w:r>
      <w:r w:rsidRPr="0007195C">
        <w:rPr>
          <w:sz w:val="28"/>
          <w:szCs w:val="28"/>
        </w:rPr>
        <w:t>ерритория опережающего развития «Камчатка», где предоставляются льготы и преференции для резидентов.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В результате встречи предложено организовать совместные встречи с застройщиками по обсуждению проектов.</w:t>
      </w:r>
    </w:p>
    <w:p w:rsidR="0034773B" w:rsidRPr="0007195C" w:rsidRDefault="0034773B" w:rsidP="0034773B">
      <w:pPr>
        <w:pStyle w:val="12"/>
        <w:numPr>
          <w:ilvl w:val="0"/>
          <w:numId w:val="28"/>
        </w:numPr>
        <w:shd w:val="clear" w:color="auto" w:fill="auto"/>
        <w:tabs>
          <w:tab w:val="left" w:pos="1000"/>
        </w:tabs>
        <w:ind w:left="40" w:right="20" w:firstLine="700"/>
        <w:rPr>
          <w:sz w:val="28"/>
          <w:szCs w:val="28"/>
        </w:rPr>
      </w:pPr>
      <w:r w:rsidRPr="0007195C">
        <w:rPr>
          <w:rStyle w:val="ad"/>
          <w:b w:val="0"/>
          <w:sz w:val="28"/>
          <w:szCs w:val="28"/>
        </w:rPr>
        <w:t>08</w:t>
      </w:r>
      <w:r w:rsidRPr="0007195C">
        <w:rPr>
          <w:rStyle w:val="105pt"/>
          <w:b w:val="0"/>
          <w:sz w:val="28"/>
          <w:szCs w:val="28"/>
        </w:rPr>
        <w:t>.</w:t>
      </w:r>
      <w:r w:rsidRPr="0007195C">
        <w:rPr>
          <w:rStyle w:val="ad"/>
          <w:b w:val="0"/>
          <w:sz w:val="28"/>
          <w:szCs w:val="28"/>
        </w:rPr>
        <w:t>12.2016</w:t>
      </w:r>
      <w:r w:rsidRPr="0007195C">
        <w:rPr>
          <w:rStyle w:val="105pt"/>
          <w:sz w:val="28"/>
          <w:szCs w:val="28"/>
        </w:rPr>
        <w:t xml:space="preserve"> </w:t>
      </w:r>
      <w:r w:rsidRPr="0007195C">
        <w:rPr>
          <w:sz w:val="28"/>
          <w:szCs w:val="28"/>
        </w:rPr>
        <w:t xml:space="preserve">- встреча с начальником отдела анализа и прогнозирования </w:t>
      </w:r>
      <w:proofErr w:type="gramStart"/>
      <w:r w:rsidRPr="0007195C">
        <w:rPr>
          <w:sz w:val="28"/>
          <w:szCs w:val="28"/>
        </w:rPr>
        <w:t>Управления координации внешнеэкономической деятельности Департамента внешнеэкономической деятельности Министерства иностранных дел Республики</w:t>
      </w:r>
      <w:proofErr w:type="gramEnd"/>
      <w:r w:rsidRPr="0007195C">
        <w:rPr>
          <w:sz w:val="28"/>
          <w:szCs w:val="28"/>
        </w:rPr>
        <w:t xml:space="preserve"> Беларусь гражданином </w:t>
      </w:r>
      <w:proofErr w:type="spellStart"/>
      <w:r w:rsidRPr="0007195C">
        <w:rPr>
          <w:sz w:val="28"/>
          <w:szCs w:val="28"/>
        </w:rPr>
        <w:t>Кадниковым</w:t>
      </w:r>
      <w:proofErr w:type="spellEnd"/>
      <w:r w:rsidRPr="0007195C">
        <w:rPr>
          <w:sz w:val="28"/>
          <w:szCs w:val="28"/>
        </w:rPr>
        <w:t xml:space="preserve"> Дмитрием Сергеевичем.</w:t>
      </w:r>
    </w:p>
    <w:p w:rsidR="0034773B" w:rsidRPr="0007195C" w:rsidRDefault="0034773B" w:rsidP="0034773B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Основные вопросы: взаимные интересы по вопросам сбыта и закупки автотранспорта различного назначения для нужд городского округа, в том числе пассажирского автотранспорта и дорожной техники.</w:t>
      </w:r>
    </w:p>
    <w:p w:rsidR="00435284" w:rsidRDefault="0034773B" w:rsidP="00435284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>Участники встречи выразили готовность к сотрудничеству, отмечен особый интерес таких направлени</w:t>
      </w:r>
      <w:r w:rsidR="002B2567">
        <w:rPr>
          <w:sz w:val="28"/>
          <w:szCs w:val="28"/>
        </w:rPr>
        <w:t>й</w:t>
      </w:r>
      <w:r w:rsidRPr="0007195C">
        <w:rPr>
          <w:sz w:val="28"/>
          <w:szCs w:val="28"/>
        </w:rPr>
        <w:t xml:space="preserve"> деятельности, как пассажирский автотранспорт и дорожная техника различной функциональности.</w:t>
      </w:r>
    </w:p>
    <w:p w:rsidR="0034773B" w:rsidRPr="0007195C" w:rsidRDefault="00435284" w:rsidP="00435284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>
        <w:rPr>
          <w:sz w:val="28"/>
          <w:szCs w:val="28"/>
        </w:rPr>
        <w:t xml:space="preserve">28 </w:t>
      </w:r>
      <w:r w:rsidR="0034773B" w:rsidRPr="0007195C">
        <w:rPr>
          <w:sz w:val="28"/>
          <w:szCs w:val="28"/>
        </w:rPr>
        <w:t xml:space="preserve">декабря 2016 года в администрации городского округа состоялось заседание Совета по предпринимательству, а также заседание Инвестиционного совета при участии Главы городского округа, также в заседании Советов приняли участие сотрудники администрации, представители некоммерческих объединений предпринимателей и </w:t>
      </w:r>
      <w:proofErr w:type="gramStart"/>
      <w:r w:rsidR="0034773B" w:rsidRPr="0007195C">
        <w:rPr>
          <w:sz w:val="28"/>
          <w:szCs w:val="28"/>
        </w:rPr>
        <w:t>бизнес-сообщества</w:t>
      </w:r>
      <w:proofErr w:type="gramEnd"/>
      <w:r w:rsidR="0034773B" w:rsidRPr="0007195C">
        <w:rPr>
          <w:sz w:val="28"/>
          <w:szCs w:val="28"/>
        </w:rPr>
        <w:t xml:space="preserve"> городского округа. Совместно обсуждались проблемы малого и среднего бизнеса, а также вопросы, касающиеся взаимодействия органов муниципальной власти и коммерческих структур Петропавловс</w:t>
      </w:r>
      <w:proofErr w:type="gramStart"/>
      <w:r w:rsidR="0034773B" w:rsidRPr="0007195C">
        <w:rPr>
          <w:sz w:val="28"/>
          <w:szCs w:val="28"/>
        </w:rPr>
        <w:t>к-</w:t>
      </w:r>
      <w:proofErr w:type="gramEnd"/>
      <w:r w:rsidR="0034773B" w:rsidRPr="0007195C">
        <w:rPr>
          <w:sz w:val="28"/>
          <w:szCs w:val="28"/>
        </w:rPr>
        <w:t xml:space="preserve"> Камчатского городского округа.</w:t>
      </w:r>
    </w:p>
    <w:p w:rsidR="00A24C53" w:rsidRPr="00435284" w:rsidRDefault="0034773B" w:rsidP="00435284">
      <w:pPr>
        <w:pStyle w:val="12"/>
        <w:shd w:val="clear" w:color="auto" w:fill="auto"/>
        <w:ind w:left="40" w:right="20" w:firstLine="700"/>
        <w:rPr>
          <w:sz w:val="28"/>
          <w:szCs w:val="28"/>
        </w:rPr>
      </w:pPr>
      <w:r w:rsidRPr="0007195C">
        <w:rPr>
          <w:sz w:val="28"/>
          <w:szCs w:val="28"/>
        </w:rPr>
        <w:t xml:space="preserve">Помимо основных вопросов, включенных в повестку дня, Глава городского округа представил инвестиционное послание </w:t>
      </w:r>
      <w:proofErr w:type="gramStart"/>
      <w:r w:rsidRPr="0007195C">
        <w:rPr>
          <w:sz w:val="28"/>
          <w:szCs w:val="28"/>
        </w:rPr>
        <w:t>бизнес-сообществу</w:t>
      </w:r>
      <w:proofErr w:type="gramEnd"/>
      <w:r w:rsidRPr="0007195C">
        <w:rPr>
          <w:sz w:val="28"/>
          <w:szCs w:val="28"/>
        </w:rPr>
        <w:t xml:space="preserve"> о перспективах развития предпринимательской и инвестиционной деятельности на территории городского округа на 2017 год.</w:t>
      </w:r>
    </w:p>
    <w:sectPr w:rsidR="00A24C53" w:rsidRPr="00435284" w:rsidSect="0034773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394" w:rsidRDefault="00F65394" w:rsidP="004562C7">
      <w:r>
        <w:separator/>
      </w:r>
    </w:p>
  </w:endnote>
  <w:endnote w:type="continuationSeparator" w:id="0">
    <w:p w:rsidR="00F65394" w:rsidRDefault="00F65394" w:rsidP="00456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394" w:rsidRDefault="00F65394" w:rsidP="004562C7">
      <w:r>
        <w:separator/>
      </w:r>
    </w:p>
  </w:footnote>
  <w:footnote w:type="continuationSeparator" w:id="0">
    <w:p w:rsidR="00F65394" w:rsidRDefault="00F65394" w:rsidP="004562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134C"/>
    <w:multiLevelType w:val="multilevel"/>
    <w:tmpl w:val="034614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4E503E"/>
    <w:multiLevelType w:val="hybridMultilevel"/>
    <w:tmpl w:val="37620E64"/>
    <w:lvl w:ilvl="0" w:tplc="EEB8B7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B27D3"/>
    <w:multiLevelType w:val="hybridMultilevel"/>
    <w:tmpl w:val="E6F02DFA"/>
    <w:lvl w:ilvl="0" w:tplc="B96849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2510B"/>
    <w:multiLevelType w:val="multilevel"/>
    <w:tmpl w:val="BDB667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DD739C"/>
    <w:multiLevelType w:val="hybridMultilevel"/>
    <w:tmpl w:val="EEA8375E"/>
    <w:lvl w:ilvl="0" w:tplc="5F222550">
      <w:start w:val="1"/>
      <w:numFmt w:val="decimal"/>
      <w:lvlText w:val="%1)"/>
      <w:lvlJc w:val="left"/>
      <w:pPr>
        <w:ind w:left="94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9D6A7B"/>
    <w:multiLevelType w:val="hybridMultilevel"/>
    <w:tmpl w:val="F356B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F5F8A"/>
    <w:multiLevelType w:val="hybridMultilevel"/>
    <w:tmpl w:val="11F42E6A"/>
    <w:lvl w:ilvl="0" w:tplc="087240F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336AD7"/>
    <w:multiLevelType w:val="hybridMultilevel"/>
    <w:tmpl w:val="256C117E"/>
    <w:lvl w:ilvl="0" w:tplc="1CEE339E">
      <w:start w:val="2"/>
      <w:numFmt w:val="bullet"/>
      <w:lvlText w:val="-"/>
      <w:lvlJc w:val="left"/>
      <w:pPr>
        <w:tabs>
          <w:tab w:val="num" w:pos="3054"/>
        </w:tabs>
        <w:ind w:left="3054" w:hanging="360"/>
      </w:pPr>
      <w:rPr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8578D8"/>
    <w:multiLevelType w:val="hybridMultilevel"/>
    <w:tmpl w:val="8494A2A6"/>
    <w:lvl w:ilvl="0" w:tplc="77208D26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1090A22"/>
    <w:multiLevelType w:val="hybridMultilevel"/>
    <w:tmpl w:val="394EF668"/>
    <w:lvl w:ilvl="0" w:tplc="494A1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D08E0"/>
    <w:multiLevelType w:val="hybridMultilevel"/>
    <w:tmpl w:val="1E4A558C"/>
    <w:lvl w:ilvl="0" w:tplc="B4E07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4B27DC7"/>
    <w:multiLevelType w:val="hybridMultilevel"/>
    <w:tmpl w:val="34CA7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FA73DF"/>
    <w:multiLevelType w:val="hybridMultilevel"/>
    <w:tmpl w:val="FE1659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C2C4941"/>
    <w:multiLevelType w:val="hybridMultilevel"/>
    <w:tmpl w:val="03EE2584"/>
    <w:lvl w:ilvl="0" w:tplc="2A7EB29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0E20CFA"/>
    <w:multiLevelType w:val="multilevel"/>
    <w:tmpl w:val="9FF02A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>
    <w:nsid w:val="35A2354C"/>
    <w:multiLevelType w:val="hybridMultilevel"/>
    <w:tmpl w:val="BC2C5D1C"/>
    <w:lvl w:ilvl="0" w:tplc="3F4A4B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6A35515"/>
    <w:multiLevelType w:val="hybridMultilevel"/>
    <w:tmpl w:val="A210D052"/>
    <w:lvl w:ilvl="0" w:tplc="2A7EB2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B4638F"/>
    <w:multiLevelType w:val="hybridMultilevel"/>
    <w:tmpl w:val="5148C496"/>
    <w:lvl w:ilvl="0" w:tplc="053885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7364228"/>
    <w:multiLevelType w:val="hybridMultilevel"/>
    <w:tmpl w:val="746E02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4E1C93"/>
    <w:multiLevelType w:val="hybridMultilevel"/>
    <w:tmpl w:val="65D05C94"/>
    <w:lvl w:ilvl="0" w:tplc="CCFC892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453662F7"/>
    <w:multiLevelType w:val="multilevel"/>
    <w:tmpl w:val="B30EA038"/>
    <w:lvl w:ilvl="0">
      <w:start w:val="2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E682AB5"/>
    <w:multiLevelType w:val="multilevel"/>
    <w:tmpl w:val="E36092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22">
    <w:nsid w:val="5B4C2D4A"/>
    <w:multiLevelType w:val="hybridMultilevel"/>
    <w:tmpl w:val="3D2C54A4"/>
    <w:lvl w:ilvl="0" w:tplc="EEB8B7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F6E18"/>
    <w:multiLevelType w:val="hybridMultilevel"/>
    <w:tmpl w:val="E258C824"/>
    <w:lvl w:ilvl="0" w:tplc="C3E817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0C8FEC8">
      <w:numFmt w:val="none"/>
      <w:lvlText w:val=""/>
      <w:lvlJc w:val="left"/>
      <w:pPr>
        <w:tabs>
          <w:tab w:val="num" w:pos="360"/>
        </w:tabs>
      </w:pPr>
    </w:lvl>
    <w:lvl w:ilvl="2" w:tplc="E5E40E90">
      <w:numFmt w:val="none"/>
      <w:lvlText w:val=""/>
      <w:lvlJc w:val="left"/>
      <w:pPr>
        <w:tabs>
          <w:tab w:val="num" w:pos="360"/>
        </w:tabs>
      </w:pPr>
    </w:lvl>
    <w:lvl w:ilvl="3" w:tplc="0A4C7E46">
      <w:numFmt w:val="none"/>
      <w:lvlText w:val=""/>
      <w:lvlJc w:val="left"/>
      <w:pPr>
        <w:tabs>
          <w:tab w:val="num" w:pos="360"/>
        </w:tabs>
      </w:pPr>
    </w:lvl>
    <w:lvl w:ilvl="4" w:tplc="A412E06C">
      <w:numFmt w:val="none"/>
      <w:lvlText w:val=""/>
      <w:lvlJc w:val="left"/>
      <w:pPr>
        <w:tabs>
          <w:tab w:val="num" w:pos="360"/>
        </w:tabs>
      </w:pPr>
    </w:lvl>
    <w:lvl w:ilvl="5" w:tplc="3E103D84">
      <w:numFmt w:val="none"/>
      <w:lvlText w:val=""/>
      <w:lvlJc w:val="left"/>
      <w:pPr>
        <w:tabs>
          <w:tab w:val="num" w:pos="360"/>
        </w:tabs>
      </w:pPr>
    </w:lvl>
    <w:lvl w:ilvl="6" w:tplc="8214C592">
      <w:numFmt w:val="none"/>
      <w:lvlText w:val=""/>
      <w:lvlJc w:val="left"/>
      <w:pPr>
        <w:tabs>
          <w:tab w:val="num" w:pos="360"/>
        </w:tabs>
      </w:pPr>
    </w:lvl>
    <w:lvl w:ilvl="7" w:tplc="064A839E">
      <w:numFmt w:val="none"/>
      <w:lvlText w:val=""/>
      <w:lvlJc w:val="left"/>
      <w:pPr>
        <w:tabs>
          <w:tab w:val="num" w:pos="360"/>
        </w:tabs>
      </w:pPr>
    </w:lvl>
    <w:lvl w:ilvl="8" w:tplc="E0129D44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64317E4D"/>
    <w:multiLevelType w:val="hybridMultilevel"/>
    <w:tmpl w:val="280CCEB4"/>
    <w:lvl w:ilvl="0" w:tplc="2A7EB29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5CA39BD"/>
    <w:multiLevelType w:val="hybridMultilevel"/>
    <w:tmpl w:val="B11AB4F0"/>
    <w:lvl w:ilvl="0" w:tplc="2A7EB2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5D61234"/>
    <w:multiLevelType w:val="hybridMultilevel"/>
    <w:tmpl w:val="F356B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655D1"/>
    <w:multiLevelType w:val="hybridMultilevel"/>
    <w:tmpl w:val="5B703BB4"/>
    <w:lvl w:ilvl="0" w:tplc="C1FA0E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D44E62"/>
    <w:multiLevelType w:val="hybridMultilevel"/>
    <w:tmpl w:val="7A381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36760C"/>
    <w:multiLevelType w:val="hybridMultilevel"/>
    <w:tmpl w:val="E41233C0"/>
    <w:lvl w:ilvl="0" w:tplc="7980A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8"/>
  </w:num>
  <w:num w:numId="4">
    <w:abstractNumId w:val="9"/>
  </w:num>
  <w:num w:numId="5">
    <w:abstractNumId w:val="28"/>
  </w:num>
  <w:num w:numId="6">
    <w:abstractNumId w:val="11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13"/>
  </w:num>
  <w:num w:numId="11">
    <w:abstractNumId w:val="24"/>
  </w:num>
  <w:num w:numId="12">
    <w:abstractNumId w:val="16"/>
  </w:num>
  <w:num w:numId="13">
    <w:abstractNumId w:val="29"/>
  </w:num>
  <w:num w:numId="14">
    <w:abstractNumId w:val="12"/>
  </w:num>
  <w:num w:numId="15">
    <w:abstractNumId w:val="22"/>
  </w:num>
  <w:num w:numId="16">
    <w:abstractNumId w:val="1"/>
  </w:num>
  <w:num w:numId="17">
    <w:abstractNumId w:val="19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7"/>
  </w:num>
  <w:num w:numId="22">
    <w:abstractNumId w:val="5"/>
  </w:num>
  <w:num w:numId="23">
    <w:abstractNumId w:val="26"/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21"/>
  </w:num>
  <w:num w:numId="27">
    <w:abstractNumId w:val="10"/>
  </w:num>
  <w:num w:numId="28">
    <w:abstractNumId w:val="3"/>
  </w:num>
  <w:num w:numId="29">
    <w:abstractNumId w:val="20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7FA1"/>
    <w:rsid w:val="00005494"/>
    <w:rsid w:val="0001172E"/>
    <w:rsid w:val="0001587F"/>
    <w:rsid w:val="000316FD"/>
    <w:rsid w:val="00033A30"/>
    <w:rsid w:val="00037FD7"/>
    <w:rsid w:val="00040304"/>
    <w:rsid w:val="00040732"/>
    <w:rsid w:val="00046181"/>
    <w:rsid w:val="00050BDB"/>
    <w:rsid w:val="000541C7"/>
    <w:rsid w:val="00056881"/>
    <w:rsid w:val="00060423"/>
    <w:rsid w:val="00073D38"/>
    <w:rsid w:val="000854F3"/>
    <w:rsid w:val="00085589"/>
    <w:rsid w:val="00087B2B"/>
    <w:rsid w:val="00095937"/>
    <w:rsid w:val="00095BF3"/>
    <w:rsid w:val="000971DD"/>
    <w:rsid w:val="000B303B"/>
    <w:rsid w:val="000B30A6"/>
    <w:rsid w:val="000C12D2"/>
    <w:rsid w:val="000C3884"/>
    <w:rsid w:val="000C4324"/>
    <w:rsid w:val="000C4E7D"/>
    <w:rsid w:val="000D001E"/>
    <w:rsid w:val="000D2034"/>
    <w:rsid w:val="000D5541"/>
    <w:rsid w:val="000D61B8"/>
    <w:rsid w:val="000E0583"/>
    <w:rsid w:val="000E279E"/>
    <w:rsid w:val="000E4249"/>
    <w:rsid w:val="000E7BE9"/>
    <w:rsid w:val="000F212B"/>
    <w:rsid w:val="0010067F"/>
    <w:rsid w:val="00104D6E"/>
    <w:rsid w:val="00107FA1"/>
    <w:rsid w:val="001117A2"/>
    <w:rsid w:val="0012053F"/>
    <w:rsid w:val="00122606"/>
    <w:rsid w:val="00123965"/>
    <w:rsid w:val="00132C3B"/>
    <w:rsid w:val="001369FA"/>
    <w:rsid w:val="001413F5"/>
    <w:rsid w:val="00151717"/>
    <w:rsid w:val="00156DA8"/>
    <w:rsid w:val="00156E89"/>
    <w:rsid w:val="00157CD9"/>
    <w:rsid w:val="00160515"/>
    <w:rsid w:val="00163998"/>
    <w:rsid w:val="001674C6"/>
    <w:rsid w:val="00173415"/>
    <w:rsid w:val="001836E4"/>
    <w:rsid w:val="001A52B5"/>
    <w:rsid w:val="001A7AC4"/>
    <w:rsid w:val="001B1482"/>
    <w:rsid w:val="001C23DD"/>
    <w:rsid w:val="001C2E1A"/>
    <w:rsid w:val="001D1EBD"/>
    <w:rsid w:val="001D2A5E"/>
    <w:rsid w:val="001D5D6F"/>
    <w:rsid w:val="001D6F2B"/>
    <w:rsid w:val="001F1D90"/>
    <w:rsid w:val="001F1E64"/>
    <w:rsid w:val="001F2F1A"/>
    <w:rsid w:val="001F312A"/>
    <w:rsid w:val="001F77CE"/>
    <w:rsid w:val="0020294E"/>
    <w:rsid w:val="002149D4"/>
    <w:rsid w:val="00217DC7"/>
    <w:rsid w:val="00221225"/>
    <w:rsid w:val="0022504F"/>
    <w:rsid w:val="00226D8F"/>
    <w:rsid w:val="00230B50"/>
    <w:rsid w:val="0023563C"/>
    <w:rsid w:val="00235B92"/>
    <w:rsid w:val="00262762"/>
    <w:rsid w:val="002649EC"/>
    <w:rsid w:val="00283B79"/>
    <w:rsid w:val="002846EC"/>
    <w:rsid w:val="002964EE"/>
    <w:rsid w:val="002A2D29"/>
    <w:rsid w:val="002A64C4"/>
    <w:rsid w:val="002B2567"/>
    <w:rsid w:val="002C07B8"/>
    <w:rsid w:val="002C4241"/>
    <w:rsid w:val="002D21E3"/>
    <w:rsid w:val="002D6855"/>
    <w:rsid w:val="002D6F96"/>
    <w:rsid w:val="002E0F95"/>
    <w:rsid w:val="002E5662"/>
    <w:rsid w:val="0030048B"/>
    <w:rsid w:val="00311CEB"/>
    <w:rsid w:val="00311FB8"/>
    <w:rsid w:val="00315B24"/>
    <w:rsid w:val="00327919"/>
    <w:rsid w:val="003406AE"/>
    <w:rsid w:val="0034242A"/>
    <w:rsid w:val="003429A7"/>
    <w:rsid w:val="00343080"/>
    <w:rsid w:val="003476E6"/>
    <w:rsid w:val="0034773B"/>
    <w:rsid w:val="00352B9E"/>
    <w:rsid w:val="00354FA3"/>
    <w:rsid w:val="003557D1"/>
    <w:rsid w:val="0036404D"/>
    <w:rsid w:val="003663E5"/>
    <w:rsid w:val="00367CD9"/>
    <w:rsid w:val="00371283"/>
    <w:rsid w:val="0037267D"/>
    <w:rsid w:val="003902FA"/>
    <w:rsid w:val="00391922"/>
    <w:rsid w:val="00395738"/>
    <w:rsid w:val="00397606"/>
    <w:rsid w:val="00397A0F"/>
    <w:rsid w:val="003A5582"/>
    <w:rsid w:val="003B4F12"/>
    <w:rsid w:val="003B6F3D"/>
    <w:rsid w:val="003C2D52"/>
    <w:rsid w:val="003C6279"/>
    <w:rsid w:val="003D1CF0"/>
    <w:rsid w:val="003D7F76"/>
    <w:rsid w:val="003E63DC"/>
    <w:rsid w:val="003F553D"/>
    <w:rsid w:val="003F592D"/>
    <w:rsid w:val="003F6161"/>
    <w:rsid w:val="004176C7"/>
    <w:rsid w:val="0042303E"/>
    <w:rsid w:val="00426D97"/>
    <w:rsid w:val="00434208"/>
    <w:rsid w:val="00435284"/>
    <w:rsid w:val="0045217D"/>
    <w:rsid w:val="00453CCC"/>
    <w:rsid w:val="00455217"/>
    <w:rsid w:val="004562C7"/>
    <w:rsid w:val="0045732D"/>
    <w:rsid w:val="004624BF"/>
    <w:rsid w:val="00464B8D"/>
    <w:rsid w:val="00465491"/>
    <w:rsid w:val="00484850"/>
    <w:rsid w:val="00484CF0"/>
    <w:rsid w:val="00484E6B"/>
    <w:rsid w:val="00487748"/>
    <w:rsid w:val="00490877"/>
    <w:rsid w:val="004A3E76"/>
    <w:rsid w:val="004B04CC"/>
    <w:rsid w:val="004B6898"/>
    <w:rsid w:val="004C5B83"/>
    <w:rsid w:val="004C7636"/>
    <w:rsid w:val="004D20AB"/>
    <w:rsid w:val="004D5718"/>
    <w:rsid w:val="004E07A5"/>
    <w:rsid w:val="00501067"/>
    <w:rsid w:val="00504154"/>
    <w:rsid w:val="00506995"/>
    <w:rsid w:val="00521A82"/>
    <w:rsid w:val="00521D89"/>
    <w:rsid w:val="0053415E"/>
    <w:rsid w:val="0054526C"/>
    <w:rsid w:val="005552C4"/>
    <w:rsid w:val="005764F8"/>
    <w:rsid w:val="005909AC"/>
    <w:rsid w:val="005911CB"/>
    <w:rsid w:val="005951E1"/>
    <w:rsid w:val="005A3E44"/>
    <w:rsid w:val="005A40CE"/>
    <w:rsid w:val="005A44F6"/>
    <w:rsid w:val="005B3E54"/>
    <w:rsid w:val="005B4E97"/>
    <w:rsid w:val="005D3AB4"/>
    <w:rsid w:val="005D57FD"/>
    <w:rsid w:val="005D6686"/>
    <w:rsid w:val="005D7DF6"/>
    <w:rsid w:val="005F1E01"/>
    <w:rsid w:val="005F236F"/>
    <w:rsid w:val="005F2B6B"/>
    <w:rsid w:val="005F3150"/>
    <w:rsid w:val="006061B1"/>
    <w:rsid w:val="00606454"/>
    <w:rsid w:val="00607A2F"/>
    <w:rsid w:val="006102CB"/>
    <w:rsid w:val="0062321F"/>
    <w:rsid w:val="00633937"/>
    <w:rsid w:val="006473D0"/>
    <w:rsid w:val="0066219A"/>
    <w:rsid w:val="0066297D"/>
    <w:rsid w:val="00666153"/>
    <w:rsid w:val="00683464"/>
    <w:rsid w:val="00685AA7"/>
    <w:rsid w:val="00686691"/>
    <w:rsid w:val="006B059B"/>
    <w:rsid w:val="006B412B"/>
    <w:rsid w:val="006D5AB8"/>
    <w:rsid w:val="006E0804"/>
    <w:rsid w:val="006E0938"/>
    <w:rsid w:val="006E27B9"/>
    <w:rsid w:val="006E3DC3"/>
    <w:rsid w:val="006E5861"/>
    <w:rsid w:val="006F1134"/>
    <w:rsid w:val="006F17D0"/>
    <w:rsid w:val="006F4378"/>
    <w:rsid w:val="006F7076"/>
    <w:rsid w:val="007030F1"/>
    <w:rsid w:val="00706690"/>
    <w:rsid w:val="00707555"/>
    <w:rsid w:val="00707E3E"/>
    <w:rsid w:val="007132E6"/>
    <w:rsid w:val="00717DC4"/>
    <w:rsid w:val="007230A7"/>
    <w:rsid w:val="007347C7"/>
    <w:rsid w:val="00735DE1"/>
    <w:rsid w:val="00743AA1"/>
    <w:rsid w:val="00747473"/>
    <w:rsid w:val="007574B2"/>
    <w:rsid w:val="007634FC"/>
    <w:rsid w:val="00765FF7"/>
    <w:rsid w:val="007664C7"/>
    <w:rsid w:val="00775899"/>
    <w:rsid w:val="00780E3F"/>
    <w:rsid w:val="0078505D"/>
    <w:rsid w:val="0079021D"/>
    <w:rsid w:val="00792317"/>
    <w:rsid w:val="007A1133"/>
    <w:rsid w:val="007A19CE"/>
    <w:rsid w:val="007A7A55"/>
    <w:rsid w:val="007B261A"/>
    <w:rsid w:val="007B53F8"/>
    <w:rsid w:val="007C5A26"/>
    <w:rsid w:val="007C6C51"/>
    <w:rsid w:val="007D5CC3"/>
    <w:rsid w:val="007F538C"/>
    <w:rsid w:val="007F6B41"/>
    <w:rsid w:val="0080418C"/>
    <w:rsid w:val="00805F7E"/>
    <w:rsid w:val="00816099"/>
    <w:rsid w:val="00816B3C"/>
    <w:rsid w:val="008259A5"/>
    <w:rsid w:val="0083134E"/>
    <w:rsid w:val="00852ABA"/>
    <w:rsid w:val="00862C64"/>
    <w:rsid w:val="00865D3E"/>
    <w:rsid w:val="00866313"/>
    <w:rsid w:val="00866B39"/>
    <w:rsid w:val="00872289"/>
    <w:rsid w:val="008766E1"/>
    <w:rsid w:val="00881603"/>
    <w:rsid w:val="0088590B"/>
    <w:rsid w:val="008900D0"/>
    <w:rsid w:val="00895014"/>
    <w:rsid w:val="008C011C"/>
    <w:rsid w:val="008D2746"/>
    <w:rsid w:val="008D4AEF"/>
    <w:rsid w:val="008D4FF5"/>
    <w:rsid w:val="008F41EB"/>
    <w:rsid w:val="008F5F05"/>
    <w:rsid w:val="00901C5C"/>
    <w:rsid w:val="00917EC7"/>
    <w:rsid w:val="00936D1E"/>
    <w:rsid w:val="00953B4B"/>
    <w:rsid w:val="00964089"/>
    <w:rsid w:val="00970736"/>
    <w:rsid w:val="00981411"/>
    <w:rsid w:val="00981DEF"/>
    <w:rsid w:val="0098653A"/>
    <w:rsid w:val="00991EF2"/>
    <w:rsid w:val="00995F08"/>
    <w:rsid w:val="009A6F77"/>
    <w:rsid w:val="009A7182"/>
    <w:rsid w:val="009C019E"/>
    <w:rsid w:val="009C5CE6"/>
    <w:rsid w:val="009E3A0B"/>
    <w:rsid w:val="009E724C"/>
    <w:rsid w:val="009F0BA6"/>
    <w:rsid w:val="009F5EF6"/>
    <w:rsid w:val="009F63BD"/>
    <w:rsid w:val="009F772D"/>
    <w:rsid w:val="00A04713"/>
    <w:rsid w:val="00A06774"/>
    <w:rsid w:val="00A111E6"/>
    <w:rsid w:val="00A11A92"/>
    <w:rsid w:val="00A14DBD"/>
    <w:rsid w:val="00A2191A"/>
    <w:rsid w:val="00A224E7"/>
    <w:rsid w:val="00A22A41"/>
    <w:rsid w:val="00A246FF"/>
    <w:rsid w:val="00A24C53"/>
    <w:rsid w:val="00A37EC2"/>
    <w:rsid w:val="00A42ADE"/>
    <w:rsid w:val="00A5065A"/>
    <w:rsid w:val="00A51DCC"/>
    <w:rsid w:val="00A573BE"/>
    <w:rsid w:val="00A66229"/>
    <w:rsid w:val="00A662AD"/>
    <w:rsid w:val="00A80DCB"/>
    <w:rsid w:val="00A834F5"/>
    <w:rsid w:val="00AA169B"/>
    <w:rsid w:val="00AA3363"/>
    <w:rsid w:val="00AA3ABD"/>
    <w:rsid w:val="00AB12F3"/>
    <w:rsid w:val="00AB25E3"/>
    <w:rsid w:val="00AB6ABF"/>
    <w:rsid w:val="00AC3AD1"/>
    <w:rsid w:val="00AD10C5"/>
    <w:rsid w:val="00AD2D7D"/>
    <w:rsid w:val="00AD542E"/>
    <w:rsid w:val="00AE20E0"/>
    <w:rsid w:val="00AE2C15"/>
    <w:rsid w:val="00AE2DB0"/>
    <w:rsid w:val="00AE6C1F"/>
    <w:rsid w:val="00AF299D"/>
    <w:rsid w:val="00AF5D55"/>
    <w:rsid w:val="00B07DB0"/>
    <w:rsid w:val="00B07E8E"/>
    <w:rsid w:val="00B1014C"/>
    <w:rsid w:val="00B1257C"/>
    <w:rsid w:val="00B207F7"/>
    <w:rsid w:val="00B24ED4"/>
    <w:rsid w:val="00B25CCC"/>
    <w:rsid w:val="00B4487B"/>
    <w:rsid w:val="00B451D1"/>
    <w:rsid w:val="00B73295"/>
    <w:rsid w:val="00B77C3E"/>
    <w:rsid w:val="00B86775"/>
    <w:rsid w:val="00B9466F"/>
    <w:rsid w:val="00BA099C"/>
    <w:rsid w:val="00BA3B36"/>
    <w:rsid w:val="00BA6264"/>
    <w:rsid w:val="00BB6BC9"/>
    <w:rsid w:val="00BC29D3"/>
    <w:rsid w:val="00BD5955"/>
    <w:rsid w:val="00BD682F"/>
    <w:rsid w:val="00BF5EFC"/>
    <w:rsid w:val="00BF6B28"/>
    <w:rsid w:val="00C03756"/>
    <w:rsid w:val="00C1009A"/>
    <w:rsid w:val="00C141C9"/>
    <w:rsid w:val="00C23659"/>
    <w:rsid w:val="00C26C1E"/>
    <w:rsid w:val="00C31210"/>
    <w:rsid w:val="00C32BE4"/>
    <w:rsid w:val="00C32F20"/>
    <w:rsid w:val="00C40412"/>
    <w:rsid w:val="00C42DF9"/>
    <w:rsid w:val="00C61BE7"/>
    <w:rsid w:val="00C67999"/>
    <w:rsid w:val="00C712E5"/>
    <w:rsid w:val="00C72151"/>
    <w:rsid w:val="00C73FE1"/>
    <w:rsid w:val="00C926B2"/>
    <w:rsid w:val="00CA23AB"/>
    <w:rsid w:val="00CA5890"/>
    <w:rsid w:val="00CA6AFE"/>
    <w:rsid w:val="00CB1A80"/>
    <w:rsid w:val="00CB4BF5"/>
    <w:rsid w:val="00CC07E3"/>
    <w:rsid w:val="00CC6515"/>
    <w:rsid w:val="00CC6D09"/>
    <w:rsid w:val="00CE1A32"/>
    <w:rsid w:val="00CE3E06"/>
    <w:rsid w:val="00CE7D2C"/>
    <w:rsid w:val="00CF4681"/>
    <w:rsid w:val="00CF6BA3"/>
    <w:rsid w:val="00D0356A"/>
    <w:rsid w:val="00D12D10"/>
    <w:rsid w:val="00D26A2D"/>
    <w:rsid w:val="00D45E1B"/>
    <w:rsid w:val="00D50279"/>
    <w:rsid w:val="00D5370F"/>
    <w:rsid w:val="00D552FC"/>
    <w:rsid w:val="00D61D62"/>
    <w:rsid w:val="00D67768"/>
    <w:rsid w:val="00D67C9A"/>
    <w:rsid w:val="00D7212F"/>
    <w:rsid w:val="00D7681F"/>
    <w:rsid w:val="00D77C69"/>
    <w:rsid w:val="00D828AA"/>
    <w:rsid w:val="00D9008F"/>
    <w:rsid w:val="00D91183"/>
    <w:rsid w:val="00D940F3"/>
    <w:rsid w:val="00D9508B"/>
    <w:rsid w:val="00DA6BD3"/>
    <w:rsid w:val="00DA7118"/>
    <w:rsid w:val="00DB4185"/>
    <w:rsid w:val="00DC23CC"/>
    <w:rsid w:val="00DC296A"/>
    <w:rsid w:val="00DC7C6F"/>
    <w:rsid w:val="00DC7FE5"/>
    <w:rsid w:val="00DD26BF"/>
    <w:rsid w:val="00DD35EA"/>
    <w:rsid w:val="00DD655E"/>
    <w:rsid w:val="00DD797C"/>
    <w:rsid w:val="00DE2A57"/>
    <w:rsid w:val="00DE5337"/>
    <w:rsid w:val="00DE5FFC"/>
    <w:rsid w:val="00DE720C"/>
    <w:rsid w:val="00E03F5B"/>
    <w:rsid w:val="00E109C5"/>
    <w:rsid w:val="00E11338"/>
    <w:rsid w:val="00E16847"/>
    <w:rsid w:val="00E221F5"/>
    <w:rsid w:val="00E24D24"/>
    <w:rsid w:val="00E255F4"/>
    <w:rsid w:val="00E30FA5"/>
    <w:rsid w:val="00E336F0"/>
    <w:rsid w:val="00E51ACC"/>
    <w:rsid w:val="00E53AE8"/>
    <w:rsid w:val="00E838B4"/>
    <w:rsid w:val="00E95755"/>
    <w:rsid w:val="00E97814"/>
    <w:rsid w:val="00E97FC5"/>
    <w:rsid w:val="00EA1A6F"/>
    <w:rsid w:val="00EA5CC7"/>
    <w:rsid w:val="00EB2703"/>
    <w:rsid w:val="00EB3640"/>
    <w:rsid w:val="00EC1DD1"/>
    <w:rsid w:val="00EC2F74"/>
    <w:rsid w:val="00EC3BAA"/>
    <w:rsid w:val="00ED1EC8"/>
    <w:rsid w:val="00ED3648"/>
    <w:rsid w:val="00ED440C"/>
    <w:rsid w:val="00ED6A44"/>
    <w:rsid w:val="00EE276F"/>
    <w:rsid w:val="00EE7A41"/>
    <w:rsid w:val="00EF74E6"/>
    <w:rsid w:val="00F1017E"/>
    <w:rsid w:val="00F1538F"/>
    <w:rsid w:val="00F159C8"/>
    <w:rsid w:val="00F345C9"/>
    <w:rsid w:val="00F4564B"/>
    <w:rsid w:val="00F466B6"/>
    <w:rsid w:val="00F65394"/>
    <w:rsid w:val="00F67F24"/>
    <w:rsid w:val="00FA6471"/>
    <w:rsid w:val="00FB17EF"/>
    <w:rsid w:val="00FC65C4"/>
    <w:rsid w:val="00FD2075"/>
    <w:rsid w:val="00FE042B"/>
    <w:rsid w:val="00FE1311"/>
    <w:rsid w:val="00FE6528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20C"/>
  </w:style>
  <w:style w:type="paragraph" w:styleId="1">
    <w:name w:val="heading 1"/>
    <w:basedOn w:val="a"/>
    <w:next w:val="a"/>
    <w:link w:val="10"/>
    <w:uiPriority w:val="9"/>
    <w:qFormat/>
    <w:rsid w:val="00C92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07FA1"/>
    <w:pPr>
      <w:widowControl w:val="0"/>
      <w:autoSpaceDE w:val="0"/>
      <w:autoSpaceDN w:val="0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07F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F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7FA1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4562C7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4562C7"/>
    <w:rPr>
      <w:sz w:val="20"/>
      <w:szCs w:val="20"/>
    </w:rPr>
  </w:style>
  <w:style w:type="character" w:styleId="a8">
    <w:name w:val="footnote reference"/>
    <w:unhideWhenUsed/>
    <w:rsid w:val="004562C7"/>
    <w:rPr>
      <w:vertAlign w:val="superscript"/>
    </w:rPr>
  </w:style>
  <w:style w:type="paragraph" w:styleId="11">
    <w:name w:val="toc 1"/>
    <w:basedOn w:val="a"/>
    <w:next w:val="a"/>
    <w:autoRedefine/>
    <w:uiPriority w:val="39"/>
    <w:unhideWhenUsed/>
    <w:qFormat/>
    <w:rsid w:val="00C926B2"/>
    <w:pPr>
      <w:spacing w:after="100"/>
    </w:pPr>
  </w:style>
  <w:style w:type="character" w:styleId="a9">
    <w:name w:val="Hyperlink"/>
    <w:basedOn w:val="a0"/>
    <w:uiPriority w:val="99"/>
    <w:unhideWhenUsed/>
    <w:rsid w:val="00C926B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926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C926B2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C926B2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C926B2"/>
    <w:pPr>
      <w:spacing w:after="100"/>
      <w:ind w:left="440"/>
    </w:pPr>
    <w:rPr>
      <w:rFonts w:eastAsiaTheme="minorEastAsia"/>
      <w:lang w:eastAsia="ru-RU"/>
    </w:rPr>
  </w:style>
  <w:style w:type="table" w:styleId="ab">
    <w:name w:val="Table Grid"/>
    <w:basedOn w:val="a1"/>
    <w:rsid w:val="00AE2C15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4"/>
    <w:basedOn w:val="a"/>
    <w:next w:val="a"/>
    <w:autoRedefine/>
    <w:uiPriority w:val="39"/>
    <w:unhideWhenUsed/>
    <w:rsid w:val="00D50279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D5027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D5027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5027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50279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50279"/>
    <w:pPr>
      <w:spacing w:after="100"/>
      <w:ind w:left="1760"/>
    </w:pPr>
    <w:rPr>
      <w:rFonts w:eastAsiaTheme="minorEastAsia"/>
      <w:lang w:eastAsia="ru-RU"/>
    </w:rPr>
  </w:style>
  <w:style w:type="character" w:customStyle="1" w:styleId="ac">
    <w:name w:val="Основной текст_"/>
    <w:basedOn w:val="a0"/>
    <w:link w:val="12"/>
    <w:rsid w:val="0034773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05pt">
    <w:name w:val="Основной текст + 10;5 pt;Полужирный"/>
    <w:basedOn w:val="ac"/>
    <w:rsid w:val="0034773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d">
    <w:name w:val="Основной текст + Полужирный"/>
    <w:basedOn w:val="ac"/>
    <w:rsid w:val="0034773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2">
    <w:name w:val="Основной текст1"/>
    <w:basedOn w:val="a"/>
    <w:link w:val="ac"/>
    <w:rsid w:val="0034773B"/>
    <w:pPr>
      <w:widowControl w:val="0"/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98398-8011-47F8-956F-FA601FC73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6</Pages>
  <Words>1817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NKazakova</dc:creator>
  <cp:lastModifiedBy>Николаева Юлия Анатольевна</cp:lastModifiedBy>
  <cp:revision>13</cp:revision>
  <cp:lastPrinted>2017-04-24T20:57:00Z</cp:lastPrinted>
  <dcterms:created xsi:type="dcterms:W3CDTF">2017-04-06T05:15:00Z</dcterms:created>
  <dcterms:modified xsi:type="dcterms:W3CDTF">2017-04-24T20:58:00Z</dcterms:modified>
</cp:coreProperties>
</file>