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Spec="center" w:tblpY="15"/>
        <w:tblW w:w="0" w:type="auto"/>
        <w:tblLook w:val="01E0" w:firstRow="1" w:lastRow="1" w:firstColumn="1" w:lastColumn="1" w:noHBand="0" w:noVBand="0"/>
      </w:tblPr>
      <w:tblGrid>
        <w:gridCol w:w="10173"/>
      </w:tblGrid>
      <w:tr w:rsidR="00D57951" w:rsidRPr="00D57951" w:rsidTr="00151945">
        <w:tc>
          <w:tcPr>
            <w:tcW w:w="10173" w:type="dxa"/>
          </w:tcPr>
          <w:p w:rsidR="00D57951" w:rsidRPr="00D57951" w:rsidRDefault="0023630B" w:rsidP="00D5795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bookmarkStart w:id="0" w:name="OLE_LINK1"/>
            <w:bookmarkStart w:id="1" w:name="OLE_LINK2"/>
            <w:r>
              <w:rPr>
                <w:noProof/>
              </w:rPr>
              <w:drawing>
                <wp:inline distT="0" distB="0" distL="0" distR="0" wp14:anchorId="16532785" wp14:editId="0F1FE539">
                  <wp:extent cx="1009650" cy="971550"/>
                  <wp:effectExtent l="0" t="0" r="0" b="0"/>
                  <wp:docPr id="1" name="Рисунок 1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51" w:rsidRPr="00D57951" w:rsidTr="00151945">
        <w:tc>
          <w:tcPr>
            <w:tcW w:w="10173" w:type="dxa"/>
          </w:tcPr>
          <w:p w:rsidR="00D57951" w:rsidRPr="00D57951" w:rsidRDefault="00D57951" w:rsidP="00D5795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D57951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D57951" w:rsidRPr="00D57951" w:rsidTr="00151945">
        <w:tc>
          <w:tcPr>
            <w:tcW w:w="10173" w:type="dxa"/>
          </w:tcPr>
          <w:p w:rsidR="00D57951" w:rsidRPr="00D57951" w:rsidRDefault="00D57951" w:rsidP="00D5795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D57951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D57951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</w:tbl>
    <w:p w:rsidR="00144375" w:rsidRDefault="00144375" w:rsidP="00D57951">
      <w:pPr>
        <w:jc w:val="center"/>
      </w:pPr>
      <w:r w:rsidRPr="0014695F">
        <w:rPr>
          <w:noProof/>
          <w:sz w:val="4"/>
          <w:szCs w:val="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460EEA" wp14:editId="72B701F8">
                <wp:simplePos x="0" y="0"/>
                <wp:positionH relativeFrom="column">
                  <wp:posOffset>-34290</wp:posOffset>
                </wp:positionH>
                <wp:positionV relativeFrom="page">
                  <wp:posOffset>1899285</wp:posOffset>
                </wp:positionV>
                <wp:extent cx="6486525" cy="0"/>
                <wp:effectExtent l="0" t="19050" r="9525" b="3810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86525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2.7pt,149.55pt" to="508.05pt,1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" strokeweight="5pt">
                <v:stroke linestyle="thinThick"/>
                <w10:wrap anchory="page"/>
              </v:line>
            </w:pict>
          </mc:Fallback>
        </mc:AlternateContent>
      </w:r>
    </w:p>
    <w:p w:rsidR="0014695F" w:rsidRPr="00144375" w:rsidRDefault="0014695F" w:rsidP="00D57951">
      <w:pPr>
        <w:jc w:val="center"/>
        <w:rPr>
          <w:sz w:val="24"/>
          <w:szCs w:val="24"/>
        </w:rPr>
      </w:pPr>
    </w:p>
    <w:p w:rsidR="00D57951" w:rsidRPr="00D57951" w:rsidRDefault="00D57951" w:rsidP="00D57951">
      <w:pPr>
        <w:jc w:val="center"/>
        <w:rPr>
          <w:b/>
          <w:sz w:val="36"/>
          <w:szCs w:val="36"/>
        </w:rPr>
      </w:pPr>
      <w:r w:rsidRPr="00D57951">
        <w:rPr>
          <w:b/>
          <w:sz w:val="36"/>
          <w:szCs w:val="36"/>
        </w:rPr>
        <w:t>РЕШЕНИЕ</w:t>
      </w:r>
    </w:p>
    <w:p w:rsidR="00D57951" w:rsidRPr="004C7313" w:rsidRDefault="00D57951" w:rsidP="00D57951">
      <w:pPr>
        <w:jc w:val="center"/>
      </w:pPr>
    </w:p>
    <w:tbl>
      <w:tblPr>
        <w:tblpPr w:leftFromText="180" w:rightFromText="180" w:vertAnchor="text" w:tblpX="108" w:tblpY="1"/>
        <w:tblOverlap w:val="never"/>
        <w:tblW w:w="0" w:type="auto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3085"/>
      </w:tblGrid>
      <w:tr w:rsidR="00D57951" w:rsidRPr="00D57951" w:rsidTr="00144375">
        <w:trPr>
          <w:trHeight w:val="328"/>
        </w:trPr>
        <w:tc>
          <w:tcPr>
            <w:tcW w:w="3085" w:type="dxa"/>
            <w:tcBorders>
              <w:bottom w:val="single" w:sz="4" w:space="0" w:color="auto"/>
            </w:tcBorders>
            <w:vAlign w:val="center"/>
          </w:tcPr>
          <w:bookmarkEnd w:id="0"/>
          <w:bookmarkEnd w:id="1"/>
          <w:p w:rsidR="00D57951" w:rsidRPr="00D57951" w:rsidRDefault="008F4C31" w:rsidP="000D20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D57951" w:rsidRPr="00D57951">
              <w:rPr>
                <w:sz w:val="24"/>
                <w:szCs w:val="24"/>
              </w:rPr>
              <w:t>т</w:t>
            </w:r>
            <w:r w:rsidR="003F4AC7">
              <w:rPr>
                <w:sz w:val="24"/>
                <w:szCs w:val="24"/>
              </w:rPr>
              <w:t xml:space="preserve"> 2</w:t>
            </w:r>
            <w:r w:rsidR="000D20A4">
              <w:rPr>
                <w:sz w:val="24"/>
                <w:szCs w:val="24"/>
              </w:rPr>
              <w:t>1.12</w:t>
            </w:r>
            <w:r w:rsidR="003F4AC7">
              <w:rPr>
                <w:sz w:val="24"/>
                <w:szCs w:val="24"/>
              </w:rPr>
              <w:t xml:space="preserve">.2016 </w:t>
            </w:r>
            <w:r w:rsidR="00D57951" w:rsidRPr="00D57951">
              <w:rPr>
                <w:sz w:val="24"/>
                <w:szCs w:val="24"/>
              </w:rPr>
              <w:t>№</w:t>
            </w:r>
            <w:r w:rsidR="003F4AC7">
              <w:rPr>
                <w:sz w:val="24"/>
                <w:szCs w:val="24"/>
              </w:rPr>
              <w:t xml:space="preserve"> 1</w:t>
            </w:r>
            <w:r w:rsidR="000D20A4">
              <w:rPr>
                <w:sz w:val="24"/>
                <w:szCs w:val="24"/>
              </w:rPr>
              <w:t>207</w:t>
            </w:r>
            <w:r w:rsidR="00DA578F">
              <w:rPr>
                <w:sz w:val="24"/>
                <w:szCs w:val="24"/>
              </w:rPr>
              <w:t>-р</w:t>
            </w:r>
          </w:p>
        </w:tc>
      </w:tr>
      <w:tr w:rsidR="00D57951" w:rsidRPr="00D57951" w:rsidTr="00144375">
        <w:trPr>
          <w:trHeight w:val="328"/>
        </w:trPr>
        <w:tc>
          <w:tcPr>
            <w:tcW w:w="30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7951" w:rsidRPr="00D57951" w:rsidRDefault="003F4AC7" w:rsidP="000D20A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0D20A4">
              <w:rPr>
                <w:sz w:val="24"/>
                <w:szCs w:val="24"/>
              </w:rPr>
              <w:t>5</w:t>
            </w:r>
            <w:r w:rsidR="00DA578F">
              <w:rPr>
                <w:sz w:val="24"/>
                <w:szCs w:val="24"/>
              </w:rPr>
              <w:t>-я</w:t>
            </w:r>
            <w:r w:rsidR="00672A2E">
              <w:rPr>
                <w:sz w:val="24"/>
                <w:szCs w:val="24"/>
              </w:rPr>
              <w:t xml:space="preserve"> </w:t>
            </w:r>
            <w:r w:rsidR="00FD13BC" w:rsidRPr="00FD13BC">
              <w:rPr>
                <w:sz w:val="24"/>
                <w:szCs w:val="24"/>
              </w:rPr>
              <w:t>сесс</w:t>
            </w:r>
            <w:bookmarkStart w:id="2" w:name="_GoBack"/>
            <w:bookmarkEnd w:id="2"/>
            <w:r w:rsidR="00FD13BC" w:rsidRPr="00FD13BC">
              <w:rPr>
                <w:sz w:val="24"/>
                <w:szCs w:val="24"/>
              </w:rPr>
              <w:t>ия</w:t>
            </w:r>
          </w:p>
        </w:tc>
      </w:tr>
      <w:tr w:rsidR="00D57951" w:rsidRPr="00D57951" w:rsidTr="00144375">
        <w:trPr>
          <w:trHeight w:val="268"/>
        </w:trPr>
        <w:tc>
          <w:tcPr>
            <w:tcW w:w="3085" w:type="dxa"/>
            <w:tcBorders>
              <w:top w:val="single" w:sz="4" w:space="0" w:color="auto"/>
              <w:bottom w:val="nil"/>
            </w:tcBorders>
            <w:vAlign w:val="center"/>
          </w:tcPr>
          <w:p w:rsidR="00D57951" w:rsidRPr="00D7461B" w:rsidRDefault="00D57951" w:rsidP="00D57951">
            <w:pPr>
              <w:jc w:val="center"/>
              <w:rPr>
                <w:sz w:val="22"/>
                <w:szCs w:val="22"/>
              </w:rPr>
            </w:pPr>
            <w:r w:rsidRPr="00D7461B">
              <w:rPr>
                <w:sz w:val="22"/>
                <w:szCs w:val="22"/>
              </w:rPr>
              <w:t>г</w:t>
            </w:r>
            <w:proofErr w:type="gramStart"/>
            <w:r w:rsidRPr="00D7461B">
              <w:rPr>
                <w:sz w:val="22"/>
                <w:szCs w:val="22"/>
              </w:rPr>
              <w:t>.П</w:t>
            </w:r>
            <w:proofErr w:type="gramEnd"/>
            <w:r w:rsidRPr="00D7461B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1E1113" w:rsidRPr="004C7313" w:rsidRDefault="001E1113" w:rsidP="001E1113">
      <w:pPr>
        <w:jc w:val="center"/>
      </w:pPr>
    </w:p>
    <w:p w:rsidR="00D57951" w:rsidRPr="004C7313" w:rsidRDefault="00D57951" w:rsidP="001E1113">
      <w:pPr>
        <w:jc w:val="center"/>
      </w:pPr>
    </w:p>
    <w:p w:rsidR="00D57951" w:rsidRPr="004C7313" w:rsidRDefault="00D57951" w:rsidP="001E1113">
      <w:pPr>
        <w:jc w:val="center"/>
      </w:pPr>
    </w:p>
    <w:p w:rsidR="00D57951" w:rsidRPr="004C7313" w:rsidRDefault="00D57951" w:rsidP="001E1113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920"/>
      </w:tblGrid>
      <w:tr w:rsidR="001E1113" w:rsidRPr="00CB1069" w:rsidTr="00BC233D">
        <w:trPr>
          <w:trHeight w:val="961"/>
        </w:trPr>
        <w:tc>
          <w:tcPr>
            <w:tcW w:w="5920" w:type="dxa"/>
          </w:tcPr>
          <w:p w:rsidR="00AE75CA" w:rsidRPr="00C15CEF" w:rsidRDefault="000D20A4" w:rsidP="00144375">
            <w:pPr>
              <w:ind w:left="-108"/>
              <w:jc w:val="both"/>
            </w:pPr>
            <w:r w:rsidRPr="00CD6591">
              <w:t xml:space="preserve">О внесении изменения в </w:t>
            </w:r>
            <w:r>
              <w:t>р</w:t>
            </w:r>
            <w:r w:rsidRPr="00CD6591">
              <w:t xml:space="preserve">ешение Городской Думы </w:t>
            </w:r>
            <w:proofErr w:type="gramStart"/>
            <w:r w:rsidRPr="00CD6591">
              <w:t>Петропавловск-Камчатского</w:t>
            </w:r>
            <w:proofErr w:type="gramEnd"/>
            <w:r w:rsidRPr="00CD6591">
              <w:t xml:space="preserve"> городского округа от 22.10.2008 № 330-р «Об учреждении Департамента организации муниципальных закупок Петропавловск-Камчатского городского округа, утверждении Положения о нем и Порядка взаимодействия муниципальных заказчиков и органа, уполномоченного на осуществление функций по размещению заказов для муниципальных заказчиков Петропавловск-Камчатского городского округа»</w:t>
            </w:r>
          </w:p>
        </w:tc>
      </w:tr>
    </w:tbl>
    <w:p w:rsidR="00144375" w:rsidRDefault="00144375" w:rsidP="00934E9A">
      <w:pPr>
        <w:autoSpaceDE w:val="0"/>
        <w:autoSpaceDN w:val="0"/>
        <w:adjustRightInd w:val="0"/>
        <w:ind w:firstLine="709"/>
        <w:jc w:val="both"/>
      </w:pPr>
    </w:p>
    <w:p w:rsidR="000D20A4" w:rsidRPr="00CD6591" w:rsidRDefault="000D20A4" w:rsidP="00934E9A">
      <w:pPr>
        <w:autoSpaceDE w:val="0"/>
        <w:autoSpaceDN w:val="0"/>
        <w:adjustRightInd w:val="0"/>
        <w:ind w:firstLine="709"/>
        <w:jc w:val="both"/>
      </w:pPr>
      <w:proofErr w:type="gramStart"/>
      <w:r w:rsidRPr="00CD6591">
        <w:t>Рассмотрев проект решения о</w:t>
      </w:r>
      <w:r w:rsidRPr="00CD6591">
        <w:rPr>
          <w:bCs/>
        </w:rPr>
        <w:t xml:space="preserve"> внесении изменения </w:t>
      </w:r>
      <w:r w:rsidRPr="00CD6591">
        <w:t xml:space="preserve">в </w:t>
      </w:r>
      <w:r>
        <w:t>р</w:t>
      </w:r>
      <w:r w:rsidRPr="00CD6591">
        <w:t>ешение Городской Думы Петропавловск-Камчатского городского округа от 22.10.2008 № 330-р</w:t>
      </w:r>
      <w:r>
        <w:t xml:space="preserve"> </w:t>
      </w:r>
      <w:r>
        <w:br/>
      </w:r>
      <w:r w:rsidRPr="00CD6591">
        <w:t>«Об учреждении Департамента организации муниципальных закупок Петропавловск-Камчатского городского округа, утверждении Положения о нем и Порядка взаимодействия муниципальных заказчиков и органа, уполномоченного на осуществление функций по размещению заказов для муниципальных заказчиков Петропавловск-Камчатского городского округа», внесенный временно исполняющим полномочия Главы Петропавловск-Камчатского городского округа Иваненко В.Ю.</w:t>
      </w:r>
      <w:proofErr w:type="gramEnd"/>
      <w:r w:rsidRPr="00CD6591">
        <w:t>,</w:t>
      </w:r>
      <w:r w:rsidR="0014695F">
        <w:t xml:space="preserve"> </w:t>
      </w:r>
      <w:r>
        <w:t>в соответствии со статьей 26</w:t>
      </w:r>
      <w:r w:rsidRPr="00CD6591">
        <w:t xml:space="preserve"> Федеральн</w:t>
      </w:r>
      <w:r>
        <w:t>ого</w:t>
      </w:r>
      <w:r w:rsidRPr="00CD6591">
        <w:t xml:space="preserve"> закон</w:t>
      </w:r>
      <w:r>
        <w:t>а</w:t>
      </w:r>
      <w:r w:rsidRPr="00CD6591">
        <w:t xml:space="preserve"> от 05.04.2013</w:t>
      </w:r>
      <w:r>
        <w:br/>
      </w:r>
      <w:r w:rsidRPr="00CD6591">
        <w:t xml:space="preserve">№ 44-ФЗ «О контрактной системе в сфере закупок товаров, работ, услуг для обеспечения государственных и муниципальных нужд», статьей 28 Устава </w:t>
      </w:r>
      <w:proofErr w:type="gramStart"/>
      <w:r w:rsidRPr="00CD6591">
        <w:t>Петропавловск-Камчатского</w:t>
      </w:r>
      <w:proofErr w:type="gramEnd"/>
      <w:r w:rsidRPr="00CD6591">
        <w:t xml:space="preserve"> городского округа, Городская Дума Петропавловск-Камчатского городского округа </w:t>
      </w:r>
    </w:p>
    <w:p w:rsidR="00ED1611" w:rsidRPr="008F4C31" w:rsidRDefault="00ED1611" w:rsidP="0014695F">
      <w:pPr>
        <w:suppressAutoHyphens/>
        <w:ind w:firstLine="142"/>
        <w:jc w:val="both"/>
        <w:rPr>
          <w:color w:val="000000" w:themeColor="text1"/>
        </w:rPr>
      </w:pPr>
    </w:p>
    <w:p w:rsidR="001E1113" w:rsidRPr="008F4C31" w:rsidRDefault="001E1113" w:rsidP="001E1113">
      <w:pPr>
        <w:rPr>
          <w:b/>
          <w:color w:val="000000" w:themeColor="text1"/>
        </w:rPr>
      </w:pPr>
      <w:r w:rsidRPr="008F4C31">
        <w:rPr>
          <w:b/>
          <w:color w:val="000000" w:themeColor="text1"/>
        </w:rPr>
        <w:t>РЕШИЛА:</w:t>
      </w:r>
    </w:p>
    <w:p w:rsidR="001E1113" w:rsidRPr="008F4C31" w:rsidRDefault="001E1113" w:rsidP="008408B8">
      <w:pPr>
        <w:jc w:val="both"/>
        <w:rPr>
          <w:color w:val="000000" w:themeColor="text1"/>
        </w:rPr>
      </w:pPr>
    </w:p>
    <w:p w:rsidR="000D20A4" w:rsidRPr="000459B3" w:rsidRDefault="000D20A4" w:rsidP="000D20A4">
      <w:pPr>
        <w:autoSpaceDE w:val="0"/>
        <w:autoSpaceDN w:val="0"/>
        <w:adjustRightInd w:val="0"/>
        <w:ind w:firstLine="709"/>
        <w:jc w:val="both"/>
      </w:pPr>
      <w:r w:rsidRPr="00CD6591">
        <w:t xml:space="preserve">1. Внести в </w:t>
      </w:r>
      <w:r>
        <w:t>р</w:t>
      </w:r>
      <w:r w:rsidRPr="00CD6591">
        <w:t xml:space="preserve">ешение Городской Думы </w:t>
      </w:r>
      <w:proofErr w:type="gramStart"/>
      <w:r w:rsidRPr="00CD6591">
        <w:t>Петропавловск-Камчатского</w:t>
      </w:r>
      <w:proofErr w:type="gramEnd"/>
      <w:r w:rsidRPr="00CD6591">
        <w:t xml:space="preserve"> городского округа от 22.10.2008 № 330-р «Об учреждении Департамента организации муниципальных закупок Петропавловск-Камчатского городского округа, утверждении Положения о нем и Порядка взаимодействия муниципальных </w:t>
      </w:r>
      <w:r w:rsidRPr="00CD6591">
        <w:lastRenderedPageBreak/>
        <w:t>заказчиков и органа, уполномоченного на осуществление функций по размещению заказов для муниципальных заказчиков Петропавловск-Камчатского городского округа» изменение, признав пункт 3 утратившим силу.</w:t>
      </w:r>
    </w:p>
    <w:p w:rsidR="000D20A4" w:rsidRPr="000459B3" w:rsidRDefault="000D20A4" w:rsidP="00ED3FED">
      <w:pPr>
        <w:ind w:firstLine="709"/>
        <w:jc w:val="both"/>
      </w:pPr>
      <w:r w:rsidRPr="000459B3">
        <w:t>2. Направить настоящее решение в газету «Град Петра и Павла» для опубликования.</w:t>
      </w:r>
    </w:p>
    <w:p w:rsidR="000D20A4" w:rsidRDefault="000D20A4" w:rsidP="000D20A4">
      <w:pPr>
        <w:ind w:right="140" w:firstLine="709"/>
      </w:pPr>
      <w:r w:rsidRPr="000459B3">
        <w:t>3. Настоящее решение вступает в силу с 01.01.2017.</w:t>
      </w:r>
    </w:p>
    <w:p w:rsidR="000D4E67" w:rsidRDefault="000D4E67" w:rsidP="000D4E67">
      <w:pPr>
        <w:autoSpaceDE w:val="0"/>
        <w:autoSpaceDN w:val="0"/>
        <w:adjustRightInd w:val="0"/>
      </w:pPr>
    </w:p>
    <w:p w:rsidR="001054B4" w:rsidRPr="00767F72" w:rsidRDefault="001054B4" w:rsidP="000D4E67">
      <w:pPr>
        <w:autoSpaceDE w:val="0"/>
        <w:autoSpaceDN w:val="0"/>
        <w:adjustRightInd w:val="0"/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077"/>
        <w:gridCol w:w="6379"/>
      </w:tblGrid>
      <w:tr w:rsidR="000D4E67" w:rsidRPr="00767F72" w:rsidTr="00144375">
        <w:tc>
          <w:tcPr>
            <w:tcW w:w="4077" w:type="dxa"/>
          </w:tcPr>
          <w:p w:rsidR="000D4E67" w:rsidRPr="00767F72" w:rsidRDefault="003F4AC7" w:rsidP="0014695F">
            <w:pPr>
              <w:ind w:right="33"/>
              <w:jc w:val="both"/>
            </w:pPr>
            <w:r>
              <w:t xml:space="preserve">Председатель Городской Думы </w:t>
            </w:r>
            <w:proofErr w:type="gramStart"/>
            <w:r w:rsidR="000D4E67" w:rsidRPr="00767F72">
              <w:t>Петропавловск-Камчатского</w:t>
            </w:r>
            <w:proofErr w:type="gramEnd"/>
            <w:r w:rsidR="00B4368C" w:rsidRPr="00767F72">
              <w:t xml:space="preserve"> </w:t>
            </w:r>
            <w:r w:rsidR="00864622">
              <w:t>городского округа</w:t>
            </w:r>
          </w:p>
        </w:tc>
        <w:tc>
          <w:tcPr>
            <w:tcW w:w="6379" w:type="dxa"/>
          </w:tcPr>
          <w:p w:rsidR="000D4E67" w:rsidRPr="00767F72" w:rsidRDefault="000D4E67" w:rsidP="004A40D5">
            <w:pPr>
              <w:jc w:val="both"/>
            </w:pPr>
          </w:p>
          <w:p w:rsidR="000D4E67" w:rsidRPr="00767F72" w:rsidRDefault="000D4E67" w:rsidP="004A40D5">
            <w:pPr>
              <w:jc w:val="both"/>
            </w:pPr>
          </w:p>
          <w:p w:rsidR="000D4E67" w:rsidRPr="00767F72" w:rsidRDefault="00864622" w:rsidP="0014695F">
            <w:pPr>
              <w:ind w:right="34"/>
              <w:jc w:val="right"/>
            </w:pPr>
            <w:r>
              <w:t>С.И. Смирнов</w:t>
            </w:r>
          </w:p>
        </w:tc>
      </w:tr>
    </w:tbl>
    <w:p w:rsidR="00670ADA" w:rsidRDefault="00670ADA" w:rsidP="000D20A4">
      <w:pPr>
        <w:pStyle w:val="ConsPlusNormal"/>
        <w:widowControl/>
        <w:ind w:firstLine="0"/>
        <w:jc w:val="right"/>
      </w:pPr>
    </w:p>
    <w:sectPr w:rsidR="00670ADA" w:rsidSect="003F4AC7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60B" w:rsidRDefault="007C360B" w:rsidP="005A4674">
      <w:r>
        <w:separator/>
      </w:r>
    </w:p>
  </w:endnote>
  <w:endnote w:type="continuationSeparator" w:id="0">
    <w:p w:rsidR="007C360B" w:rsidRDefault="007C360B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60B" w:rsidRDefault="007C360B" w:rsidP="005A4674">
      <w:r>
        <w:separator/>
      </w:r>
    </w:p>
  </w:footnote>
  <w:footnote w:type="continuationSeparator" w:id="0">
    <w:p w:rsidR="007C360B" w:rsidRDefault="007C360B" w:rsidP="005A4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602C4"/>
    <w:multiLevelType w:val="multilevel"/>
    <w:tmpl w:val="985EF34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80" w:hanging="117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1878" w:hanging="117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1878" w:hanging="117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1878" w:hanging="117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eastAsia="Calibri" w:hint="default"/>
      </w:rPr>
    </w:lvl>
  </w:abstractNum>
  <w:abstractNum w:abstractNumId="1">
    <w:nsid w:val="26C1734B"/>
    <w:multiLevelType w:val="hybridMultilevel"/>
    <w:tmpl w:val="1BC849BA"/>
    <w:lvl w:ilvl="0" w:tplc="971ED8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52F0E47"/>
    <w:multiLevelType w:val="hybridMultilevel"/>
    <w:tmpl w:val="AFE0ABF0"/>
    <w:lvl w:ilvl="0" w:tplc="A1A0006C">
      <w:start w:val="1"/>
      <w:numFmt w:val="decimal"/>
      <w:lvlText w:val="%1)"/>
      <w:lvlJc w:val="left"/>
      <w:pPr>
        <w:ind w:left="10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3" w:hanging="360"/>
      </w:pPr>
    </w:lvl>
    <w:lvl w:ilvl="2" w:tplc="0419001B" w:tentative="1">
      <w:start w:val="1"/>
      <w:numFmt w:val="lowerRoman"/>
      <w:lvlText w:val="%3."/>
      <w:lvlJc w:val="right"/>
      <w:pPr>
        <w:ind w:left="2513" w:hanging="180"/>
      </w:pPr>
    </w:lvl>
    <w:lvl w:ilvl="3" w:tplc="0419000F" w:tentative="1">
      <w:start w:val="1"/>
      <w:numFmt w:val="decimal"/>
      <w:lvlText w:val="%4."/>
      <w:lvlJc w:val="left"/>
      <w:pPr>
        <w:ind w:left="3233" w:hanging="360"/>
      </w:pPr>
    </w:lvl>
    <w:lvl w:ilvl="4" w:tplc="04190019" w:tentative="1">
      <w:start w:val="1"/>
      <w:numFmt w:val="lowerLetter"/>
      <w:lvlText w:val="%5."/>
      <w:lvlJc w:val="left"/>
      <w:pPr>
        <w:ind w:left="3953" w:hanging="360"/>
      </w:pPr>
    </w:lvl>
    <w:lvl w:ilvl="5" w:tplc="0419001B" w:tentative="1">
      <w:start w:val="1"/>
      <w:numFmt w:val="lowerRoman"/>
      <w:lvlText w:val="%6."/>
      <w:lvlJc w:val="right"/>
      <w:pPr>
        <w:ind w:left="4673" w:hanging="180"/>
      </w:pPr>
    </w:lvl>
    <w:lvl w:ilvl="6" w:tplc="0419000F" w:tentative="1">
      <w:start w:val="1"/>
      <w:numFmt w:val="decimal"/>
      <w:lvlText w:val="%7."/>
      <w:lvlJc w:val="left"/>
      <w:pPr>
        <w:ind w:left="5393" w:hanging="360"/>
      </w:pPr>
    </w:lvl>
    <w:lvl w:ilvl="7" w:tplc="04190019" w:tentative="1">
      <w:start w:val="1"/>
      <w:numFmt w:val="lowerLetter"/>
      <w:lvlText w:val="%8."/>
      <w:lvlJc w:val="left"/>
      <w:pPr>
        <w:ind w:left="6113" w:hanging="360"/>
      </w:pPr>
    </w:lvl>
    <w:lvl w:ilvl="8" w:tplc="0419001B" w:tentative="1">
      <w:start w:val="1"/>
      <w:numFmt w:val="lowerRoman"/>
      <w:lvlText w:val="%9."/>
      <w:lvlJc w:val="right"/>
      <w:pPr>
        <w:ind w:left="6833" w:hanging="180"/>
      </w:pPr>
    </w:lvl>
  </w:abstractNum>
  <w:abstractNum w:abstractNumId="3">
    <w:nsid w:val="4D753591"/>
    <w:multiLevelType w:val="hybridMultilevel"/>
    <w:tmpl w:val="526AFF16"/>
    <w:lvl w:ilvl="0" w:tplc="7FCE888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02070"/>
    <w:rsid w:val="000023B2"/>
    <w:rsid w:val="00006AF0"/>
    <w:rsid w:val="00014305"/>
    <w:rsid w:val="000235D8"/>
    <w:rsid w:val="00026FDF"/>
    <w:rsid w:val="00032A07"/>
    <w:rsid w:val="0006540C"/>
    <w:rsid w:val="000722B5"/>
    <w:rsid w:val="00081C85"/>
    <w:rsid w:val="00085793"/>
    <w:rsid w:val="0008662D"/>
    <w:rsid w:val="0009219F"/>
    <w:rsid w:val="00097DE9"/>
    <w:rsid w:val="000A00D5"/>
    <w:rsid w:val="000A7E74"/>
    <w:rsid w:val="000B3DA2"/>
    <w:rsid w:val="000D20A4"/>
    <w:rsid w:val="000D4E67"/>
    <w:rsid w:val="000D7AA7"/>
    <w:rsid w:val="000E6F82"/>
    <w:rsid w:val="000F7B7B"/>
    <w:rsid w:val="00101C07"/>
    <w:rsid w:val="00101C13"/>
    <w:rsid w:val="00102A08"/>
    <w:rsid w:val="00104386"/>
    <w:rsid w:val="001054B4"/>
    <w:rsid w:val="001063C1"/>
    <w:rsid w:val="0010774B"/>
    <w:rsid w:val="001108F5"/>
    <w:rsid w:val="00114EFF"/>
    <w:rsid w:val="0013294F"/>
    <w:rsid w:val="00141387"/>
    <w:rsid w:val="00144375"/>
    <w:rsid w:val="0014695F"/>
    <w:rsid w:val="00151945"/>
    <w:rsid w:val="00154AD3"/>
    <w:rsid w:val="00154F0C"/>
    <w:rsid w:val="00155F41"/>
    <w:rsid w:val="00155F95"/>
    <w:rsid w:val="00173E1B"/>
    <w:rsid w:val="00176011"/>
    <w:rsid w:val="001845A3"/>
    <w:rsid w:val="00185B04"/>
    <w:rsid w:val="00187B3B"/>
    <w:rsid w:val="001A5CCD"/>
    <w:rsid w:val="001A7DAB"/>
    <w:rsid w:val="001B2A93"/>
    <w:rsid w:val="001B6EC5"/>
    <w:rsid w:val="001C1DE5"/>
    <w:rsid w:val="001E1113"/>
    <w:rsid w:val="00205911"/>
    <w:rsid w:val="00210D15"/>
    <w:rsid w:val="00224022"/>
    <w:rsid w:val="0023630B"/>
    <w:rsid w:val="00245BD2"/>
    <w:rsid w:val="00245DEF"/>
    <w:rsid w:val="00272C03"/>
    <w:rsid w:val="00272DD4"/>
    <w:rsid w:val="002746B6"/>
    <w:rsid w:val="0028240A"/>
    <w:rsid w:val="0028371D"/>
    <w:rsid w:val="00286778"/>
    <w:rsid w:val="002956C6"/>
    <w:rsid w:val="00297D67"/>
    <w:rsid w:val="002C2140"/>
    <w:rsid w:val="002D3560"/>
    <w:rsid w:val="002D60B4"/>
    <w:rsid w:val="002E2E62"/>
    <w:rsid w:val="002E763C"/>
    <w:rsid w:val="00304C29"/>
    <w:rsid w:val="00304FD1"/>
    <w:rsid w:val="0031407E"/>
    <w:rsid w:val="00315C64"/>
    <w:rsid w:val="003240BF"/>
    <w:rsid w:val="003344C9"/>
    <w:rsid w:val="003410C7"/>
    <w:rsid w:val="00357BAE"/>
    <w:rsid w:val="00361709"/>
    <w:rsid w:val="00364E3D"/>
    <w:rsid w:val="00380230"/>
    <w:rsid w:val="00386925"/>
    <w:rsid w:val="00393757"/>
    <w:rsid w:val="00397790"/>
    <w:rsid w:val="003C321A"/>
    <w:rsid w:val="003C7BBC"/>
    <w:rsid w:val="003D0D91"/>
    <w:rsid w:val="003D179C"/>
    <w:rsid w:val="003D372E"/>
    <w:rsid w:val="003D63BA"/>
    <w:rsid w:val="003E5BBE"/>
    <w:rsid w:val="003F08DA"/>
    <w:rsid w:val="003F18AC"/>
    <w:rsid w:val="003F4AC7"/>
    <w:rsid w:val="00405EB9"/>
    <w:rsid w:val="00407573"/>
    <w:rsid w:val="004101E0"/>
    <w:rsid w:val="00415E51"/>
    <w:rsid w:val="004176DF"/>
    <w:rsid w:val="00423419"/>
    <w:rsid w:val="00430C3E"/>
    <w:rsid w:val="00435452"/>
    <w:rsid w:val="004539C4"/>
    <w:rsid w:val="00464DFB"/>
    <w:rsid w:val="00465EB3"/>
    <w:rsid w:val="00471C5E"/>
    <w:rsid w:val="004850ED"/>
    <w:rsid w:val="00487208"/>
    <w:rsid w:val="0048740F"/>
    <w:rsid w:val="004A5ADC"/>
    <w:rsid w:val="004C46B9"/>
    <w:rsid w:val="004C7313"/>
    <w:rsid w:val="004C73FF"/>
    <w:rsid w:val="004D19E6"/>
    <w:rsid w:val="004D1C97"/>
    <w:rsid w:val="004D3D57"/>
    <w:rsid w:val="004D488C"/>
    <w:rsid w:val="004D51AD"/>
    <w:rsid w:val="004E1E4D"/>
    <w:rsid w:val="004E3938"/>
    <w:rsid w:val="004E64EE"/>
    <w:rsid w:val="00516A5C"/>
    <w:rsid w:val="0054040B"/>
    <w:rsid w:val="00543664"/>
    <w:rsid w:val="005479B5"/>
    <w:rsid w:val="00552913"/>
    <w:rsid w:val="00553E6E"/>
    <w:rsid w:val="00554497"/>
    <w:rsid w:val="005652C0"/>
    <w:rsid w:val="00580EC9"/>
    <w:rsid w:val="005827AE"/>
    <w:rsid w:val="00587B9C"/>
    <w:rsid w:val="005905A0"/>
    <w:rsid w:val="005919D2"/>
    <w:rsid w:val="00593462"/>
    <w:rsid w:val="00594581"/>
    <w:rsid w:val="005A22DA"/>
    <w:rsid w:val="005A4674"/>
    <w:rsid w:val="005C3F7E"/>
    <w:rsid w:val="005C7FE4"/>
    <w:rsid w:val="005D4D95"/>
    <w:rsid w:val="005D682D"/>
    <w:rsid w:val="005E23B5"/>
    <w:rsid w:val="005E6545"/>
    <w:rsid w:val="005F1C72"/>
    <w:rsid w:val="005F4578"/>
    <w:rsid w:val="005F4740"/>
    <w:rsid w:val="006017CA"/>
    <w:rsid w:val="006021D4"/>
    <w:rsid w:val="00603DB0"/>
    <w:rsid w:val="00607D82"/>
    <w:rsid w:val="0062164E"/>
    <w:rsid w:val="00634D39"/>
    <w:rsid w:val="00635D45"/>
    <w:rsid w:val="00636004"/>
    <w:rsid w:val="00645C2D"/>
    <w:rsid w:val="006472D7"/>
    <w:rsid w:val="00654C8E"/>
    <w:rsid w:val="006612E6"/>
    <w:rsid w:val="00667BD6"/>
    <w:rsid w:val="006702B3"/>
    <w:rsid w:val="00670ADA"/>
    <w:rsid w:val="00670DB2"/>
    <w:rsid w:val="00672A2E"/>
    <w:rsid w:val="00675EB8"/>
    <w:rsid w:val="00677029"/>
    <w:rsid w:val="00682C72"/>
    <w:rsid w:val="006918E5"/>
    <w:rsid w:val="00693A96"/>
    <w:rsid w:val="00693DD4"/>
    <w:rsid w:val="00693EF5"/>
    <w:rsid w:val="006C1964"/>
    <w:rsid w:val="006C56E5"/>
    <w:rsid w:val="006D7881"/>
    <w:rsid w:val="006F28B1"/>
    <w:rsid w:val="006F45B6"/>
    <w:rsid w:val="0070472F"/>
    <w:rsid w:val="00704CA2"/>
    <w:rsid w:val="0071341F"/>
    <w:rsid w:val="00716A88"/>
    <w:rsid w:val="007217EB"/>
    <w:rsid w:val="0072275B"/>
    <w:rsid w:val="00726F74"/>
    <w:rsid w:val="0073620E"/>
    <w:rsid w:val="007364CD"/>
    <w:rsid w:val="007378E5"/>
    <w:rsid w:val="00754EA5"/>
    <w:rsid w:val="00764D75"/>
    <w:rsid w:val="00767F72"/>
    <w:rsid w:val="0077666F"/>
    <w:rsid w:val="0078242C"/>
    <w:rsid w:val="00786C77"/>
    <w:rsid w:val="007929BB"/>
    <w:rsid w:val="007A0E97"/>
    <w:rsid w:val="007B2718"/>
    <w:rsid w:val="007B4BF1"/>
    <w:rsid w:val="007C17C0"/>
    <w:rsid w:val="007C360B"/>
    <w:rsid w:val="007C6B62"/>
    <w:rsid w:val="007D7AA0"/>
    <w:rsid w:val="007E42B7"/>
    <w:rsid w:val="007E5C60"/>
    <w:rsid w:val="007E7428"/>
    <w:rsid w:val="008104C9"/>
    <w:rsid w:val="008138B7"/>
    <w:rsid w:val="00813FF2"/>
    <w:rsid w:val="0081671F"/>
    <w:rsid w:val="00820B28"/>
    <w:rsid w:val="00825D6F"/>
    <w:rsid w:val="0082724A"/>
    <w:rsid w:val="00830D21"/>
    <w:rsid w:val="008408B8"/>
    <w:rsid w:val="00841E34"/>
    <w:rsid w:val="00843D8E"/>
    <w:rsid w:val="00847BBC"/>
    <w:rsid w:val="008531C5"/>
    <w:rsid w:val="00854C80"/>
    <w:rsid w:val="00864622"/>
    <w:rsid w:val="008710DB"/>
    <w:rsid w:val="00875F0B"/>
    <w:rsid w:val="0088677B"/>
    <w:rsid w:val="0088687B"/>
    <w:rsid w:val="008950E4"/>
    <w:rsid w:val="00897AD4"/>
    <w:rsid w:val="008A26B3"/>
    <w:rsid w:val="008A669D"/>
    <w:rsid w:val="008B1BBE"/>
    <w:rsid w:val="008B2F34"/>
    <w:rsid w:val="008C022A"/>
    <w:rsid w:val="008C04E4"/>
    <w:rsid w:val="008E24E7"/>
    <w:rsid w:val="008F2D3C"/>
    <w:rsid w:val="008F4C31"/>
    <w:rsid w:val="008F61DC"/>
    <w:rsid w:val="00901E2A"/>
    <w:rsid w:val="009047D0"/>
    <w:rsid w:val="00931290"/>
    <w:rsid w:val="009348C0"/>
    <w:rsid w:val="00934E9A"/>
    <w:rsid w:val="00937621"/>
    <w:rsid w:val="0094029E"/>
    <w:rsid w:val="009555CD"/>
    <w:rsid w:val="0096250C"/>
    <w:rsid w:val="0099208E"/>
    <w:rsid w:val="009A56B1"/>
    <w:rsid w:val="009A5BBC"/>
    <w:rsid w:val="009B051A"/>
    <w:rsid w:val="009B0A48"/>
    <w:rsid w:val="009C569A"/>
    <w:rsid w:val="009D1B49"/>
    <w:rsid w:val="009D4699"/>
    <w:rsid w:val="009E0B35"/>
    <w:rsid w:val="009F25CF"/>
    <w:rsid w:val="009F27A3"/>
    <w:rsid w:val="009F4170"/>
    <w:rsid w:val="00A03D41"/>
    <w:rsid w:val="00A05B02"/>
    <w:rsid w:val="00A13872"/>
    <w:rsid w:val="00A14FFD"/>
    <w:rsid w:val="00A35700"/>
    <w:rsid w:val="00A363D6"/>
    <w:rsid w:val="00A37FCD"/>
    <w:rsid w:val="00A40D78"/>
    <w:rsid w:val="00A4524C"/>
    <w:rsid w:val="00A46A14"/>
    <w:rsid w:val="00A644D7"/>
    <w:rsid w:val="00A670F5"/>
    <w:rsid w:val="00A76202"/>
    <w:rsid w:val="00A76B32"/>
    <w:rsid w:val="00A82CEB"/>
    <w:rsid w:val="00A90B20"/>
    <w:rsid w:val="00A91AE3"/>
    <w:rsid w:val="00A95911"/>
    <w:rsid w:val="00AC3285"/>
    <w:rsid w:val="00AD4CD0"/>
    <w:rsid w:val="00AD5FAD"/>
    <w:rsid w:val="00AE15AE"/>
    <w:rsid w:val="00AE1B32"/>
    <w:rsid w:val="00AE7068"/>
    <w:rsid w:val="00AE75CA"/>
    <w:rsid w:val="00B16B5A"/>
    <w:rsid w:val="00B209F3"/>
    <w:rsid w:val="00B20A7C"/>
    <w:rsid w:val="00B246E8"/>
    <w:rsid w:val="00B24D5A"/>
    <w:rsid w:val="00B300C1"/>
    <w:rsid w:val="00B37DBA"/>
    <w:rsid w:val="00B4368C"/>
    <w:rsid w:val="00B5780C"/>
    <w:rsid w:val="00B57A21"/>
    <w:rsid w:val="00B626D7"/>
    <w:rsid w:val="00B66E11"/>
    <w:rsid w:val="00B723F1"/>
    <w:rsid w:val="00B73675"/>
    <w:rsid w:val="00B73863"/>
    <w:rsid w:val="00B77F59"/>
    <w:rsid w:val="00B91C60"/>
    <w:rsid w:val="00BB1770"/>
    <w:rsid w:val="00BB79D7"/>
    <w:rsid w:val="00BC233D"/>
    <w:rsid w:val="00BC4BBE"/>
    <w:rsid w:val="00BE0862"/>
    <w:rsid w:val="00BF72FF"/>
    <w:rsid w:val="00C00465"/>
    <w:rsid w:val="00C0121D"/>
    <w:rsid w:val="00C10807"/>
    <w:rsid w:val="00C12BFC"/>
    <w:rsid w:val="00C14D93"/>
    <w:rsid w:val="00C22A87"/>
    <w:rsid w:val="00C23AE6"/>
    <w:rsid w:val="00C25324"/>
    <w:rsid w:val="00C25A66"/>
    <w:rsid w:val="00C344A3"/>
    <w:rsid w:val="00C53B60"/>
    <w:rsid w:val="00C66831"/>
    <w:rsid w:val="00C67359"/>
    <w:rsid w:val="00C6782A"/>
    <w:rsid w:val="00C712FB"/>
    <w:rsid w:val="00C87B7C"/>
    <w:rsid w:val="00CA778F"/>
    <w:rsid w:val="00CB0718"/>
    <w:rsid w:val="00CB1E48"/>
    <w:rsid w:val="00CC0E51"/>
    <w:rsid w:val="00CC1565"/>
    <w:rsid w:val="00CD3983"/>
    <w:rsid w:val="00CD4D14"/>
    <w:rsid w:val="00CD75AC"/>
    <w:rsid w:val="00CE08AD"/>
    <w:rsid w:val="00CE54F3"/>
    <w:rsid w:val="00D02050"/>
    <w:rsid w:val="00D21092"/>
    <w:rsid w:val="00D22CA2"/>
    <w:rsid w:val="00D42E8A"/>
    <w:rsid w:val="00D56DE8"/>
    <w:rsid w:val="00D57951"/>
    <w:rsid w:val="00D6308B"/>
    <w:rsid w:val="00D63923"/>
    <w:rsid w:val="00D73E66"/>
    <w:rsid w:val="00D7461B"/>
    <w:rsid w:val="00D839F2"/>
    <w:rsid w:val="00D96B49"/>
    <w:rsid w:val="00DA578F"/>
    <w:rsid w:val="00DB4182"/>
    <w:rsid w:val="00DC21A8"/>
    <w:rsid w:val="00DC3A07"/>
    <w:rsid w:val="00DC5A3C"/>
    <w:rsid w:val="00DD0A7B"/>
    <w:rsid w:val="00DD4E56"/>
    <w:rsid w:val="00DD6527"/>
    <w:rsid w:val="00DD6B00"/>
    <w:rsid w:val="00DE10C8"/>
    <w:rsid w:val="00DE1798"/>
    <w:rsid w:val="00DE1EFA"/>
    <w:rsid w:val="00DE5F4D"/>
    <w:rsid w:val="00DE69BA"/>
    <w:rsid w:val="00E0277B"/>
    <w:rsid w:val="00E238D4"/>
    <w:rsid w:val="00E24312"/>
    <w:rsid w:val="00E25053"/>
    <w:rsid w:val="00E32B00"/>
    <w:rsid w:val="00E36160"/>
    <w:rsid w:val="00E4437D"/>
    <w:rsid w:val="00E52872"/>
    <w:rsid w:val="00E57430"/>
    <w:rsid w:val="00E712BD"/>
    <w:rsid w:val="00E73C3D"/>
    <w:rsid w:val="00E918AF"/>
    <w:rsid w:val="00E9232F"/>
    <w:rsid w:val="00EA5736"/>
    <w:rsid w:val="00EC4A2C"/>
    <w:rsid w:val="00EC739D"/>
    <w:rsid w:val="00ED1611"/>
    <w:rsid w:val="00ED3FED"/>
    <w:rsid w:val="00EE2D6F"/>
    <w:rsid w:val="00EE577B"/>
    <w:rsid w:val="00EE7A01"/>
    <w:rsid w:val="00F106E4"/>
    <w:rsid w:val="00F12009"/>
    <w:rsid w:val="00F20D6F"/>
    <w:rsid w:val="00F2671E"/>
    <w:rsid w:val="00F443B5"/>
    <w:rsid w:val="00F46039"/>
    <w:rsid w:val="00F47E39"/>
    <w:rsid w:val="00F52496"/>
    <w:rsid w:val="00F5654B"/>
    <w:rsid w:val="00F572A8"/>
    <w:rsid w:val="00F619A1"/>
    <w:rsid w:val="00F64603"/>
    <w:rsid w:val="00F6493F"/>
    <w:rsid w:val="00F6640A"/>
    <w:rsid w:val="00F72218"/>
    <w:rsid w:val="00F730B6"/>
    <w:rsid w:val="00F8171B"/>
    <w:rsid w:val="00F81A55"/>
    <w:rsid w:val="00F84C64"/>
    <w:rsid w:val="00F93061"/>
    <w:rsid w:val="00FA0CEC"/>
    <w:rsid w:val="00FA509A"/>
    <w:rsid w:val="00FA5F41"/>
    <w:rsid w:val="00FA5F6D"/>
    <w:rsid w:val="00FA7638"/>
    <w:rsid w:val="00FB2EDD"/>
    <w:rsid w:val="00FC2876"/>
    <w:rsid w:val="00FD0DA1"/>
    <w:rsid w:val="00FD13BC"/>
    <w:rsid w:val="00FF2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F0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val="x-none"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paragraph" w:styleId="ad">
    <w:name w:val="Body Text Indent"/>
    <w:basedOn w:val="a"/>
    <w:link w:val="ae"/>
    <w:uiPriority w:val="99"/>
    <w:semiHidden/>
    <w:unhideWhenUsed/>
    <w:rsid w:val="00D22CA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D22CA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rsid w:val="002C214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Обычный1"/>
    <w:rsid w:val="002C2140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snapToGrid w:val="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F0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val="x-none"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paragraph" w:styleId="ad">
    <w:name w:val="Body Text Indent"/>
    <w:basedOn w:val="a"/>
    <w:link w:val="ae"/>
    <w:uiPriority w:val="99"/>
    <w:semiHidden/>
    <w:unhideWhenUsed/>
    <w:rsid w:val="00D22CA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D22CA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rsid w:val="002C214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Обычный1"/>
    <w:rsid w:val="002C2140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snapToGrid w:val="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Николаева Юлия Анатольевна</cp:lastModifiedBy>
  <cp:revision>7</cp:revision>
  <cp:lastPrinted>2016-12-22T04:43:00Z</cp:lastPrinted>
  <dcterms:created xsi:type="dcterms:W3CDTF">2016-12-21T01:39:00Z</dcterms:created>
  <dcterms:modified xsi:type="dcterms:W3CDTF">2016-12-22T04:43:00Z</dcterms:modified>
</cp:coreProperties>
</file>