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517efe">
      <w:pPr>
        <w:pStyle w:val="Normal"/>
      </w:pPr>
      <w:r w:rsidR="00b80da0" w:rsidRPr="00517efe"/>
    </w:p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517efe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C7CDBB0E-E0EC-4C18-9FA8-858F476BA925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517efe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517efe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517e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517efe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517efe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c82695">
      <w:pPr>
        <w:pStyle w:val="Normal"/>
        <w:rPr>
          <w:b/>
          <w:szCs w:val="28"/>
        </w:rPr>
        <w:jc w:val="center"/>
      </w:pPr>
      <w:r w:rsidR="00784bf1" w:rsidRPr="00517efe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060603">
        <w:rPr>
          <w:b/>
          <w:szCs w:val="28"/>
        </w:rPr>
      </w:r>
    </w:p>
    <w:p w:rsidP="00060603">
      <w:pPr>
        <w:pStyle w:val="Normal"/>
        <w:rPr>
          <w:b/>
          <w:sz w:val="36"/>
          <w:szCs w:val="36"/>
          <w:lang w:val="en-US"/>
        </w:rPr>
        <w:jc w:val="center"/>
      </w:pPr>
      <w:r w:rsidR="009e1a33" w:rsidRPr="00060603">
        <w:rPr>
          <w:b/>
          <w:sz w:val="36"/>
          <w:szCs w:val="36"/>
        </w:rPr>
        <w:t xml:space="preserve">РЕШЕНИЕ</w:t>
      </w:r>
      <w:r w:rsidR="00c01c80" w:rsidRPr="00060603">
        <w:rPr>
          <w:b/>
          <w:sz w:val="36"/>
          <w:szCs w:val="36"/>
          <w:lang w:val="en-US"/>
        </w:rPr>
      </w:r>
    </w:p>
    <w:p w:rsidP="00517efe">
      <w:pPr>
        <w:pStyle w:val="Normal"/>
        <w:rPr>
          <w:b/>
          <w:szCs w:val="28"/>
        </w:rPr>
        <w:ind w:right="-1"/>
        <w:jc w:val="center"/>
      </w:pPr>
      <w:r w:rsidR="00df0ecd" w:rsidRPr="00517efe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517efe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517efe">
              <w:rPr>
                <w:sz w:val="24"/>
              </w:rPr>
              <w:t xml:space="preserve">от </w:t>
            </w:r>
            <w:r w:rsidR="00fb54b5" w:rsidRPr="00517efe">
              <w:rPr>
                <w:sz w:val="24"/>
              </w:rPr>
              <w:t xml:space="preserve">2</w:t>
            </w:r>
            <w:r w:rsidR="00b80da0" w:rsidRPr="00517efe">
              <w:rPr>
                <w:sz w:val="24"/>
              </w:rPr>
              <w:t xml:space="preserve">9</w:t>
            </w:r>
            <w:r w:rsidR="00fb54b5" w:rsidRPr="00517efe">
              <w:rPr>
                <w:sz w:val="24"/>
              </w:rPr>
              <w:t xml:space="preserve">.0</w:t>
            </w:r>
            <w:r w:rsidR="00b80da0" w:rsidRPr="00517efe">
              <w:rPr>
                <w:sz w:val="24"/>
              </w:rPr>
              <w:t xml:space="preserve">6</w:t>
            </w:r>
            <w:r w:rsidR="00fb54b5" w:rsidRPr="00517efe">
              <w:rPr>
                <w:sz w:val="24"/>
              </w:rPr>
              <w:t xml:space="preserve">.2016 </w:t>
            </w:r>
            <w:r w:rsidR="005e3a0e" w:rsidRPr="00517efe">
              <w:rPr>
                <w:sz w:val="24"/>
              </w:rPr>
              <w:t xml:space="preserve">№ </w:t>
            </w:r>
            <w:r w:rsidR="00fb54b5" w:rsidRPr="00517efe">
              <w:rPr>
                <w:sz w:val="24"/>
              </w:rPr>
              <w:t xml:space="preserve">9</w:t>
            </w:r>
            <w:r w:rsidR="00b80da0" w:rsidRPr="00517efe">
              <w:rPr>
                <w:sz w:val="24"/>
              </w:rPr>
              <w:t xml:space="preserve">98</w:t>
            </w:r>
            <w:r w:rsidR="005e3a0e" w:rsidRPr="00517efe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517efe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 w:rsidRPr="00517efe">
              <w:rPr>
                <w:sz w:val="24"/>
              </w:rPr>
              <w:t xml:space="preserve">4</w:t>
            </w:r>
            <w:r w:rsidR="00b80da0" w:rsidRPr="00517efe">
              <w:rPr>
                <w:sz w:val="24"/>
              </w:rPr>
              <w:t xml:space="preserve">6</w:t>
            </w:r>
            <w:r w:rsidR="00fb54b5" w:rsidRPr="00517efe">
              <w:rPr>
                <w:sz w:val="24"/>
              </w:rPr>
              <w:t xml:space="preserve">-я</w:t>
            </w:r>
            <w:r w:rsidR="00c01c80" w:rsidRPr="00517efe">
              <w:rPr>
                <w:sz w:val="24"/>
              </w:rPr>
              <w:t xml:space="preserve"> </w:t>
            </w:r>
            <w:r w:rsidR="005e3a0e" w:rsidRPr="00517efe">
              <w:rPr>
                <w:sz w:val="24"/>
              </w:rPr>
              <w:t xml:space="preserve">се</w:t>
            </w:r>
            <w:r w:rsidR="005e3a0e" w:rsidRPr="00517efe">
              <w:rPr>
                <w:sz w:val="24"/>
              </w:rPr>
              <w:t xml:space="preserve">с</w:t>
            </w:r>
            <w:r w:rsidR="005e3a0e" w:rsidRPr="00517efe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517efe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517efe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517efe">
              <w:rPr>
                <w:sz w:val="22"/>
              </w:rPr>
            </w:r>
          </w:p>
        </w:tc>
      </w:tr>
    </w:tbl>
    <w:p w:rsidP="00517efe">
      <w:pPr>
        <w:pStyle w:val="Normal"/>
      </w:pPr>
      <w:r w:rsidR="00270d0c" w:rsidRPr="00517efe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495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49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517efe">
              <w:rPr>
                <w:szCs w:val="28"/>
              </w:rPr>
              <w:t xml:space="preserve">О</w:t>
            </w:r>
            <w:r w:rsidR="00c52cc8" w:rsidRPr="00517efe">
              <w:rPr>
                <w:szCs w:val="28"/>
              </w:rPr>
              <w:t xml:space="preserve">  принятии решения о внесении изменений в Решение Городской Думы Петропавловск-Камчатского городского </w:t>
            </w:r>
            <w:r w:rsidR="00060603">
              <w:rPr>
                <w:szCs w:val="28"/>
              </w:rPr>
              <w:t xml:space="preserve"> </w:t>
            </w:r>
            <w:r w:rsidR="00c52cc8" w:rsidRPr="00517efe">
              <w:rPr>
                <w:szCs w:val="28"/>
              </w:rPr>
              <w:t xml:space="preserve">округа от 31.10.2013 </w:t>
            </w:r>
            <w:r w:rsidR="00c52cc8" w:rsidRPr="00517efe">
              <w:rPr>
                <w:bCs/>
                <w:szCs w:val="28"/>
              </w:rPr>
              <w:t xml:space="preserve">№ 145-нд «О наградах и почетных званиях Петропавловск-Камчатского городского округа»</w:t>
            </w:r>
            <w:r w:rsidR="005e3a0e" w:rsidRPr="00517efe">
              <w:rPr>
                <w:szCs w:val="28"/>
              </w:rPr>
            </w:r>
          </w:p>
        </w:tc>
      </w:tr>
    </w:tbl>
    <w:p w:rsidP="00517efe">
      <w:pPr>
        <w:pStyle w:val="Normal"/>
        <w:rPr>
          <w:szCs w:val="28"/>
        </w:rPr>
        <w:ind w:right="-1"/>
      </w:pPr>
      <w:r w:rsidR="005e3a0e" w:rsidRPr="00517efe">
        <w:rPr>
          <w:szCs w:val="28"/>
        </w:rPr>
      </w:r>
    </w:p>
    <w:p w:rsidP="00517efe">
      <w:pPr>
        <w:pStyle w:val="Normal"/>
        <w:rPr>
          <w:bCs/>
          <w:szCs w:val="28"/>
        </w:rPr>
        <w:ind w:firstLine="709"/>
        <w:jc w:val="both"/>
      </w:pPr>
      <w:r w:rsidR="00c52cc8" w:rsidRPr="00517efe">
        <w:rPr>
          <w:szCs w:val="28"/>
        </w:rPr>
        <w:t xml:space="preserve">Рассмотрев проект решения о внесении изменений в Решение Городской Думы Петропавловск-Камчатского городского округа от 31.10.2013 </w:t>
      </w:r>
      <w:r w:rsidR="00c52cc8" w:rsidRPr="00517efe">
        <w:rPr>
          <w:bCs/>
          <w:szCs w:val="28"/>
        </w:rPr>
        <w:t xml:space="preserve">№ 145-нд                     «О наградах и почетных званиях Петропавловск-Камчатского городского округа»</w:t>
      </w:r>
      <w:r w:rsidR="00c52cc8" w:rsidRPr="00517efe">
        <w:rPr>
          <w:szCs w:val="28"/>
        </w:rPr>
        <w:t xml:space="preserve">, внесенный Главой администрации Петропавловск-Камчатского городского округа                Зайцевым Д.В., в соответствии со статьей 4 Устава Петропавловск-Камчатского городского округа, Городская Дума Петропавловск-Камчатского городского округа</w:t>
      </w:r>
      <w:r w:rsidR="00640066" w:rsidRPr="00517efe">
        <w:rPr>
          <w:bCs/>
          <w:szCs w:val="28"/>
        </w:rPr>
      </w:r>
    </w:p>
    <w:p w:rsidP="00517efe">
      <w:pPr>
        <w:pStyle w:val="Normal"/>
        <w:ind w:right="-1"/>
      </w:pPr>
      <w:r w:rsidR="00252a2f" w:rsidRPr="00517efe"/>
    </w:p>
    <w:p w:rsidP="00517efe">
      <w:pPr>
        <w:pStyle w:val="Normal"/>
        <w:rPr>
          <w:b/>
        </w:rPr>
        <w:ind w:right="-1"/>
      </w:pPr>
      <w:r w:rsidR="005e3a0e" w:rsidRPr="00517efe">
        <w:rPr>
          <w:b/>
        </w:rPr>
        <w:t xml:space="preserve">РЕШИЛА:</w:t>
      </w:r>
    </w:p>
    <w:p w:rsidP="00517efe">
      <w:pPr>
        <w:pStyle w:val="Normal"/>
        <w:autoSpaceDE w:val="off"/>
        <w:autoSpaceDN w:val="off"/>
        <w:ind w:right="-1"/>
        <w:jc w:val="both"/>
      </w:pPr>
      <w:r w:rsidR="00dd0290" w:rsidRPr="00517efe"/>
    </w:p>
    <w:p w:rsidP="00517efe">
      <w:pPr>
        <w:pStyle w:val="179"/>
        <w:rPr>
          <w:sz w:val="28"/>
          <w:szCs w:val="28"/>
          <w:rFonts w:ascii="Times New Roman" w:hAnsi="Times New Roman"/>
        </w:rPr>
        <w:tabs>
          <w:tab w:leader="none" w:pos="1134" w:val="left"/>
        </w:tabs>
        <w:ind w:firstLine="709" w:left="0"/>
        <w:spacing w:after="0" w:line="240" w:lineRule="auto"/>
        <w:numPr>
          <w:ilvl w:val="0"/>
          <w:numId w:val="1"/>
        </w:numPr>
      </w:pPr>
      <w:r w:rsidR="00c52cc8" w:rsidRPr="00517efe">
        <w:rPr>
          <w:sz w:val="28"/>
          <w:szCs w:val="28"/>
          <w:rFonts w:ascii="Times New Roman" w:hAnsi="Times New Roman"/>
        </w:rPr>
        <w:t xml:space="preserve">Принять Решение о внесении изменений в Решение Городской Думы Петропавловск-Камчатского городского округа </w:t>
      </w:r>
      <w:r w:rsidR="00c52cc8" w:rsidRPr="00517efe">
        <w:rPr>
          <w:sz w:val="28"/>
          <w:szCs w:val="28"/>
          <w:lang w:eastAsia="ru-RU"/>
          <w:rFonts w:ascii="Times New Roman" w:hAnsi="Times New Roman"/>
        </w:rPr>
        <w:t xml:space="preserve">от</w:t>
      </w:r>
      <w:r w:rsidR="00c52cc8" w:rsidRPr="00517efe">
        <w:rPr>
          <w:sz w:val="28"/>
          <w:szCs w:val="28"/>
          <w:rFonts w:ascii="Times New Roman" w:hAnsi="Times New Roman"/>
        </w:rPr>
        <w:t xml:space="preserve"> 31.10.2013 </w:t>
      </w:r>
      <w:r w:rsidR="00c52cc8" w:rsidRPr="00517efe">
        <w:rPr>
          <w:sz w:val="28"/>
          <w:bCs/>
          <w:szCs w:val="28"/>
          <w:lang w:eastAsia="ru-RU"/>
          <w:rFonts w:ascii="Times New Roman" w:hAnsi="Times New Roman"/>
        </w:rPr>
        <w:t xml:space="preserve">№ 145-нд                     «О наградах и почетных званиях Петропавловск-Камчатского городского округа»</w:t>
      </w:r>
      <w:r w:rsidR="00c52cc8" w:rsidRPr="00517efe">
        <w:rPr>
          <w:sz w:val="28"/>
          <w:szCs w:val="28"/>
          <w:rFonts w:ascii="Times New Roman" w:hAnsi="Times New Roman"/>
        </w:rPr>
        <w:t xml:space="preserve">.</w:t>
      </w:r>
    </w:p>
    <w:p w:rsidP="00517efe">
      <w:pPr>
        <w:pStyle w:val="179"/>
        <w:rPr>
          <w:sz w:val="28"/>
          <w:szCs w:val="28"/>
          <w:rFonts w:ascii="Times New Roman" w:hAnsi="Times New Roman"/>
        </w:rPr>
        <w:tabs>
          <w:tab w:leader="none" w:pos="1134" w:val="left"/>
        </w:tabs>
        <w:ind w:firstLine="709" w:left="0"/>
        <w:spacing w:after="0" w:line="240" w:lineRule="auto"/>
        <w:numPr>
          <w:ilvl w:val="0"/>
          <w:numId w:val="1"/>
        </w:numPr>
      </w:pPr>
      <w:r w:rsidR="00c52cc8" w:rsidRPr="00517efe">
        <w:rPr>
          <w:sz w:val="28"/>
          <w:szCs w:val="28"/>
          <w:rFonts w:ascii="Times New Roman" w:hAnsi="Times New Roman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</w:p>
    <w:p w:rsidP="00517efe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 w:rsidRPr="00517efe">
        <w:rPr>
          <w:szCs w:val="28"/>
        </w:rPr>
      </w:r>
    </w:p>
    <w:p w:rsidP="00517efe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 w:rsidRPr="00517efe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ind w:right="-1"/>
              <w:jc w:val="both"/>
            </w:pPr>
            <w:r w:rsidR="007807fa" w:rsidRPr="00517efe">
              <w:rPr>
                <w:szCs w:val="28"/>
              </w:rPr>
              <w:t xml:space="preserve">Председательствующий на сессии</w:t>
            </w:r>
            <w:r w:rsidR="005e3a0e" w:rsidRPr="00517efe">
              <w:rPr>
                <w:szCs w:val="28"/>
              </w:rPr>
              <w:t xml:space="preserve"> Городской Думы </w:t>
            </w:r>
            <w:r w:rsidR="007807fa" w:rsidRPr="00517efe">
              <w:rPr>
                <w:szCs w:val="28"/>
              </w:rPr>
              <w:t xml:space="preserve">Петропавловск-Камчатского городского округа</w:t>
            </w:r>
            <w:r w:rsidR="005e3a0e" w:rsidRPr="00517efe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ind w:right="-1"/>
              <w:jc w:val="both"/>
            </w:pPr>
            <w:r w:rsidR="005e3a0e" w:rsidRPr="00517efe"/>
          </w:p>
          <w:p w:rsidP="00517efe">
            <w:pPr>
              <w:pStyle w:val="Normal"/>
              <w:ind w:right="-1"/>
              <w:jc w:val="both"/>
            </w:pPr>
            <w:r w:rsidR="005e3a0e" w:rsidRPr="00517efe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ind w:right="-1"/>
              <w:jc w:val="both"/>
            </w:pPr>
            <w:r w:rsidR="005e3a0e" w:rsidRPr="00517efe"/>
          </w:p>
          <w:p w:rsidP="00517efe">
            <w:pPr>
              <w:pStyle w:val="Normal"/>
              <w:ind w:right="-1"/>
              <w:jc w:val="both"/>
            </w:pPr>
            <w:r w:rsidR="005e3a0e" w:rsidRPr="00517efe"/>
          </w:p>
          <w:p w:rsidP="00517efe">
            <w:pPr>
              <w:pStyle w:val="Normal"/>
              <w:ind w:right="-1"/>
              <w:jc w:val="right"/>
            </w:pPr>
            <w:r w:rsidR="007807fa" w:rsidRPr="00517efe">
              <w:t xml:space="preserve">С.И. Смирнов</w:t>
            </w:r>
            <w:r w:rsidR="005e3a0e" w:rsidRPr="00517efe">
              <w:t xml:space="preserve">         </w:t>
            </w:r>
            <w:r w:rsidR="00223f11" w:rsidRPr="00517efe">
              <w:t xml:space="preserve">     </w:t>
            </w:r>
            <w:r w:rsidR="005e3a0e" w:rsidRPr="00517efe">
              <w:t xml:space="preserve">        </w:t>
            </w:r>
            <w:r w:rsidR="00784bf1" w:rsidRPr="00517efe"/>
          </w:p>
          <w:p w:rsidP="00517efe">
            <w:pPr>
              <w:pStyle w:val="Normal"/>
              <w:ind w:right="-1"/>
              <w:jc w:val="right"/>
            </w:pPr>
            <w:r w:rsidR="005e3a0e" w:rsidRPr="00517efe"/>
          </w:p>
        </w:tc>
      </w:tr>
    </w:tbl>
    <w:p w:rsidP="00517efe">
      <w:pPr>
        <w:pStyle w:val="Normal"/>
        <w:ind w:right="-1"/>
        <w:jc w:val="both"/>
      </w:pPr>
      <w:r w:rsidR="00252a2f" w:rsidRPr="00517efe"/>
    </w:p>
    <w:p w:rsidP="00517efe">
      <w:pPr>
        <w:pStyle w:val="Normal"/>
        <w:ind w:right="-1"/>
        <w:jc w:val="both"/>
      </w:pPr>
      <w:r w:rsidR="00270d0c" w:rsidRPr="00517efe"/>
    </w:p>
    <w:p w:rsidP="00517efe">
      <w:pPr>
        <w:pStyle w:val="Normal"/>
        <w:ind w:right="-1"/>
        <w:jc w:val="both"/>
      </w:pPr>
      <w:r w:rsidR="00270d0c" w:rsidRPr="00517efe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517efe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C217512B-BE8A-49A1-B79D-49EE81A9C04F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517efe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517efe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517efe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517efe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517efe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7e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517efe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517efe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517efe">
      <w:pPr>
        <w:pStyle w:val="Normal"/>
        <w:rPr>
          <w:szCs w:val="28"/>
        </w:rPr>
        <w:jc w:val="center"/>
      </w:pPr>
      <w:r w:rsidR="001c7932" w:rsidRPr="00517efe">
        <w:rPr>
          <w:szCs w:val="28"/>
        </w:rPr>
      </w:r>
    </w:p>
    <w:p w:rsidP="00517efe">
      <w:pPr>
        <w:pStyle w:val="Normal"/>
        <w:rPr>
          <w:b/>
          <w:sz w:val="36"/>
          <w:szCs w:val="36"/>
        </w:rPr>
        <w:jc w:val="center"/>
      </w:pPr>
      <w:r w:rsidR="001c7932" w:rsidRPr="00517efe">
        <w:rPr>
          <w:b/>
          <w:sz w:val="36"/>
          <w:szCs w:val="36"/>
        </w:rPr>
        <w:t xml:space="preserve">РЕШЕНИЕ</w:t>
      </w:r>
    </w:p>
    <w:p w:rsidP="00517efe">
      <w:pPr>
        <w:pStyle w:val="Normal"/>
        <w:rPr>
          <w:szCs w:val="28"/>
        </w:rPr>
        <w:jc w:val="center"/>
      </w:pPr>
      <w:r w:rsidR="001c7932" w:rsidRPr="00517efe">
        <w:rPr>
          <w:szCs w:val="28"/>
        </w:rPr>
      </w:r>
    </w:p>
    <w:p w:rsidP="00517efe">
      <w:pPr>
        <w:pStyle w:val="Normal"/>
        <w:rPr>
          <w:szCs w:val="28"/>
        </w:rPr>
        <w:jc w:val="center"/>
      </w:pPr>
      <w:r w:rsidR="001c7932" w:rsidRPr="00517efe">
        <w:rPr>
          <w:szCs w:val="28"/>
        </w:rPr>
        <w:t xml:space="preserve">от </w:t>
      </w:r>
      <w:r w:rsidR="007807fa" w:rsidRPr="00517efe">
        <w:rPr>
          <w:szCs w:val="28"/>
        </w:rPr>
        <w:t xml:space="preserve">05</w:t>
      </w:r>
      <w:r w:rsidR="00fb54b5" w:rsidRPr="00517efe">
        <w:rPr>
          <w:szCs w:val="28"/>
        </w:rPr>
        <w:t xml:space="preserve">.0</w:t>
      </w:r>
      <w:r w:rsidR="007807fa" w:rsidRPr="00517efe">
        <w:rPr>
          <w:szCs w:val="28"/>
        </w:rPr>
        <w:t xml:space="preserve">7</w:t>
      </w:r>
      <w:r w:rsidR="00fb54b5" w:rsidRPr="00517efe">
        <w:rPr>
          <w:szCs w:val="28"/>
        </w:rPr>
        <w:t xml:space="preserve">.2016 </w:t>
      </w:r>
      <w:r w:rsidR="001c7932" w:rsidRPr="00517efe">
        <w:rPr>
          <w:szCs w:val="28"/>
        </w:rPr>
        <w:t xml:space="preserve">№</w:t>
      </w:r>
      <w:r w:rsidR="00fb54b5" w:rsidRPr="00517efe">
        <w:rPr>
          <w:szCs w:val="28"/>
        </w:rPr>
        <w:t xml:space="preserve"> 4</w:t>
      </w:r>
      <w:r w:rsidR="007807fa" w:rsidRPr="00517efe">
        <w:rPr>
          <w:szCs w:val="28"/>
        </w:rPr>
        <w:t xml:space="preserve">47</w:t>
      </w:r>
      <w:r w:rsidR="001c7932" w:rsidRPr="00517efe">
        <w:rPr>
          <w:szCs w:val="28"/>
        </w:rPr>
        <w:t xml:space="preserve">-нд</w:t>
      </w:r>
    </w:p>
    <w:p w:rsidP="00517efe">
      <w:pPr>
        <w:pStyle w:val="Normal"/>
        <w:rPr>
          <w:szCs w:val="28"/>
        </w:rPr>
        <w:jc w:val="center"/>
      </w:pPr>
      <w:r w:rsidR="001c7932" w:rsidRPr="00517efe">
        <w:rPr>
          <w:szCs w:val="28"/>
        </w:rPr>
      </w:r>
    </w:p>
    <w:p w:rsidP="00517efe">
      <w:pPr>
        <w:pStyle w:val="Normal"/>
        <w:rPr>
          <w:b/>
          <w:bCs/>
          <w:szCs w:val="28"/>
        </w:rPr>
        <w:suppressLineNumbers/>
        <w:suppressAutoHyphens/>
        <w:jc w:val="center"/>
      </w:pPr>
      <w:r w:rsidR="007807fa" w:rsidRPr="00517efe">
        <w:rPr>
          <w:b/>
          <w:szCs w:val="28"/>
        </w:rPr>
        <w:t xml:space="preserve">О внесении изменений в Решение Городской Думы Петропавловск-Камчатского городского округа от 31.10.2013 </w:t>
      </w:r>
      <w:r w:rsidR="007807fa" w:rsidRPr="00517efe">
        <w:rPr>
          <w:b/>
          <w:bCs/>
          <w:szCs w:val="28"/>
        </w:rPr>
        <w:t xml:space="preserve">№ 145-нд «О наградах и почетных званиях Петропавловск-Камчатского городского округа»</w:t>
      </w:r>
      <w:r w:rsidR="00ff5d3f">
        <w:rPr>
          <w:b/>
          <w:bCs/>
          <w:szCs w:val="28"/>
        </w:rPr>
      </w:r>
    </w:p>
    <w:p w:rsidP="00517efe">
      <w:pPr>
        <w:pStyle w:val="Normal"/>
        <w:rPr>
          <w:szCs w:val="28"/>
        </w:rPr>
        <w:suppressLineNumbers/>
        <w:suppressAutoHyphens/>
        <w:jc w:val="center"/>
      </w:pPr>
      <w:r w:rsidR="006756d9" w:rsidRPr="00517efe">
        <w:rPr>
          <w:szCs w:val="28"/>
        </w:rPr>
      </w:r>
    </w:p>
    <w:p w:rsidP="00517efe">
      <w:pPr>
        <w:pStyle w:val="Normal"/>
        <w:rPr>
          <w:i/>
          <w:sz w:val="24"/>
        </w:rPr>
        <w:jc w:val="center"/>
      </w:pPr>
      <w:r w:rsidR="001c7932" w:rsidRPr="00517efe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517efe">
      <w:pPr>
        <w:pStyle w:val="Normal"/>
        <w:rPr>
          <w:i/>
          <w:sz w:val="24"/>
        </w:rPr>
        <w:jc w:val="center"/>
      </w:pPr>
      <w:r w:rsidR="001c7932" w:rsidRPr="00517efe">
        <w:rPr>
          <w:i/>
          <w:sz w:val="24"/>
        </w:rPr>
        <w:t xml:space="preserve">(решение от </w:t>
      </w:r>
      <w:r w:rsidR="00fb54b5" w:rsidRPr="00517efe">
        <w:rPr>
          <w:i/>
          <w:sz w:val="24"/>
        </w:rPr>
        <w:t xml:space="preserve">2</w:t>
      </w:r>
      <w:r w:rsidR="009a5125" w:rsidRPr="00517efe">
        <w:rPr>
          <w:i/>
          <w:sz w:val="24"/>
        </w:rPr>
        <w:t xml:space="preserve">9</w:t>
      </w:r>
      <w:r w:rsidR="00fb54b5" w:rsidRPr="00517efe">
        <w:rPr>
          <w:i/>
          <w:sz w:val="24"/>
        </w:rPr>
        <w:t xml:space="preserve">.0</w:t>
      </w:r>
      <w:r w:rsidR="009a5125" w:rsidRPr="00517efe">
        <w:rPr>
          <w:i/>
          <w:sz w:val="24"/>
        </w:rPr>
        <w:t xml:space="preserve">6</w:t>
      </w:r>
      <w:r w:rsidR="00fb54b5" w:rsidRPr="00517efe">
        <w:rPr>
          <w:i/>
          <w:sz w:val="24"/>
        </w:rPr>
        <w:t xml:space="preserve">.2016</w:t>
      </w:r>
      <w:r w:rsidR="001c7932" w:rsidRPr="00517efe">
        <w:rPr>
          <w:i/>
          <w:sz w:val="24"/>
        </w:rPr>
        <w:t xml:space="preserve"> № </w:t>
      </w:r>
      <w:r w:rsidR="00fb54b5" w:rsidRPr="00517efe">
        <w:rPr>
          <w:i/>
          <w:sz w:val="24"/>
        </w:rPr>
        <w:t xml:space="preserve">9</w:t>
      </w:r>
      <w:r w:rsidR="009a5125" w:rsidRPr="00517efe">
        <w:rPr>
          <w:i/>
          <w:sz w:val="24"/>
        </w:rPr>
        <w:t xml:space="preserve">98</w:t>
      </w:r>
      <w:r w:rsidR="001c7932" w:rsidRPr="00517efe">
        <w:rPr>
          <w:i/>
          <w:sz w:val="24"/>
        </w:rPr>
        <w:t xml:space="preserve">-р)</w:t>
      </w:r>
    </w:p>
    <w:p w:rsidP="00517efe">
      <w:pPr>
        <w:pStyle w:val="Normal"/>
        <w:rPr>
          <w:szCs w:val="28"/>
        </w:rPr>
        <w:jc w:val="center"/>
      </w:pPr>
      <w:r w:rsidR="001c7932" w:rsidRPr="00517efe">
        <w:rPr>
          <w:szCs w:val="28"/>
        </w:rPr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1. В </w:t>
      </w:r>
      <w:r w:rsidR="005276a1">
        <w:rPr>
          <w:sz w:val="28"/>
          <w:szCs w:val="28"/>
          <w:rFonts w:ascii="Times New Roman" w:hAnsi="Times New Roman"/>
        </w:rPr>
        <w:t xml:space="preserve"> части  </w:t>
      </w:r>
      <w:r w:rsidR="009a5125" w:rsidRPr="00517efe">
        <w:rPr>
          <w:sz w:val="28"/>
          <w:szCs w:val="28"/>
          <w:rFonts w:ascii="Times New Roman" w:hAnsi="Times New Roman"/>
        </w:rPr>
        <w:t xml:space="preserve">1 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статьи 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2 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 «и </w:t>
      </w:r>
      <w:r w:rsidR="005276a1">
        <w:rPr>
          <w:sz w:val="28"/>
          <w:szCs w:val="28"/>
          <w:rFonts w:ascii="Times New Roman" w:hAnsi="Times New Roman"/>
        </w:rPr>
        <w:t xml:space="preserve">  </w:t>
      </w:r>
      <w:r w:rsidR="009a5125" w:rsidRPr="00517efe">
        <w:rPr>
          <w:sz w:val="28"/>
          <w:szCs w:val="28"/>
          <w:rFonts w:ascii="Times New Roman" w:hAnsi="Times New Roman"/>
        </w:rPr>
        <w:t xml:space="preserve">его </w:t>
      </w:r>
      <w:r w:rsidR="005276a1">
        <w:rPr>
          <w:sz w:val="28"/>
          <w:szCs w:val="28"/>
          <w:rFonts w:ascii="Times New Roman" w:hAnsi="Times New Roman"/>
        </w:rPr>
        <w:t xml:space="preserve">  </w:t>
      </w:r>
      <w:r w:rsidR="009a5125" w:rsidRPr="00517efe">
        <w:rPr>
          <w:sz w:val="28"/>
          <w:szCs w:val="28"/>
          <w:rFonts w:ascii="Times New Roman" w:hAnsi="Times New Roman"/>
        </w:rPr>
        <w:t xml:space="preserve">населением» </w:t>
      </w:r>
      <w:r w:rsidR="005276a1">
        <w:rPr>
          <w:sz w:val="28"/>
          <w:szCs w:val="28"/>
          <w:rFonts w:ascii="Times New Roman" w:hAnsi="Times New Roman"/>
        </w:rPr>
        <w:t xml:space="preserve">  </w:t>
      </w:r>
      <w:r w:rsidR="009a5125" w:rsidRPr="00517efe">
        <w:rPr>
          <w:sz w:val="28"/>
          <w:szCs w:val="28"/>
          <w:rFonts w:ascii="Times New Roman" w:hAnsi="Times New Roman"/>
        </w:rPr>
        <w:t xml:space="preserve">заменить </w:t>
      </w:r>
      <w:r w:rsidR="005276a1">
        <w:rPr>
          <w:sz w:val="28"/>
          <w:szCs w:val="28"/>
          <w:rFonts w:ascii="Times New Roman" w:hAnsi="Times New Roman"/>
        </w:rPr>
        <w:t xml:space="preserve"> 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словами </w:t>
      </w:r>
      <w:r w:rsidR="005276a1">
        <w:rPr>
          <w:sz w:val="28"/>
          <w:szCs w:val="28"/>
          <w:rFonts w:ascii="Times New Roman" w:hAnsi="Times New Roman"/>
        </w:rPr>
        <w:t xml:space="preserve">     </w:t>
      </w:r>
      <w:r w:rsidR="009a5125" w:rsidRPr="00517efe">
        <w:rPr>
          <w:sz w:val="28"/>
          <w:szCs w:val="28"/>
          <w:rFonts w:ascii="Times New Roman" w:hAnsi="Times New Roman"/>
        </w:rPr>
        <w:t xml:space="preserve">«и его жителями».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2. В части 8 статьи 4 слова «Аппарат администрации городского округа» заменить словами «Управление делами администрации Петропавловск-Камчатского городского округа».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3. В части 8 статьи 5 слова «Аппарат администрации городского округа» заменить словами «Управление делами администрации Петропавловск-Камчатского городского округа».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4. В части 1 статьи 7</w:t>
      </w:r>
      <w:r w:rsidR="00c82695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 «в учреждениях здравоохранения, расположенных на территории городского округа» заменить словами «в медицинских организациях, расположенных на территории городского округа (далее – медицинские организации)»</w:t>
      </w:r>
      <w:r w:rsidR="00c82695">
        <w:rPr>
          <w:sz w:val="28"/>
          <w:szCs w:val="28"/>
          <w:rFonts w:ascii="Times New Roman" w:hAnsi="Times New Roman"/>
        </w:rPr>
        <w:t xml:space="preserve">,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 «в учреждениях здравоохранения</w:t>
      </w:r>
      <w:r w:rsidR="00767ccb">
        <w:rPr>
          <w:sz w:val="28"/>
          <w:szCs w:val="28"/>
          <w:rFonts w:ascii="Times New Roman" w:hAnsi="Times New Roman"/>
        </w:rPr>
        <w:t xml:space="preserve">, </w:t>
      </w:r>
      <w:r w:rsidR="00767ccb" w:rsidRPr="0005292d">
        <w:rPr>
          <w:sz w:val="28"/>
          <w:szCs w:val="28"/>
          <w:rFonts w:ascii="Times New Roman" w:hAnsi="Times New Roman"/>
        </w:rPr>
        <w:t xml:space="preserve">расположенных на территории городского округа</w:t>
      </w:r>
      <w:r w:rsidR="009a5125" w:rsidRPr="00517efe">
        <w:rPr>
          <w:sz w:val="28"/>
          <w:szCs w:val="28"/>
          <w:rFonts w:ascii="Times New Roman" w:hAnsi="Times New Roman"/>
        </w:rPr>
        <w:t xml:space="preserve">» заменить словами 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c82695" w:rsidRPr="00517efe">
        <w:rPr>
          <w:sz w:val="28"/>
          <w:szCs w:val="28"/>
          <w:rFonts w:ascii="Times New Roman" w:hAnsi="Times New Roman"/>
        </w:rPr>
        <w:t xml:space="preserve">«</w:t>
      </w:r>
      <w:r w:rsidR="009a5125" w:rsidRPr="00517efe">
        <w:rPr>
          <w:sz w:val="28"/>
          <w:szCs w:val="28"/>
          <w:rFonts w:ascii="Times New Roman" w:hAnsi="Times New Roman"/>
        </w:rPr>
        <w:t xml:space="preserve">в медицинских организациях».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5. В части 1 статьи 8</w:t>
      </w:r>
      <w:r w:rsidR="009e2a75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 «в учреждениях здравоохранения</w:t>
      </w:r>
      <w:r w:rsidR="0005292d">
        <w:rPr>
          <w:sz w:val="28"/>
          <w:szCs w:val="28"/>
          <w:rFonts w:ascii="Times New Roman" w:hAnsi="Times New Roman"/>
        </w:rPr>
        <w:t xml:space="preserve">, </w:t>
      </w:r>
      <w:r w:rsidR="0005292d" w:rsidRPr="0005292d">
        <w:rPr>
          <w:sz w:val="28"/>
          <w:szCs w:val="28"/>
          <w:rFonts w:ascii="Times New Roman" w:hAnsi="Times New Roman"/>
        </w:rPr>
        <w:t xml:space="preserve">расположенных на территории городского округа</w:t>
      </w:r>
      <w:r w:rsidR="009a5125" w:rsidRPr="00517efe">
        <w:rPr>
          <w:sz w:val="28"/>
          <w:szCs w:val="28"/>
          <w:rFonts w:ascii="Times New Roman" w:hAnsi="Times New Roman"/>
        </w:rPr>
        <w:t xml:space="preserve">»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 заменить словами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9a5125" w:rsidRPr="00517efe">
        <w:rPr>
          <w:sz w:val="28"/>
          <w:szCs w:val="28"/>
          <w:rFonts w:ascii="Times New Roman" w:hAnsi="Times New Roman"/>
        </w:rPr>
        <w:t xml:space="preserve">«в медицинских организациях»</w:t>
      </w:r>
      <w:r w:rsidR="0005292d">
        <w:rPr>
          <w:sz w:val="28"/>
          <w:szCs w:val="28"/>
          <w:rFonts w:ascii="Times New Roman" w:hAnsi="Times New Roman"/>
        </w:rPr>
        <w:t xml:space="preserve">, </w:t>
      </w:r>
      <w:r w:rsidR="009a5125" w:rsidRPr="00517efe">
        <w:rPr>
          <w:sz w:val="28"/>
          <w:szCs w:val="28"/>
          <w:rFonts w:ascii="Times New Roman" w:hAnsi="Times New Roman"/>
        </w:rPr>
        <w:t xml:space="preserve">слова «учреждений здравоохранения</w:t>
      </w:r>
      <w:r w:rsidR="0005292d">
        <w:rPr>
          <w:sz w:val="28"/>
          <w:szCs w:val="28"/>
          <w:rFonts w:ascii="Times New Roman" w:hAnsi="Times New Roman"/>
        </w:rPr>
        <w:t xml:space="preserve">, </w:t>
      </w:r>
      <w:r w:rsidR="0005292d" w:rsidRPr="0005292d">
        <w:rPr>
          <w:sz w:val="28"/>
          <w:szCs w:val="28"/>
          <w:rFonts w:ascii="Times New Roman" w:hAnsi="Times New Roman"/>
        </w:rPr>
        <w:t xml:space="preserve">расположенных на территории городского округа</w:t>
      </w:r>
      <w:r w:rsidR="009a5125" w:rsidRPr="00517efe">
        <w:rPr>
          <w:sz w:val="28"/>
          <w:szCs w:val="28"/>
          <w:rFonts w:ascii="Times New Roman" w:hAnsi="Times New Roman"/>
        </w:rPr>
        <w:t xml:space="preserve">» заменить словами «медицинских организаций».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9a5125" w:rsidRPr="00517efe">
        <w:rPr>
          <w:sz w:val="28"/>
          <w:szCs w:val="28"/>
          <w:rFonts w:ascii="Times New Roman" w:hAnsi="Times New Roman"/>
        </w:rPr>
        <w:t xml:space="preserve">6. Статью 10 изложить в следующей редакции:</w:t>
      </w:r>
    </w:p>
    <w:p w:rsidP="00517efe">
      <w:pPr>
        <w:pStyle w:val="Normal"/>
        <w:rPr>
          <w:b/>
          <w:szCs w:val="28"/>
        </w:rPr>
        <w:tabs>
          <w:tab w:leader="none" w:pos="0" w:val="left"/>
        </w:tabs>
        <w:ind w:firstLine="709"/>
        <w:jc w:val="both"/>
      </w:pPr>
      <w:r w:rsidR="00d42405" w:rsidRPr="00517efe">
        <w:rPr>
          <w:szCs w:val="28"/>
        </w:rPr>
        <w:t xml:space="preserve">«</w:t>
      </w:r>
      <w:r w:rsidR="00d42405" w:rsidRPr="00517efe">
        <w:rPr>
          <w:b/>
          <w:szCs w:val="28"/>
        </w:rPr>
        <w:t xml:space="preserve">Статья 10. Премия Главы Петропавловск-Камчатского городского округа обучающимся общеобразовательных организаций и организаций дополнительного образования городского округа</w:t>
      </w:r>
    </w:p>
    <w:p w:rsidP="00517efe">
      <w:pPr>
        <w:pStyle w:val="Normal"/>
        <w:rPr>
          <w:szCs w:val="28"/>
        </w:rPr>
        <w:tabs>
          <w:tab w:leader="none" w:pos="0" w:val="left"/>
        </w:tabs>
        <w:ind w:firstLine="709"/>
        <w:jc w:val="both"/>
      </w:pPr>
      <w:r w:rsidR="00d42405" w:rsidRPr="00517efe">
        <w:rPr>
          <w:szCs w:val="28"/>
        </w:rPr>
        <w:t xml:space="preserve">1. Премия Главы Петропавловск-Камчатского городского округа обучающимся общеобразовательных организаций и организаций дополнительного образования городского округа </w:t>
      </w:r>
      <w:r w:rsidR="00d42405" w:rsidRPr="00517efe">
        <w:rPr>
          <w:szCs w:val="28"/>
          <w:rFonts w:eastAsia="Calibri"/>
        </w:rPr>
        <w:t xml:space="preserve">является формой поощрения обучающихся муниципальных </w:t>
      </w:r>
      <w:r w:rsidR="00d42405" w:rsidRPr="00517efe">
        <w:rPr>
          <w:szCs w:val="28"/>
        </w:rPr>
        <w:t xml:space="preserve">общеобразовательных организаций и муниципальных образовательных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организаций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дополнительного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образования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городского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округа за </w:t>
      </w:r>
      <w:r w:rsidR="00060603">
        <w:rPr>
          <w:szCs w:val="28"/>
        </w:rPr>
        <w:t xml:space="preserve"> </w:t>
      </w:r>
      <w:r w:rsidR="00d42405" w:rsidRPr="00517efe">
        <w:rPr>
          <w:szCs w:val="28"/>
          <w:rFonts w:eastAsia="Calibri"/>
        </w:rPr>
        <w:t xml:space="preserve">успехи </w:t>
      </w:r>
      <w:r w:rsidR="00060603">
        <w:rPr>
          <w:szCs w:val="28"/>
          <w:rFonts w:eastAsia="Calibri"/>
        </w:rPr>
        <w:t xml:space="preserve"> </w:t>
      </w:r>
      <w:r w:rsidR="00d42405" w:rsidRPr="00517efe">
        <w:rPr>
          <w:szCs w:val="28"/>
          <w:rFonts w:eastAsia="Calibri"/>
        </w:rPr>
        <w:t xml:space="preserve">в </w:t>
      </w:r>
      <w:r w:rsidR="00060603">
        <w:rPr>
          <w:szCs w:val="28"/>
          <w:rFonts w:eastAsia="Calibri"/>
        </w:rPr>
        <w:t xml:space="preserve"> </w:t>
      </w:r>
      <w:r w:rsidR="00d42405" w:rsidRPr="00517efe">
        <w:rPr>
          <w:szCs w:val="28"/>
          <w:rFonts w:eastAsia="Calibri"/>
        </w:rPr>
        <w:t xml:space="preserve">учебной, </w:t>
      </w:r>
      <w:r w:rsidR="00060603">
        <w:rPr>
          <w:szCs w:val="28"/>
          <w:rFonts w:eastAsia="Calibri"/>
        </w:rPr>
        <w:t xml:space="preserve"> </w:t>
      </w:r>
      <w:r w:rsidR="00d42405" w:rsidRPr="00517efe">
        <w:rPr>
          <w:szCs w:val="28"/>
          <w:rFonts w:eastAsia="Calibri"/>
        </w:rPr>
        <w:t xml:space="preserve">физкультурной, спортивной, общественной, научной, научно-технической, творческой, экспериментальной и инновационной деятельности.</w:t>
      </w:r>
      <w:r w:rsidR="00d42405" w:rsidRPr="00517efe">
        <w:rPr>
          <w:szCs w:val="28"/>
        </w:rPr>
      </w:r>
    </w:p>
    <w:p w:rsidP="00517efe">
      <w:pPr>
        <w:pStyle w:val="Normal"/>
        <w:rPr>
          <w:szCs w:val="28"/>
        </w:rPr>
        <w:autoSpaceDE w:val="off"/>
        <w:autoSpaceDN w:val="off"/>
        <w:outlineLvl w:val="0"/>
        <w:ind w:firstLine="709"/>
        <w:jc w:val="both"/>
      </w:pPr>
      <w:r w:rsidR="00d42405" w:rsidRPr="00517efe">
        <w:rPr>
          <w:szCs w:val="28"/>
        </w:rPr>
        <w:t xml:space="preserve">2. Порядок и условия награждения Премией Главы Петропавловск-Камчатского городского округа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 обучающихся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общеобразовательных </w:t>
      </w:r>
      <w:r w:rsidR="00060603">
        <w:rPr>
          <w:szCs w:val="28"/>
        </w:rPr>
        <w:t xml:space="preserve"> </w:t>
      </w:r>
      <w:r w:rsidR="00d42405" w:rsidRPr="00517efe">
        <w:rPr>
          <w:szCs w:val="28"/>
        </w:rPr>
        <w:t xml:space="preserve">организаций и организаций дополнительного образования городского округа определяются решением Городской Думы.».</w:t>
      </w:r>
    </w:p>
    <w:p w:rsidP="00517efe">
      <w:pPr>
        <w:pStyle w:val="Normal"/>
        <w:rPr>
          <w:szCs w:val="28"/>
        </w:rPr>
        <w:autoSpaceDE w:val="off"/>
        <w:autoSpaceDN w:val="off"/>
        <w:outlineLvl w:val="0"/>
        <w:ind w:firstLine="709"/>
        <w:jc w:val="both"/>
      </w:pPr>
      <w:r w:rsidR="00d42405" w:rsidRPr="00517efe">
        <w:rPr>
          <w:szCs w:val="28"/>
        </w:rPr>
        <w:t xml:space="preserve">7. В статье 11: 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d42405" w:rsidRPr="00517efe">
        <w:rPr>
          <w:sz w:val="28"/>
          <w:szCs w:val="28"/>
          <w:rFonts w:ascii="Times New Roman" w:hAnsi="Times New Roman"/>
        </w:rPr>
        <w:t xml:space="preserve">1) в части 1 слова «</w:t>
      </w:r>
      <w:r w:rsidR="00f81ea4">
        <w:rPr>
          <w:sz w:val="28"/>
          <w:szCs w:val="28"/>
          <w:rFonts w:ascii="Times New Roman" w:hAnsi="Times New Roman"/>
        </w:rPr>
        <w:t xml:space="preserve">, </w:t>
      </w:r>
      <w:r w:rsidR="00d42405" w:rsidRPr="00517efe">
        <w:rPr>
          <w:sz w:val="28"/>
          <w:szCs w:val="28"/>
          <w:rFonts w:ascii="Times New Roman" w:hAnsi="Times New Roman"/>
        </w:rPr>
        <w:t xml:space="preserve">в деятельности добровольных 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формирований</w:t>
      </w:r>
      <w:r w:rsidR="005276a1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 населения по охране</w:t>
      </w:r>
      <w:r w:rsidR="00060603">
        <w:rPr>
          <w:sz w:val="28"/>
          <w:szCs w:val="28"/>
          <w:rFonts w:ascii="Times New Roman" w:hAnsi="Times New Roman"/>
        </w:rPr>
        <w:t xml:space="preserve">  </w:t>
      </w:r>
      <w:r w:rsidR="00d42405" w:rsidRPr="00517efe">
        <w:rPr>
          <w:sz w:val="28"/>
          <w:szCs w:val="28"/>
          <w:rFonts w:ascii="Times New Roman" w:hAnsi="Times New Roman"/>
        </w:rPr>
        <w:t xml:space="preserve"> общественного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порядка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и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добровольных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пожарных»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заменить словами «в добровольном участии в охране общественного порядка и деятельности добровольных пожарных»;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d42405" w:rsidRPr="00517efe">
        <w:rPr>
          <w:sz w:val="28"/>
          <w:szCs w:val="28"/>
          <w:rFonts w:ascii="Times New Roman" w:hAnsi="Times New Roman"/>
        </w:rPr>
        <w:t xml:space="preserve">2) в части 4 слова «за успехи в деятельности добровольных формирований населения по охране общественного порядка</w:t>
      </w:r>
      <w:r w:rsidR="000b755f">
        <w:rPr>
          <w:sz w:val="28"/>
          <w:szCs w:val="28"/>
          <w:rFonts w:ascii="Times New Roman" w:hAnsi="Times New Roman"/>
        </w:rPr>
        <w:t xml:space="preserve"> и</w:t>
      </w:r>
      <w:r w:rsidR="00d42405" w:rsidRPr="00517efe">
        <w:rPr>
          <w:sz w:val="28"/>
          <w:szCs w:val="28"/>
          <w:rFonts w:ascii="Times New Roman" w:hAnsi="Times New Roman"/>
        </w:rPr>
        <w:t xml:space="preserve">» заменить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словами </w:t>
      </w:r>
      <w:r w:rsidR="00060603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«за </w:t>
      </w:r>
      <w:r w:rsidR="00cc1649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успехи </w:t>
      </w:r>
      <w:r w:rsidR="00cc1649">
        <w:rPr>
          <w:sz w:val="28"/>
          <w:szCs w:val="28"/>
          <w:rFonts w:ascii="Times New Roman" w:hAnsi="Times New Roman"/>
        </w:rPr>
        <w:t xml:space="preserve"> </w:t>
      </w:r>
      <w:r w:rsidR="00d42405" w:rsidRPr="00517efe">
        <w:rPr>
          <w:sz w:val="28"/>
          <w:szCs w:val="28"/>
          <w:rFonts w:ascii="Times New Roman" w:hAnsi="Times New Roman"/>
        </w:rPr>
        <w:t xml:space="preserve">в добровольном участии в охране общественного порядка</w:t>
      </w:r>
      <w:r w:rsidR="000b755f">
        <w:rPr>
          <w:sz w:val="28"/>
          <w:szCs w:val="28"/>
          <w:rFonts w:ascii="Times New Roman" w:hAnsi="Times New Roman"/>
        </w:rPr>
        <w:t xml:space="preserve"> и деятельности</w:t>
      </w:r>
      <w:r w:rsidR="00d42405" w:rsidRPr="00517efe">
        <w:rPr>
          <w:sz w:val="28"/>
          <w:szCs w:val="28"/>
          <w:rFonts w:ascii="Times New Roman" w:hAnsi="Times New Roman"/>
        </w:rPr>
        <w:t xml:space="preserve">»;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134" w:val="left"/>
        </w:tabs>
        <w:widowControl/>
        <w:ind w:firstLine="709"/>
        <w:jc w:val="both"/>
      </w:pPr>
      <w:r w:rsidR="00d42405" w:rsidRPr="00517efe">
        <w:rPr>
          <w:sz w:val="28"/>
          <w:szCs w:val="28"/>
          <w:rFonts w:ascii="Times New Roman" w:hAnsi="Times New Roman"/>
        </w:rPr>
        <w:t xml:space="preserve">3) в части 9 слова «Аппарат администрации городского округа» заменить словами «Управление делами администрации Петропавловск-Камчатского городского округа».</w:t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</w:tabs>
        <w:widowControl/>
        <w:ind w:firstLine="709"/>
        <w:jc w:val="both"/>
      </w:pPr>
      <w:r w:rsidR="00d42405" w:rsidRPr="00517efe">
        <w:rPr>
          <w:sz w:val="28"/>
          <w:szCs w:val="28"/>
          <w:rFonts w:ascii="Times New Roman" w:hAnsi="Times New Roman"/>
        </w:rPr>
        <w:t xml:space="preserve">8. Настоящее Решение вступает в силу после дня его официального опубликования.</w:t>
      </w:r>
    </w:p>
    <w:p w:rsidP="00517efe">
      <w:pPr>
        <w:pStyle w:val="Normal"/>
        <w:rPr>
          <w:szCs w:val="28"/>
        </w:rPr>
        <w:tabs>
          <w:tab w:leader="none" w:pos="9781" w:val="left"/>
        </w:tabs>
        <w:ind w:right="282"/>
        <w:jc w:val="both"/>
      </w:pPr>
      <w:r w:rsidR="00ff5d3f" w:rsidRPr="00517efe">
        <w:rPr>
          <w:szCs w:val="28"/>
        </w:rPr>
      </w:r>
    </w:p>
    <w:p w:rsidP="00517efe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 w:rsidRPr="00517efe">
        <w:rPr>
          <w:sz w:val="28"/>
          <w:szCs w:val="28"/>
          <w:rFonts w:ascii="Times New Roman" w:hAnsi="Times New Roman"/>
        </w:rPr>
      </w:r>
    </w:p>
    <w:p w:rsidP="00517efe">
      <w:pPr>
        <w:pStyle w:val="Normal"/>
        <w:rPr>
          <w:szCs w:val="28"/>
        </w:rPr>
      </w:pPr>
      <w:r w:rsidR="001c7932" w:rsidRPr="00517efe">
        <w:rPr>
          <w:szCs w:val="28"/>
        </w:rPr>
        <w:t xml:space="preserve">Глава</w:t>
      </w:r>
      <w:r w:rsidR="004f0d08" w:rsidRPr="00517efe">
        <w:rPr>
          <w:szCs w:val="28"/>
        </w:rPr>
      </w:r>
    </w:p>
    <w:p w:rsidP="00517efe">
      <w:pPr>
        <w:pStyle w:val="Normal"/>
        <w:rPr>
          <w:szCs w:val="28"/>
        </w:rPr>
      </w:pPr>
      <w:r w:rsidR="001c7932" w:rsidRPr="00517efe">
        <w:rPr>
          <w:szCs w:val="28"/>
        </w:rPr>
        <w:t xml:space="preserve">Петропавловск-Камчатского</w:t>
      </w:r>
    </w:p>
    <w:p w:rsidP="00517efe">
      <w:pPr>
        <w:pStyle w:val="StGen0"/>
        <w:tabs>
          <w:tab w:leader="none" w:pos="709" w:val="left"/>
        </w:tabs>
        <w:outlineLvl w:val="0"/>
        <w:ind w:firstLine="0"/>
      </w:pPr>
      <w:r w:rsidR="001c7932" w:rsidRPr="00517efe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517efe">
        <w:rPr>
          <w:sz w:val="28"/>
          <w:szCs w:val="28"/>
        </w:rPr>
        <w:t xml:space="preserve">                                                                           </w:t>
      </w:r>
      <w:r w:rsidR="00483d51" w:rsidRPr="00517efe">
        <w:rPr>
          <w:sz w:val="28"/>
          <w:szCs w:val="28"/>
        </w:rPr>
        <w:t xml:space="preserve">    </w:t>
      </w:r>
      <w:r w:rsidR="001c7932" w:rsidRPr="00517efe">
        <w:rPr>
          <w:sz w:val="28"/>
          <w:szCs w:val="28"/>
          <w:rFonts w:ascii="Times New Roman" w:hAnsi="Times New Roman"/>
        </w:rPr>
        <w:t xml:space="preserve">К.Г. Слыщенко</w:t>
      </w:r>
      <w:r w:rsidR="001c7932" w:rsidRPr="00517efe"/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36b866ac"/>
    <w:multiLevelType w:val="hybridMultilevel"/>
    <w:tmpl w:val="b8e0dba0"/>
    <w:lvl w:ilvl="0">
      <w:start w:val="1"/>
      <w:numFmt w:val="decimal"/>
      <w:suff w:val="tab"/>
      <w:lvlText w:val="%1."/>
      <w:lvlJc w:val="left"/>
      <w:pPr>
        <w:pStyle w:val="Normal"/>
        <w:ind w:hanging="1020" w:left="17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97"/>
  <w:embedSystemFonts/>
  <w:stylePaneFormatFilter w:val="3f01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5292d"/>
    <w:rsid w:val="00060603"/>
    <w:rsid w:val="000b755f"/>
    <w:rsid w:val="00174d30"/>
    <w:rsid w:val="001c7932"/>
    <w:rsid w:val="00223f11"/>
    <w:rsid w:val="00252a2f"/>
    <w:rsid w:val="00270d0c"/>
    <w:rsid w:val="00483d51"/>
    <w:rsid w:val="004f0d08"/>
    <w:rsid w:val="00517efe"/>
    <w:rsid w:val="005276a1"/>
    <w:rsid w:val="005e3a0e"/>
    <w:rsid w:val="00640066"/>
    <w:rsid w:val="006756d9"/>
    <w:rsid w:val="00767ccb"/>
    <w:rsid w:val="007807fa"/>
    <w:rsid w:val="00784bf1"/>
    <w:rsid w:val="009a5125"/>
    <w:rsid w:val="009e1a33"/>
    <w:rsid w:val="009e2a75"/>
    <w:rsid w:val="00b80da0"/>
    <w:rsid w:val="00c01c80"/>
    <w:rsid w:val="00c52cc8"/>
    <w:rsid w:val="00c82695"/>
    <w:rsid w:val="00cc1649"/>
    <w:rsid w:val="00d42405"/>
    <w:rsid w:val="00dd0290"/>
    <w:rsid w:val="00df0ecd"/>
    <w:rsid w:val="00e634c0"/>
    <w:rsid w:val="00f81ea4"/>
    <w:rsid w:val="00fb54b5"/>
    <w:rsid w:val="00ff5d3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179">
    <w:name w:val="179"/>
    <w:basedOn w:val="Normal"/>
    <w:next w:val="179"/>
    <w:link w:val="Normal"/>
    <w:pPr>
      <w:ind w:left="720"/>
      <w:spacing w:after="200" w:line="276" w:lineRule="auto"/>
      <w:jc w:val="both"/>
    </w:pPr>
    <w:rPr>
      <w:sz w:val="22"/>
      <w:szCs w:val="22"/>
      <w:lang w:eastAsia="en-US"/>
      <w:rFonts w:ascii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