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1" w:rightFromText="181" w:tblpY="4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544"/>
          <w:wAfter w:type="dxa" w:w="0"/>
          <w:trHeight w:hRule="atLeast" w:val="1544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/>
              <w:jc w:val="center"/>
            </w:pPr>
            <w:r w:rsidR="00100c8b" w:rsidRPr="00100c8b">
              <w:rPr>
                <w:sz w:val="30"/>
                <w:szCs w:val="30"/>
                <w:noProof/>
                <w:lang w:eastAsia="ru-RU"/>
                <w:rFonts w:ascii="Bookman Old Style" w:hAnsi="Bookman Old Style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89.299999999999997pt;height:78.75pt;" id="{8920A24E-957D-4C38-8991-2E7ABE37F3F5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85592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640"/>
          <w:wAfter w:type="dxa" w:w="0"/>
          <w:trHeight w:hRule="atLeast" w:val="64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485592">
              <w:rPr>
                <w:sz w:val="30"/>
                <w:szCs w:val="30"/>
                <w:rFonts w:ascii="Bookman Old Style" w:hAnsi="Bookman Old Style"/>
              </w:rPr>
            </w:r>
          </w:p>
          <w:p w:rsidP="00b148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9"/>
          <w:wAfter w:type="dxa" w:w="0"/>
          <w:trHeight w:hRule="atLeast" w:val="12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8241d">
            <w:pPr>
              <w:pStyle w:val="Normal"/>
              <w:rPr>
                <w:sz w:val="16"/>
                <w:szCs w:val="16"/>
                <w:rFonts w:ascii="Bookman Old Style" w:hAnsi="Bookman Old Style"/>
              </w:rPr>
              <w:framePr w:hAnchor="margin" w:hSpace="181" w:vAnchor="text" w:wrap="around" w:y="49"/>
              <w:spacing w:after="0"/>
            </w:pPr>
            <w:r w:rsidR="00de2ae0" w:rsidRPr="00de2ae0">
              <w:rPr>
                <w:noProof/>
                <w:lang w:eastAsia="ru-RU"/>
              </w:rPr>
              <w:pict>
                <v:line id="_x0000_s1026" type="#_x0000_t20" style="position:absolute;mso-position-vertical-relative:page;" from="-3.3999999999999999pt,5.25pt" to="509.10000000000002pt,5.25pt" strokeweight="5.000000pt">
                  <v:stroke linestyle="thickThin"/>
                </v:line>
              </w:pict>
            </w:r>
            <w:r w:rsidR="00485592">
              <w:rPr>
                <w:sz w:val="30"/>
                <w:szCs w:val="30"/>
                <w:rFonts w:ascii="Bookman Old Style" w:hAnsi="Bookman Old Style"/>
              </w:rPr>
              <w:tab/>
            </w:r>
            <w:r w:rsidR="00485592" w:rsidRPr="00ad379f">
              <w:rPr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ad379f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ad379f">
        <w:rPr>
          <w:sz w:val="28"/>
          <w:bCs/>
          <w:szCs w:val="28"/>
          <w:rFonts w:ascii="Times New Roman" w:hAnsi="Times New Roman"/>
        </w:rPr>
      </w:r>
    </w:p>
    <w:p w:rsidP="00ad379f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316b0d">
        <w:rPr>
          <w:b/>
          <w:sz w:val="36"/>
          <w:bCs/>
          <w:szCs w:val="36"/>
          <w:rFonts w:ascii="Times New Roman" w:hAnsi="Times New Roman"/>
        </w:rPr>
        <w:t xml:space="preserve">РЕШЕНИЕ</w:t>
      </w:r>
      <w:r w:rsidR="00485592">
        <w:rPr>
          <w:sz w:val="28"/>
          <w:bCs/>
          <w:szCs w:val="28"/>
          <w:rFonts w:ascii="Times New Roman" w:hAnsi="Times New Roman"/>
        </w:rPr>
      </w:r>
    </w:p>
    <w:p w:rsidP="00ad379f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ad379f" w:rsidRPr="00ad379f">
        <w:rPr>
          <w:sz w:val="28"/>
          <w:bCs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b725d7">
            <w:pPr>
              <w:pStyle w:val="BodyText"/>
              <w:rPr>
                <w:sz w:val="24"/>
                <w:szCs w:val="24"/>
                <w:lang w:val="ru-RU"/>
                <w:rFonts w:eastAsia="Times New Roman"/>
              </w:rPr>
              <w:suppressOverlap/>
              <w:framePr w:hAnchor="text" w:hSpace="180" w:vAnchor="text" w:wrap="around" w:y="1"/>
              <w:jc w:val="center"/>
            </w:pPr>
            <w:r w:rsidR="00b725d7">
              <w:rPr>
                <w:sz w:val="24"/>
                <w:szCs w:val="24"/>
                <w:lang w:val="ru-RU"/>
                <w:rFonts w:eastAsia="Times New Roman"/>
              </w:rPr>
              <w:t xml:space="preserve">от 20.04.2016 </w:t>
            </w:r>
            <w:r w:rsidR="00485592" w:rsidRPr="0068548a">
              <w:rPr>
                <w:sz w:val="24"/>
                <w:szCs w:val="24"/>
                <w:lang w:val="ru-RU"/>
                <w:rFonts w:eastAsia="Times New Roman"/>
              </w:rPr>
              <w:t xml:space="preserve">№ </w:t>
            </w:r>
            <w:r w:rsidR="00b725d7">
              <w:rPr>
                <w:sz w:val="24"/>
                <w:szCs w:val="24"/>
                <w:lang w:val="ru-RU"/>
                <w:rFonts w:eastAsia="Times New Roman"/>
              </w:rPr>
              <w:t xml:space="preserve">940</w:t>
            </w:r>
            <w:r w:rsidR="00485592" w:rsidRPr="0068548a">
              <w:rPr>
                <w:sz w:val="24"/>
                <w:szCs w:val="24"/>
                <w:lang w:val="ru-RU"/>
                <w:rFonts w:eastAsia="Times New Roman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47e59">
            <w:pPr>
              <w:pStyle w:val="BodyText"/>
              <w:rPr>
                <w:sz w:val="24"/>
                <w:szCs w:val="24"/>
                <w:lang w:val="ru-RU"/>
                <w:rFonts w:eastAsia="Times New Roman"/>
              </w:rPr>
              <w:suppressOverlap/>
              <w:framePr w:hAnchor="text" w:hSpace="180" w:vAnchor="text" w:wrap="around" w:y="1"/>
              <w:jc w:val="center"/>
            </w:pPr>
            <w:r w:rsidR="00b725d7">
              <w:rPr>
                <w:sz w:val="24"/>
                <w:szCs w:val="24"/>
                <w:lang w:val="ru-RU"/>
                <w:rFonts w:eastAsia="Times New Roman"/>
              </w:rPr>
              <w:t xml:space="preserve">44</w:t>
            </w:r>
            <w:r w:rsidR="00485592" w:rsidRPr="0068548a">
              <w:rPr>
                <w:sz w:val="24"/>
                <w:szCs w:val="24"/>
                <w:lang w:val="ru-RU"/>
                <w:rFonts w:eastAsia="Times New Roman"/>
              </w:rPr>
              <w:t xml:space="preserve">-я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47e59">
            <w:pPr>
              <w:pStyle w:val="BodyText"/>
              <w:rPr>
                <w:sz w:val="22"/>
                <w:szCs w:val="22"/>
                <w:lang w:val="ru-RU"/>
                <w:rFonts w:eastAsia="Times New Roman"/>
              </w:rPr>
              <w:suppressOverlap/>
              <w:framePr w:hAnchor="text" w:hSpace="180" w:vAnchor="text" w:wrap="around" w:y="1"/>
              <w:jc w:val="center"/>
            </w:pPr>
            <w:r w:rsidR="00485592" w:rsidRPr="0068548a">
              <w:rPr>
                <w:sz w:val="22"/>
                <w:szCs w:val="22"/>
                <w:lang w:val="ru-RU"/>
                <w:rFonts w:eastAsia="Times New Roman"/>
              </w:rPr>
              <w:t xml:space="preserve">г.Петропавловск-Камчатский</w:t>
            </w:r>
          </w:p>
        </w:tc>
      </w:tr>
    </w:tbl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16"/>
          <w:szCs w:val="16"/>
        </w:rPr>
        <w:jc w:val="left"/>
      </w:pPr>
      <w:r w:rsidR="00485592">
        <w:rPr>
          <w:sz w:val="16"/>
          <w:szCs w:val="16"/>
        </w:rPr>
      </w:r>
    </w:p>
    <w:p w:rsidP="0002075d">
      <w:pPr>
        <w:pStyle w:val="BodyText"/>
        <w:rPr>
          <w:sz w:val="28"/>
          <w:szCs w:val="28"/>
        </w:rPr>
        <w:jc w:val="left"/>
      </w:pPr>
      <w:r w:rsidR="00485592" w:rsidRPr="00ad379f">
        <w:rPr>
          <w:sz w:val="28"/>
          <w:szCs w:val="28"/>
        </w:rPr>
      </w:r>
    </w:p>
    <w:tbl>
      <w:tblPr>
        <w:tblW w:type="auto" w:w="0"/>
        <w:tblLook w:val="00a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51"/>
      </w:tblGrid>
      <w:tr>
        <w:trPr>
          <w:trHeight w:hRule="atLeast" w:val="1674"/>
          <w:wAfter w:type="dxa" w:w="0"/>
          <w:trHeight w:hRule="atLeast" w:val="1674"/>
          <w:wAfter w:type="dxa" w:w="0"/>
        </w:trPr>
        <w:tc>
          <w:tcPr>
            <w:textDirection w:val="lrTb"/>
            <w:vAlign w:val="top"/>
            <w:tcW w:type="dxa" w:w="5951"/>
            <w:tcBorders>
              <w:top w:val="nil"/>
              <w:left w:val="nil"/>
              <w:bottom w:val="nil"/>
              <w:right w:val="nil"/>
            </w:tcBorders>
          </w:tcPr>
          <w:p w:rsidP="000406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spacing w:after="0" w:line="240" w:lineRule="auto"/>
            </w:pPr>
            <w:r w:rsidR="00485592" w:rsidRPr="00913d74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 принятии решения о</w:t>
            </w:r>
            <w:r w:rsidR="00485592" w:rsidRPr="00913d74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021f43">
              <w:rPr>
                <w:sz w:val="28"/>
                <w:szCs w:val="28"/>
                <w:rFonts w:ascii="Times New Roman" w:hAnsi="Times New Roman"/>
              </w:rPr>
              <w:t xml:space="preserve">внесении изменений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 в Решение Городской Думы Петропавловск-Камчатск</w:t>
            </w:r>
            <w:r w:rsidR="008d2e97">
              <w:rPr>
                <w:sz w:val="28"/>
                <w:szCs w:val="28"/>
                <w:rFonts w:ascii="Times New Roman" w:hAnsi="Times New Roman"/>
              </w:rPr>
              <w:t xml:space="preserve">ого городского округа от </w:t>
            </w:r>
            <w:r w:rsidR="00f208b4">
              <w:rPr>
                <w:sz w:val="28"/>
                <w:szCs w:val="28"/>
                <w:rFonts w:ascii="Times New Roman" w:hAnsi="Times New Roman"/>
              </w:rPr>
              <w:t xml:space="preserve">06</w:t>
            </w:r>
            <w:r w:rsidR="008d2e97">
              <w:rPr>
                <w:sz w:val="28"/>
                <w:szCs w:val="28"/>
                <w:rFonts w:ascii="Times New Roman" w:hAnsi="Times New Roman"/>
              </w:rPr>
              <w:t xml:space="preserve">.0</w:t>
            </w:r>
            <w:r w:rsidR="00f208b4">
              <w:rPr>
                <w:sz w:val="28"/>
                <w:szCs w:val="28"/>
                <w:rFonts w:ascii="Times New Roman" w:hAnsi="Times New Roman"/>
              </w:rPr>
              <w:t xml:space="preserve">3</w:t>
            </w:r>
            <w:r w:rsidR="008d2e97">
              <w:rPr>
                <w:sz w:val="28"/>
                <w:szCs w:val="28"/>
                <w:rFonts w:ascii="Times New Roman" w:hAnsi="Times New Roman"/>
              </w:rPr>
              <w:t xml:space="preserve">.201</w:t>
            </w:r>
            <w:r w:rsidR="00f208b4">
              <w:rPr>
                <w:sz w:val="28"/>
                <w:szCs w:val="28"/>
                <w:rFonts w:ascii="Times New Roman" w:hAnsi="Times New Roman"/>
              </w:rPr>
              <w:t xml:space="preserve">3</w:t>
            </w:r>
            <w:r w:rsidR="008d2e97">
              <w:rPr>
                <w:sz w:val="28"/>
                <w:szCs w:val="28"/>
                <w:rFonts w:ascii="Times New Roman" w:hAnsi="Times New Roman"/>
              </w:rPr>
              <w:t xml:space="preserve">       № </w:t>
            </w:r>
            <w:r w:rsidR="00f208b4">
              <w:rPr>
                <w:sz w:val="28"/>
                <w:szCs w:val="28"/>
                <w:rFonts w:ascii="Times New Roman" w:hAnsi="Times New Roman"/>
              </w:rPr>
              <w:t xml:space="preserve">41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-нд «О порядке</w:t>
            </w:r>
            <w:r w:rsidR="00f67e61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f208b4">
              <w:rPr>
                <w:sz w:val="28"/>
                <w:szCs w:val="28"/>
                <w:rFonts w:ascii="Times New Roman" w:hAnsi="Times New Roman"/>
              </w:rPr>
              <w:t xml:space="preserve">приватизации имущества, находящегося в муниципальной собственности</w:t>
            </w:r>
            <w:r w:rsidR="008d2e97">
              <w:rPr>
                <w:sz w:val="28"/>
                <w:szCs w:val="28"/>
                <w:rFonts w:ascii="Times New Roman" w:hAnsi="Times New Roman"/>
              </w:rPr>
              <w:t xml:space="preserve"> Петропавловск-Камчатского</w:t>
            </w:r>
            <w:r w:rsidR="00040604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8d2e97">
              <w:rPr>
                <w:sz w:val="28"/>
                <w:szCs w:val="28"/>
                <w:rFonts w:ascii="Times New Roman" w:hAnsi="Times New Roman"/>
              </w:rPr>
              <w:t xml:space="preserve">городского округа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»</w:t>
            </w:r>
            <w:r w:rsidR="00485592" w:rsidRPr="00913d74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255cd5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</w:pPr>
      <w:r w:rsidR="00f67e61">
        <w:rPr>
          <w:sz w:val="28"/>
          <w:szCs w:val="28"/>
          <w:rFonts w:ascii="Times New Roman" w:hAnsi="Times New Roman"/>
        </w:rPr>
      </w:r>
    </w:p>
    <w:p w:rsidP="00255cd5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</w:pPr>
      <w:r w:rsidR="00485592">
        <w:rPr>
          <w:sz w:val="28"/>
          <w:szCs w:val="28"/>
          <w:rFonts w:ascii="Times New Roman" w:hAnsi="Times New Roman"/>
        </w:rPr>
        <w:t xml:space="preserve">Рассмотрев проект решения о внесении изменений в Решение Городской Думы Петропавловск-Камчатского городского округа от</w:t>
      </w:r>
      <w:r w:rsidR="008d2e97">
        <w:rPr>
          <w:sz w:val="28"/>
          <w:szCs w:val="28"/>
          <w:rFonts w:ascii="Times New Roman" w:hAnsi="Times New Roman"/>
        </w:rPr>
        <w:t xml:space="preserve"> </w:t>
      </w:r>
      <w:r w:rsidR="00f208b4">
        <w:rPr>
          <w:sz w:val="28"/>
          <w:szCs w:val="28"/>
          <w:rFonts w:ascii="Times New Roman" w:hAnsi="Times New Roman"/>
        </w:rPr>
        <w:t xml:space="preserve">06</w:t>
      </w:r>
      <w:r w:rsidR="008d2e97">
        <w:rPr>
          <w:sz w:val="28"/>
          <w:szCs w:val="28"/>
          <w:rFonts w:ascii="Times New Roman" w:hAnsi="Times New Roman"/>
        </w:rPr>
        <w:t xml:space="preserve">.0</w:t>
      </w:r>
      <w:r w:rsidR="00f208b4">
        <w:rPr>
          <w:sz w:val="28"/>
          <w:szCs w:val="28"/>
          <w:rFonts w:ascii="Times New Roman" w:hAnsi="Times New Roman"/>
        </w:rPr>
        <w:t xml:space="preserve">3</w:t>
      </w:r>
      <w:r w:rsidR="008d2e97">
        <w:rPr>
          <w:sz w:val="28"/>
          <w:szCs w:val="28"/>
          <w:rFonts w:ascii="Times New Roman" w:hAnsi="Times New Roman"/>
        </w:rPr>
        <w:t xml:space="preserve">.201</w:t>
      </w:r>
      <w:r w:rsidR="00f208b4">
        <w:rPr>
          <w:sz w:val="28"/>
          <w:szCs w:val="28"/>
          <w:rFonts w:ascii="Times New Roman" w:hAnsi="Times New Roman"/>
        </w:rPr>
        <w:t xml:space="preserve">3</w:t>
      </w:r>
      <w:r w:rsidR="008d2e97">
        <w:rPr>
          <w:sz w:val="28"/>
          <w:szCs w:val="28"/>
          <w:rFonts w:ascii="Times New Roman" w:hAnsi="Times New Roman"/>
        </w:rPr>
        <w:t xml:space="preserve"> № </w:t>
      </w:r>
      <w:r w:rsidR="00f208b4">
        <w:rPr>
          <w:sz w:val="28"/>
          <w:szCs w:val="28"/>
          <w:rFonts w:ascii="Times New Roman" w:hAnsi="Times New Roman"/>
        </w:rPr>
        <w:t xml:space="preserve">41</w:t>
      </w:r>
      <w:r w:rsidR="00610113">
        <w:rPr>
          <w:sz w:val="28"/>
          <w:szCs w:val="28"/>
          <w:rFonts w:ascii="Times New Roman" w:hAnsi="Times New Roman"/>
        </w:rPr>
        <w:t xml:space="preserve">-нд           </w:t>
      </w:r>
      <w:r w:rsidR="00485592">
        <w:rPr>
          <w:sz w:val="28"/>
          <w:szCs w:val="28"/>
          <w:rFonts w:ascii="Times New Roman" w:hAnsi="Times New Roman"/>
        </w:rPr>
        <w:t xml:space="preserve">«</w:t>
      </w:r>
      <w:r w:rsidR="00f208b4">
        <w:rPr>
          <w:sz w:val="28"/>
          <w:szCs w:val="28"/>
          <w:rFonts w:ascii="Times New Roman" w:hAnsi="Times New Roman"/>
        </w:rPr>
        <w:t xml:space="preserve">О порядке приватизации имущества, находящегося в муниципальной собственности Петропавловск-Камчатского городского округа</w:t>
      </w:r>
      <w:r w:rsidR="00195705">
        <w:rPr>
          <w:sz w:val="28"/>
          <w:szCs w:val="28"/>
          <w:rFonts w:ascii="Times New Roman" w:hAnsi="Times New Roman"/>
        </w:rPr>
        <w:t xml:space="preserve">»,</w:t>
      </w:r>
      <w:r w:rsidR="00485592">
        <w:rPr>
          <w:sz w:val="28"/>
          <w:szCs w:val="28"/>
          <w:rFonts w:ascii="Times New Roman" w:hAnsi="Times New Roman"/>
        </w:rPr>
        <w:t xml:space="preserve"> внесенный Глав</w:t>
      </w:r>
      <w:r w:rsidR="00473289">
        <w:rPr>
          <w:sz w:val="28"/>
          <w:szCs w:val="28"/>
          <w:rFonts w:ascii="Times New Roman" w:hAnsi="Times New Roman"/>
        </w:rPr>
        <w:t xml:space="preserve">ой</w:t>
      </w:r>
      <w:r w:rsidR="00485592">
        <w:rPr>
          <w:sz w:val="28"/>
          <w:szCs w:val="28"/>
          <w:rFonts w:ascii="Times New Roman" w:hAnsi="Times New Roman"/>
        </w:rPr>
        <w:t xml:space="preserve"> администрации Петропавловск-Камчатского городского округа</w:t>
      </w:r>
      <w:r w:rsidR="00f208b4">
        <w:rPr>
          <w:sz w:val="28"/>
          <w:szCs w:val="28"/>
          <w:rFonts w:ascii="Times New Roman" w:hAnsi="Times New Roman"/>
        </w:rPr>
        <w:t xml:space="preserve"> </w:t>
      </w:r>
      <w:r w:rsidR="00473289">
        <w:rPr>
          <w:sz w:val="28"/>
          <w:szCs w:val="28"/>
          <w:rFonts w:ascii="Times New Roman" w:hAnsi="Times New Roman"/>
        </w:rPr>
        <w:t xml:space="preserve">Зайцевым Д.В.</w:t>
      </w:r>
      <w:r w:rsidR="00485592">
        <w:rPr>
          <w:sz w:val="28"/>
          <w:szCs w:val="28"/>
          <w:rFonts w:ascii="Times New Roman" w:hAnsi="Times New Roman"/>
        </w:rPr>
        <w:t xml:space="preserve">, руководствуясь </w:t>
      </w:r>
      <w:r w:rsidR="00de3315">
        <w:rPr>
          <w:sz w:val="28"/>
          <w:szCs w:val="28"/>
          <w:rFonts w:ascii="Times New Roman" w:hAnsi="Times New Roman"/>
        </w:rPr>
        <w:t xml:space="preserve">частью 3 </w:t>
      </w:r>
      <w:r w:rsidR="00485592">
        <w:rPr>
          <w:sz w:val="28"/>
          <w:szCs w:val="28"/>
          <w:rFonts w:ascii="Times New Roman" w:hAnsi="Times New Roman"/>
        </w:rPr>
        <w:t xml:space="preserve">стать</w:t>
      </w:r>
      <w:r w:rsidR="00de3315">
        <w:rPr>
          <w:sz w:val="28"/>
          <w:szCs w:val="28"/>
          <w:rFonts w:ascii="Times New Roman" w:hAnsi="Times New Roman"/>
        </w:rPr>
        <w:t xml:space="preserve">и</w:t>
      </w:r>
      <w:r w:rsidR="00485592">
        <w:rPr>
          <w:sz w:val="28"/>
          <w:szCs w:val="28"/>
          <w:rFonts w:ascii="Times New Roman" w:hAnsi="Times New Roman"/>
        </w:rPr>
        <w:t xml:space="preserve"> 28</w:t>
      </w:r>
      <w:r w:rsidR="00de3315">
        <w:rPr>
          <w:sz w:val="28"/>
          <w:szCs w:val="28"/>
          <w:rFonts w:ascii="Times New Roman" w:hAnsi="Times New Roman"/>
        </w:rPr>
        <w:t xml:space="preserve">, статьей 72</w:t>
      </w:r>
      <w:r w:rsidR="00485592">
        <w:rPr>
          <w:sz w:val="28"/>
          <w:szCs w:val="28"/>
          <w:rFonts w:ascii="Times New Roman" w:hAnsi="Times New Roman"/>
        </w:rPr>
        <w:t xml:space="preserve"> Устава Петропавловск-Камчатского городского округа, </w:t>
      </w:r>
      <w:r w:rsidR="00485592" w:rsidRPr="006965ac">
        <w:rPr>
          <w:sz w:val="28"/>
          <w:szCs w:val="28"/>
          <w:rFonts w:ascii="Times New Roman" w:hAnsi="Times New Roman"/>
        </w:rPr>
        <w:t xml:space="preserve">Городская Дума Петропавловск-Камчатского городского округа</w:t>
      </w:r>
      <w:r w:rsidR="00485592">
        <w:rPr>
          <w:sz w:val="28"/>
          <w:szCs w:val="28"/>
          <w:rFonts w:ascii="Times New Roman" w:hAnsi="Times New Roman"/>
        </w:rPr>
      </w:r>
    </w:p>
    <w:p w:rsidP="000929db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9"/>
        <w:spacing w:after="0" w:line="240" w:lineRule="auto"/>
      </w:pPr>
      <w:r w:rsidR="00485592" w:rsidRPr="000929db">
        <w:rPr>
          <w:sz w:val="28"/>
          <w:szCs w:val="28"/>
          <w:rFonts w:ascii="Times New Roman" w:hAnsi="Times New Roman"/>
        </w:rPr>
      </w:r>
    </w:p>
    <w:p w:rsidP="00ad379f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</w:pPr>
      <w:r w:rsidR="00485592" w:rsidRPr="005a6c91">
        <w:rPr>
          <w:b/>
          <w:sz w:val="28"/>
          <w:bCs/>
          <w:szCs w:val="28"/>
          <w:rFonts w:ascii="Times New Roman" w:hAnsi="Times New Roman"/>
        </w:rPr>
        <w:t xml:space="preserve">РЕШИЛА:</w:t>
      </w:r>
      <w:r w:rsidR="00485592">
        <w:rPr>
          <w:sz w:val="28"/>
          <w:bCs/>
          <w:szCs w:val="28"/>
          <w:rFonts w:ascii="Times New Roman" w:hAnsi="Times New Roman"/>
        </w:rPr>
      </w:r>
    </w:p>
    <w:p w:rsidP="00ad379f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d379f" w:rsidRPr="00ad379f">
        <w:rPr>
          <w:sz w:val="28"/>
          <w:szCs w:val="28"/>
          <w:rFonts w:ascii="Times New Roman" w:hAnsi="Times New Roman"/>
        </w:rPr>
      </w:r>
    </w:p>
    <w:p w:rsidP="00ad379f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ad379f">
        <w:rPr>
          <w:sz w:val="28"/>
          <w:szCs w:val="28"/>
          <w:lang w:eastAsia="ru-RU"/>
          <w:rFonts w:ascii="Times New Roman" w:hAnsi="Times New Roman"/>
        </w:rPr>
        <w:t xml:space="preserve">1. </w:t>
      </w:r>
      <w:r w:rsidR="00485592" w:rsidRPr="00c51f08">
        <w:rPr>
          <w:sz w:val="28"/>
          <w:szCs w:val="28"/>
          <w:lang w:eastAsia="ru-RU"/>
          <w:rFonts w:ascii="Times New Roman" w:hAnsi="Times New Roman"/>
        </w:rPr>
        <w:t xml:space="preserve">Прин</w:t>
      </w:r>
      <w:r w:rsidR="00485592">
        <w:rPr>
          <w:sz w:val="28"/>
          <w:szCs w:val="28"/>
          <w:lang w:eastAsia="ru-RU"/>
          <w:rFonts w:ascii="Times New Roman" w:hAnsi="Times New Roman"/>
        </w:rPr>
        <w:t xml:space="preserve">ять Решение о внесении изменений</w:t>
      </w:r>
      <w:r w:rsidR="00485592" w:rsidRPr="00c51f08">
        <w:rPr>
          <w:sz w:val="28"/>
          <w:szCs w:val="28"/>
          <w:lang w:eastAsia="ru-RU"/>
          <w:rFonts w:ascii="Times New Roman" w:hAnsi="Times New Roman"/>
        </w:rPr>
        <w:t xml:space="preserve"> в Решение </w:t>
      </w:r>
      <w:r w:rsidR="00485592" w:rsidRPr="00c51f08">
        <w:rPr>
          <w:sz w:val="28"/>
          <w:szCs w:val="28"/>
          <w:rFonts w:ascii="Times New Roman" w:hAnsi="Times New Roman"/>
        </w:rPr>
        <w:t xml:space="preserve">Городской Думы Петропавловск-Камчатского городского округа </w:t>
      </w:r>
      <w:r w:rsidR="00195705">
        <w:rPr>
          <w:sz w:val="28"/>
          <w:szCs w:val="28"/>
          <w:rFonts w:ascii="Times New Roman" w:hAnsi="Times New Roman"/>
        </w:rPr>
        <w:t xml:space="preserve">от </w:t>
      </w:r>
      <w:r w:rsidR="00736ce0">
        <w:rPr>
          <w:sz w:val="28"/>
          <w:szCs w:val="28"/>
          <w:rFonts w:ascii="Times New Roman" w:hAnsi="Times New Roman"/>
        </w:rPr>
        <w:t xml:space="preserve">06.03.2013 № 41-нд «О порядке приватизации имущества, находящегося в муниципальной собственности Петропавловск-Камчатского городского округа»</w:t>
      </w:r>
      <w:r w:rsidR="00485592" w:rsidRPr="00c51f08">
        <w:rPr>
          <w:sz w:val="28"/>
          <w:szCs w:val="28"/>
          <w:rFonts w:ascii="Times New Roman" w:hAnsi="Times New Roman"/>
        </w:rPr>
        <w:t xml:space="preserve">.</w:t>
      </w:r>
    </w:p>
    <w:p w:rsidP="00ad379f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ad379f">
        <w:rPr>
          <w:sz w:val="28"/>
          <w:szCs w:val="28"/>
          <w:rFonts w:ascii="Times New Roman" w:hAnsi="Times New Roman"/>
        </w:rPr>
        <w:t xml:space="preserve">2. </w:t>
      </w:r>
      <w:r w:rsidR="00485592">
        <w:rPr>
          <w:sz w:val="28"/>
          <w:szCs w:val="28"/>
          <w:rFonts w:ascii="Times New Roman" w:hAnsi="Times New Roman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485592" w:rsidRPr="00c51f08">
        <w:rPr>
          <w:sz w:val="28"/>
          <w:szCs w:val="28"/>
          <w:rFonts w:ascii="Times New Roman" w:hAnsi="Times New Roman"/>
        </w:rPr>
        <w:t xml:space="preserve"> </w:t>
      </w:r>
      <w:r w:rsidR="00485592">
        <w:rPr>
          <w:sz w:val="28"/>
          <w:szCs w:val="28"/>
          <w:rFonts w:ascii="Times New Roman" w:hAnsi="Times New Roman"/>
        </w:rPr>
      </w:r>
    </w:p>
    <w:p w:rsidP="00c51f08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485592">
        <w:rPr>
          <w:sz w:val="28"/>
          <w:szCs w:val="28"/>
          <w:rFonts w:ascii="Times New Roman" w:hAnsi="Times New Roman"/>
        </w:rPr>
      </w:r>
    </w:p>
    <w:p w:rsidP="00c51f08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485592" w:rsidRPr="00c51f08">
        <w:rPr>
          <w:sz w:val="28"/>
          <w:szCs w:val="28"/>
          <w:rFonts w:ascii="Times New Roman" w:hAnsi="Times New Roman"/>
        </w:rPr>
      </w:r>
    </w:p>
    <w:tbl>
      <w:tblPr>
        <w:tblW w:type="dxa" w:w="10314"/>
        <w:tblLook w:val="01e0"/>
        <w:tblW w:type="dxa" w:w="10314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40"/>
        <w:gridCol w:w="2588"/>
        <w:gridCol w:w="2586"/>
      </w:tblGrid>
      <w:tr>
        <w:trPr>
          <w:trHeight w:hRule="atLeast" w:val="802"/>
          <w:wAfter w:type="dxa" w:w="0"/>
          <w:trHeight w:hRule="atLeast" w:val="802"/>
          <w:wAfter w:type="dxa" w:w="0"/>
        </w:trPr>
        <w:tc>
          <w:tcPr>
            <w:textDirection w:val="lrTb"/>
            <w:vAlign w:val="top"/>
            <w:tcW w:type="dxa" w:w="514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5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5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>
              <w:rPr>
                <w:sz w:val="28"/>
                <w:szCs w:val="28"/>
                <w:rFonts w:ascii="Times New Roman" w:hAnsi="Times New Roman"/>
              </w:rPr>
            </w:r>
          </w:p>
          <w:p w:rsidP="00900337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708"/>
              <w:spacing w:after="0" w:line="240" w:lineRule="auto"/>
            </w:pPr>
            <w:r w:rsidR="00485592">
              <w:rPr>
                <w:sz w:val="28"/>
                <w:szCs w:val="28"/>
                <w:rFonts w:ascii="Times New Roman" w:hAnsi="Times New Roman"/>
              </w:rPr>
            </w:r>
          </w:p>
          <w:p w:rsidP="00c8241d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framePr w:hAnchor="text" w:hSpace="180" w:vAnchor="text" w:wrap="around" w:y="1"/>
              <w:ind w:firstLine="34"/>
              <w:spacing w:after="0" w:line="240" w:lineRule="auto"/>
              <w:jc w:val="right"/>
            </w:pPr>
            <w:r w:rsidR="00485592"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 w:rsidR="009f6060"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 w:rsidR="00485592">
              <w:rPr>
                <w:sz w:val="28"/>
                <w:szCs w:val="28"/>
                <w:rFonts w:ascii="Times New Roman" w:hAnsi="Times New Roman"/>
              </w:rPr>
              <w:t xml:space="preserve">К.Г. Слыщенко </w:t>
            </w:r>
            <w:r w:rsidR="00485592" w:rsidRPr="008b61a7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aa1e14">
      <w:pPr>
        <w:pStyle w:val="179"/>
        <w:rPr>
          <w:sz w:val="28"/>
          <w:szCs w:val="28"/>
          <w:rFonts w:ascii="Times New Roman" w:hAnsi="Times New Roman"/>
        </w:rPr>
        <w:ind w:left="0"/>
        <w:spacing w:line="240" w:lineRule="auto"/>
      </w:pPr>
      <w:r w:rsidR="00485592" w:rsidRPr="00aa1e14">
        <w:rPr>
          <w:sz w:val="28"/>
          <w:szCs w:val="28"/>
          <w:rFonts w:ascii="Times New Roman" w:hAnsi="Times New Roman"/>
        </w:rPr>
      </w:r>
    </w:p>
    <w:tbl>
      <w:tblPr>
        <w:tblW w:type="dxa" w:w="10314"/>
        <w:tblLook w:val="01e0"/>
        <w:tblW w:type="dxa" w:w="10314"/>
        <w:tblpPr w:horzAnchor="margin" w:leftFromText="181" w:rightFromText="181" w:tblpY="4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484"/>
          <w:wAfter w:type="dxa" w:w="0"/>
          <w:trHeight w:hRule="atLeast" w:val="1484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/>
              <w:jc w:val="center"/>
            </w:pPr>
            <w:r w:rsidR="00100c8b" w:rsidRPr="00100c8b">
              <w:rPr>
                <w:sz w:val="30"/>
                <w:szCs w:val="30"/>
                <w:noProof/>
                <w:lang w:eastAsia="ru-RU"/>
                <w:rFonts w:ascii="Bookman Old Style" w:hAnsi="Bookman Old Style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89.299999999999997pt;height:78.75pt;" id="{4B2375CC-D6E7-4E46-BDEB-D7B7B7E0B857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85592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615"/>
          <w:wAfter w:type="dxa" w:w="0"/>
          <w:trHeight w:hRule="atLeast" w:val="615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485592">
              <w:rPr>
                <w:sz w:val="30"/>
                <w:szCs w:val="30"/>
                <w:rFonts w:ascii="Bookman Old Style" w:hAnsi="Bookman Old Style"/>
              </w:rPr>
            </w:r>
          </w:p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9"/>
              <w:spacing w:after="0" w:line="240" w:lineRule="auto"/>
              <w:jc w:val="center"/>
            </w:pPr>
            <w:r w:rsidR="00485592" w:rsidRPr="009d26a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4"/>
          <w:wAfter w:type="dxa" w:w="0"/>
          <w:trHeight w:hRule="atLeast" w:val="124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673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tabs>
                <w:tab w:leader="none" w:pos="9803" w:val="right"/>
              </w:tabs>
              <w:framePr w:hAnchor="margin" w:hSpace="181" w:vAnchor="text" w:wrap="around" w:y="49"/>
              <w:spacing w:after="0"/>
            </w:pPr>
            <w:r w:rsidR="00de2ae0" w:rsidRPr="00de2ae0">
              <w:rPr>
                <w:noProof/>
                <w:lang w:eastAsia="ru-RU"/>
              </w:rPr>
              <w:pict>
                <v:line id="_x0000_s1027" type="#_x0000_t20" style="position:absolute;mso-position-vertical-relative:page;" from="-9pt,9.4000000000000004pt" to="511.14999999999998pt,9.4000000000000004pt" strokeweight="5.000000pt">
                  <v:stroke linestyle="thickThin"/>
                </v:line>
              </w:pict>
            </w:r>
            <w:r w:rsidR="00485592">
              <w:rPr>
                <w:sz w:val="30"/>
                <w:szCs w:val="30"/>
                <w:rFonts w:ascii="Bookman Old Style" w:hAnsi="Bookman Old Style"/>
              </w:rPr>
              <w:tab/>
            </w:r>
            <w:r w:rsidR="00485592" w:rsidRPr="009d26a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f67e61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ad379f">
        <w:rPr>
          <w:b/>
          <w:sz w:val="28"/>
          <w:bCs/>
          <w:szCs w:val="28"/>
          <w:rFonts w:ascii="Times New Roman" w:hAnsi="Times New Roman"/>
        </w:rPr>
      </w:r>
    </w:p>
    <w:p w:rsidP="00f67e61">
      <w:pPr>
        <w:pStyle w:val="Normal"/>
        <w:rPr>
          <w:b/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485592" w:rsidRPr="00316b0d">
        <w:rPr>
          <w:b/>
          <w:sz w:val="36"/>
          <w:bCs/>
          <w:szCs w:val="36"/>
          <w:rFonts w:ascii="Times New Roman" w:hAnsi="Times New Roman"/>
        </w:rPr>
        <w:t xml:space="preserve">РЕШЕНИЕ</w:t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sz w:val="28"/>
          <w:szCs w:val="28"/>
          <w:rFonts w:ascii="Times New Roman" w:hAnsi="Times New Roman"/>
        </w:rPr>
        <w:t xml:space="preserve">от </w:t>
      </w:r>
      <w:r w:rsidR="00b725d7">
        <w:rPr>
          <w:sz w:val="28"/>
          <w:szCs w:val="28"/>
          <w:rFonts w:ascii="Times New Roman" w:hAnsi="Times New Roman"/>
        </w:rPr>
        <w:t xml:space="preserve">26.04.2016</w:t>
      </w:r>
      <w:r w:rsidR="00485592" w:rsidRPr="00f67e61">
        <w:rPr>
          <w:sz w:val="28"/>
          <w:szCs w:val="28"/>
          <w:rFonts w:ascii="Times New Roman" w:hAnsi="Times New Roman"/>
        </w:rPr>
        <w:t xml:space="preserve"> № </w:t>
      </w:r>
      <w:r w:rsidR="00b725d7">
        <w:rPr>
          <w:sz w:val="28"/>
          <w:szCs w:val="28"/>
          <w:rFonts w:ascii="Times New Roman" w:hAnsi="Times New Roman"/>
        </w:rPr>
        <w:t xml:space="preserve">417</w:t>
      </w:r>
      <w:r w:rsidR="00972b10" w:rsidRPr="00972b10">
        <w:rPr>
          <w:sz w:val="28"/>
          <w:szCs w:val="28"/>
          <w:rFonts w:ascii="Times New Roman" w:hAnsi="Times New Roman"/>
        </w:rPr>
        <w:t xml:space="preserve">-нд</w:t>
      </w:r>
      <w:r w:rsidR="00485592" w:rsidRPr="00f67e61">
        <w:rPr>
          <w:sz w:val="28"/>
          <w:szCs w:val="28"/>
          <w:rFonts w:ascii="Times New Roman" w:hAnsi="Times New Roman"/>
        </w:rPr>
      </w:r>
    </w:p>
    <w:p w:rsidP="00f67e61">
      <w:pPr>
        <w:pStyle w:val="Normal"/>
        <w:rPr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606f60">
        <w:rPr>
          <w:sz w:val="28"/>
          <w:bCs/>
          <w:szCs w:val="28"/>
          <w:rFonts w:ascii="Times New Roman" w:hAnsi="Times New Roman"/>
        </w:rPr>
      </w:r>
    </w:p>
    <w:p w:rsidP="00f67e61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485592" w:rsidRPr="00f67e61">
        <w:rPr>
          <w:b/>
          <w:sz w:val="28"/>
          <w:bCs/>
          <w:szCs w:val="28"/>
          <w:rFonts w:ascii="Times New Roman" w:hAnsi="Times New Roman"/>
        </w:rPr>
        <w:t xml:space="preserve">О внесении изменений в Решение Городской Думы Петропавловск-Камчатского</w:t>
      </w:r>
      <w:r w:rsidR="00195705">
        <w:rPr>
          <w:b/>
          <w:sz w:val="28"/>
          <w:bCs/>
          <w:szCs w:val="28"/>
          <w:rFonts w:ascii="Times New Roman" w:hAnsi="Times New Roman"/>
        </w:rPr>
        <w:t xml:space="preserve"> городского округа от </w:t>
      </w:r>
      <w:r w:rsidR="00736ce0">
        <w:rPr>
          <w:b/>
          <w:sz w:val="28"/>
          <w:bCs/>
          <w:szCs w:val="28"/>
          <w:rFonts w:ascii="Times New Roman" w:hAnsi="Times New Roman"/>
        </w:rPr>
        <w:t xml:space="preserve">06.03</w:t>
      </w:r>
      <w:r w:rsidR="00195705">
        <w:rPr>
          <w:b/>
          <w:sz w:val="28"/>
          <w:bCs/>
          <w:szCs w:val="28"/>
          <w:rFonts w:ascii="Times New Roman" w:hAnsi="Times New Roman"/>
        </w:rPr>
        <w:t xml:space="preserve">.201</w:t>
      </w:r>
      <w:r w:rsidR="00736ce0">
        <w:rPr>
          <w:b/>
          <w:sz w:val="28"/>
          <w:bCs/>
          <w:szCs w:val="28"/>
          <w:rFonts w:ascii="Times New Roman" w:hAnsi="Times New Roman"/>
        </w:rPr>
        <w:t xml:space="preserve">3</w:t>
      </w:r>
      <w:r w:rsidR="00195705">
        <w:rPr>
          <w:b/>
          <w:sz w:val="28"/>
          <w:bCs/>
          <w:szCs w:val="28"/>
          <w:rFonts w:ascii="Times New Roman" w:hAnsi="Times New Roman"/>
        </w:rPr>
        <w:t xml:space="preserve"> № </w:t>
      </w:r>
      <w:r w:rsidR="00736ce0">
        <w:rPr>
          <w:b/>
          <w:sz w:val="28"/>
          <w:bCs/>
          <w:szCs w:val="28"/>
          <w:rFonts w:ascii="Times New Roman" w:hAnsi="Times New Roman"/>
        </w:rPr>
        <w:t xml:space="preserve">41</w:t>
      </w:r>
      <w:r w:rsidR="00485592" w:rsidRPr="00f67e61">
        <w:rPr>
          <w:b/>
          <w:sz w:val="28"/>
          <w:bCs/>
          <w:szCs w:val="28"/>
          <w:rFonts w:ascii="Times New Roman" w:hAnsi="Times New Roman"/>
        </w:rPr>
        <w:t xml:space="preserve">-нд «О порядке </w:t>
      </w:r>
      <w:r w:rsidR="00736ce0">
        <w:rPr>
          <w:b/>
          <w:sz w:val="28"/>
          <w:bCs/>
          <w:szCs w:val="28"/>
          <w:rFonts w:ascii="Times New Roman" w:hAnsi="Times New Roman"/>
        </w:rPr>
        <w:t xml:space="preserve">приватизации имущества, находящегося в муниципальной собственности</w:t>
      </w:r>
      <w:r w:rsidR="00af7782">
        <w:rPr>
          <w:b/>
          <w:sz w:val="28"/>
          <w:bCs/>
          <w:szCs w:val="28"/>
          <w:rFonts w:ascii="Times New Roman" w:hAnsi="Times New Roman"/>
        </w:rPr>
        <w:t xml:space="preserve"> Петропавловск-Камчатского городского округа</w:t>
      </w:r>
      <w:r w:rsidR="00485592" w:rsidRPr="00f67e61">
        <w:rPr>
          <w:b/>
          <w:sz w:val="28"/>
          <w:bCs/>
          <w:szCs w:val="28"/>
          <w:rFonts w:ascii="Times New Roman" w:hAnsi="Times New Roman"/>
        </w:rPr>
        <w:t xml:space="preserve">»</w:t>
      </w:r>
    </w:p>
    <w:p w:rsidP="00f67e61">
      <w:pPr>
        <w:pStyle w:val="BodyText"/>
        <w:rPr>
          <w:sz w:val="28"/>
          <w:iCs/>
          <w:szCs w:val="28"/>
        </w:rPr>
        <w:jc w:val="center"/>
      </w:pPr>
      <w:r w:rsidR="00485592" w:rsidRPr="00a1058d">
        <w:rPr>
          <w:sz w:val="28"/>
          <w:iCs/>
          <w:szCs w:val="28"/>
        </w:rPr>
      </w:r>
    </w:p>
    <w:p w:rsidP="00f67e61">
      <w:pPr>
        <w:pStyle w:val="BodyText"/>
        <w:rPr>
          <w:i/>
          <w:sz w:val="24"/>
          <w:iCs/>
          <w:szCs w:val="24"/>
        </w:rPr>
        <w:jc w:val="center"/>
      </w:pPr>
      <w:r w:rsidR="00485592" w:rsidRPr="004506b2">
        <w:rPr>
          <w:i/>
          <w:sz w:val="24"/>
          <w:iCs/>
          <w:szCs w:val="24"/>
        </w:rPr>
        <w:t xml:space="preserve">Принято Городской Думой Петропавловск-Камчатского городского округа</w:t>
      </w:r>
    </w:p>
    <w:p w:rsidP="00f67e61">
      <w:pPr>
        <w:pStyle w:val="BodyText"/>
        <w:rPr>
          <w:i/>
          <w:sz w:val="24"/>
          <w:iCs/>
          <w:szCs w:val="24"/>
        </w:rPr>
        <w:jc w:val="center"/>
      </w:pPr>
      <w:r w:rsidR="00485592" w:rsidRPr="004506b2">
        <w:rPr>
          <w:i/>
          <w:sz w:val="24"/>
          <w:iCs/>
          <w:szCs w:val="24"/>
        </w:rPr>
        <w:t xml:space="preserve">(решение от </w:t>
      </w:r>
      <w:r w:rsidR="00ad379f" w:rsidRPr="004506b2">
        <w:rPr>
          <w:i/>
          <w:sz w:val="24"/>
          <w:iCs/>
          <w:szCs w:val="24"/>
          <w:lang w:val="ru-RU"/>
        </w:rPr>
        <w:t xml:space="preserve">20.04.</w:t>
      </w:r>
      <w:r w:rsidR="00ad379f" w:rsidRPr="004506b2">
        <w:rPr>
          <w:i/>
          <w:sz w:val="24"/>
          <w:iCs/>
          <w:szCs w:val="24"/>
        </w:rPr>
        <w:t xml:space="preserve">2016</w:t>
      </w:r>
      <w:r w:rsidR="00485592" w:rsidRPr="004506b2">
        <w:rPr>
          <w:i/>
          <w:sz w:val="24"/>
          <w:iCs/>
          <w:szCs w:val="24"/>
        </w:rPr>
        <w:t xml:space="preserve"> №</w:t>
      </w:r>
      <w:r w:rsidR="00ce6227" w:rsidRPr="004506b2">
        <w:rPr>
          <w:i/>
          <w:sz w:val="24"/>
          <w:iCs/>
          <w:szCs w:val="24"/>
        </w:rPr>
        <w:t xml:space="preserve"> </w:t>
      </w:r>
      <w:r w:rsidR="00b725d7" w:rsidRPr="004506b2">
        <w:rPr>
          <w:i/>
          <w:sz w:val="24"/>
          <w:iCs/>
          <w:szCs w:val="24"/>
        </w:rPr>
        <w:t xml:space="preserve">940</w:t>
      </w:r>
      <w:r w:rsidR="002a67af" w:rsidRPr="004506b2">
        <w:rPr>
          <w:i/>
          <w:sz w:val="24"/>
          <w:iCs/>
          <w:szCs w:val="24"/>
        </w:rPr>
        <w:t xml:space="preserve">-р</w:t>
      </w:r>
      <w:r w:rsidR="00485592" w:rsidRPr="004506b2">
        <w:rPr>
          <w:i/>
          <w:sz w:val="24"/>
          <w:iCs/>
          <w:szCs w:val="24"/>
        </w:rPr>
        <w:t xml:space="preserve">)</w:t>
      </w:r>
    </w:p>
    <w:p w:rsidP="00f67e61">
      <w:pPr>
        <w:pStyle w:val="BodyText"/>
        <w:rPr>
          <w:sz w:val="28"/>
          <w:iCs/>
          <w:szCs w:val="28"/>
        </w:rPr>
        <w:jc w:val="center"/>
      </w:pPr>
      <w:r w:rsidR="00f67e61" w:rsidRPr="00ad379f">
        <w:rPr>
          <w:sz w:val="28"/>
          <w:iCs/>
          <w:szCs w:val="28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tabs>
          <w:tab w:leader="none" w:pos="567" w:val="left"/>
          <w:tab w:leader="none" w:pos="1134" w:val="left"/>
        </w:tabs>
        <w:ind w:firstLine="709" w:left="0"/>
        <w:spacing w:after="0" w:line="240" w:lineRule="auto"/>
      </w:pPr>
      <w:r w:rsidR="00ce6227">
        <w:rPr>
          <w:sz w:val="28"/>
          <w:szCs w:val="28"/>
          <w:rFonts w:ascii="Times New Roman" w:hAnsi="Times New Roman"/>
        </w:rPr>
        <w:t xml:space="preserve">1. </w:t>
      </w:r>
      <w:r w:rsidR="00682219">
        <w:rPr>
          <w:sz w:val="28"/>
          <w:szCs w:val="28"/>
          <w:rFonts w:ascii="Times New Roman" w:hAnsi="Times New Roman"/>
        </w:rPr>
        <w:t xml:space="preserve">В</w:t>
      </w:r>
      <w:r w:rsidR="006d49bc">
        <w:rPr>
          <w:sz w:val="28"/>
          <w:szCs w:val="28"/>
          <w:rFonts w:ascii="Times New Roman" w:hAnsi="Times New Roman"/>
        </w:rPr>
        <w:t xml:space="preserve"> части 1</w:t>
      </w:r>
      <w:r w:rsidR="00682219">
        <w:rPr>
          <w:sz w:val="28"/>
          <w:szCs w:val="28"/>
          <w:rFonts w:ascii="Times New Roman" w:hAnsi="Times New Roman"/>
        </w:rPr>
        <w:t xml:space="preserve"> стать</w:t>
      </w:r>
      <w:r w:rsidR="006d49bc">
        <w:rPr>
          <w:sz w:val="28"/>
          <w:szCs w:val="28"/>
          <w:rFonts w:ascii="Times New Roman" w:hAnsi="Times New Roman"/>
        </w:rPr>
        <w:t xml:space="preserve">и</w:t>
      </w:r>
      <w:r w:rsidR="00682219">
        <w:rPr>
          <w:sz w:val="28"/>
          <w:szCs w:val="28"/>
          <w:rFonts w:ascii="Times New Roman" w:hAnsi="Times New Roman"/>
        </w:rPr>
        <w:t xml:space="preserve"> 2: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tabs>
          <w:tab w:leader="none" w:pos="567" w:val="left"/>
          <w:tab w:leader="none" w:pos="1134" w:val="left"/>
        </w:tabs>
        <w:ind w:firstLine="709" w:left="0"/>
        <w:spacing w:after="0" w:line="240" w:lineRule="auto"/>
      </w:pPr>
      <w:r w:rsidR="00682219">
        <w:rPr>
          <w:sz w:val="28"/>
          <w:szCs w:val="28"/>
          <w:rFonts w:ascii="Times New Roman" w:hAnsi="Times New Roman"/>
        </w:rPr>
        <w:t xml:space="preserve">1) </w:t>
      </w:r>
      <w:r w:rsidR="00cf6f54">
        <w:rPr>
          <w:sz w:val="28"/>
          <w:szCs w:val="28"/>
          <w:rFonts w:ascii="Times New Roman" w:hAnsi="Times New Roman"/>
        </w:rPr>
        <w:t xml:space="preserve">абзац пятый пункта 2 исключить;</w:t>
      </w:r>
      <w:r w:rsidR="00682219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tabs>
          <w:tab w:leader="none" w:pos="567" w:val="left"/>
          <w:tab w:leader="none" w:pos="1134" w:val="left"/>
        </w:tabs>
        <w:ind w:firstLine="709" w:left="0"/>
        <w:spacing w:after="0" w:line="240" w:lineRule="auto"/>
      </w:pPr>
      <w:r w:rsidR="00cf6f54">
        <w:rPr>
          <w:sz w:val="28"/>
          <w:szCs w:val="28"/>
          <w:rFonts w:ascii="Times New Roman" w:hAnsi="Times New Roman"/>
        </w:rPr>
        <w:t xml:space="preserve">2) в</w:t>
      </w:r>
      <w:r w:rsidR="00d1788a">
        <w:rPr>
          <w:sz w:val="28"/>
          <w:szCs w:val="28"/>
          <w:rFonts w:ascii="Times New Roman" w:hAnsi="Times New Roman"/>
        </w:rPr>
        <w:t xml:space="preserve"> </w:t>
      </w:r>
      <w:r w:rsidR="00290515">
        <w:rPr>
          <w:sz w:val="28"/>
          <w:szCs w:val="28"/>
          <w:rFonts w:ascii="Times New Roman" w:hAnsi="Times New Roman"/>
        </w:rPr>
        <w:t xml:space="preserve">абзаце </w:t>
      </w:r>
      <w:r w:rsidR="004f5a73">
        <w:rPr>
          <w:sz w:val="28"/>
          <w:szCs w:val="28"/>
          <w:rFonts w:ascii="Times New Roman" w:hAnsi="Times New Roman"/>
        </w:rPr>
        <w:t xml:space="preserve">первом пункта 3 </w:t>
      </w:r>
      <w:r w:rsidR="00ce6227">
        <w:rPr>
          <w:sz w:val="28"/>
          <w:szCs w:val="28"/>
          <w:rFonts w:ascii="Times New Roman" w:hAnsi="Times New Roman"/>
        </w:rPr>
        <w:t xml:space="preserve">слова</w:t>
      </w:r>
      <w:r w:rsidR="00290515">
        <w:rPr>
          <w:sz w:val="28"/>
          <w:szCs w:val="28"/>
          <w:rFonts w:ascii="Times New Roman" w:hAnsi="Times New Roman"/>
        </w:rPr>
        <w:t xml:space="preserve"> </w:t>
      </w:r>
      <w:r w:rsidR="00066292">
        <w:rPr>
          <w:sz w:val="28"/>
          <w:szCs w:val="28"/>
          <w:rFonts w:ascii="Times New Roman" w:hAnsi="Times New Roman"/>
        </w:rPr>
        <w:t xml:space="preserve">«</w:t>
      </w:r>
      <w:r w:rsidR="00093f5b">
        <w:rPr>
          <w:sz w:val="28"/>
          <w:szCs w:val="28"/>
          <w:rFonts w:ascii="Times New Roman" w:hAnsi="Times New Roman"/>
        </w:rPr>
        <w:t xml:space="preserve">Комитета по управлению имуществом администрации Петропавловск-Камчатского городского округа (далее</w:t>
      </w:r>
      <w:r w:rsidR="00a27edf">
        <w:rPr>
          <w:sz w:val="28"/>
          <w:szCs w:val="28"/>
          <w:rFonts w:ascii="Times New Roman" w:hAnsi="Times New Roman"/>
        </w:rPr>
        <w:t xml:space="preserve"> -</w:t>
      </w:r>
      <w:r w:rsidR="00093f5b">
        <w:rPr>
          <w:sz w:val="28"/>
          <w:szCs w:val="28"/>
          <w:rFonts w:ascii="Times New Roman" w:hAnsi="Times New Roman"/>
        </w:rPr>
        <w:t xml:space="preserve"> Комитет)</w:t>
      </w:r>
      <w:r w:rsidR="00066292" w:rsidRPr="00972b10">
        <w:rPr>
          <w:sz w:val="28"/>
          <w:szCs w:val="28"/>
          <w:rFonts w:ascii="Times New Roman" w:hAnsi="Times New Roman"/>
        </w:rPr>
        <w:t xml:space="preserve">» заменить словами «</w:t>
      </w:r>
      <w:r w:rsidR="00093f5b">
        <w:rPr>
          <w:sz w:val="28"/>
          <w:szCs w:val="28"/>
          <w:rFonts w:ascii="Times New Roman" w:hAnsi="Times New Roman"/>
        </w:rPr>
        <w:t xml:space="preserve">Управлени</w:t>
      </w:r>
      <w:r w:rsidR="00ce6227">
        <w:rPr>
          <w:sz w:val="28"/>
          <w:szCs w:val="28"/>
          <w:rFonts w:ascii="Times New Roman" w:hAnsi="Times New Roman"/>
        </w:rPr>
        <w:t xml:space="preserve">я</w:t>
      </w:r>
      <w:r w:rsidR="00093f5b">
        <w:rPr>
          <w:sz w:val="28"/>
          <w:szCs w:val="28"/>
          <w:rFonts w:ascii="Times New Roman" w:hAnsi="Times New Roman"/>
        </w:rPr>
        <w:t xml:space="preserve"> </w:t>
      </w:r>
      <w:r w:rsidR="00473289">
        <w:rPr>
          <w:sz w:val="28"/>
          <w:szCs w:val="28"/>
          <w:rFonts w:ascii="Times New Roman" w:hAnsi="Times New Roman"/>
        </w:rPr>
        <w:t xml:space="preserve">экономического развития и имущественных отношений </w:t>
      </w:r>
      <w:r w:rsidR="00093f5b">
        <w:rPr>
          <w:sz w:val="28"/>
          <w:szCs w:val="28"/>
          <w:rFonts w:ascii="Times New Roman" w:hAnsi="Times New Roman"/>
        </w:rPr>
        <w:t xml:space="preserve">администрации Петропавловск-Камчатского городского округа</w:t>
      </w:r>
      <w:r w:rsidR="00473289">
        <w:rPr>
          <w:sz w:val="28"/>
          <w:szCs w:val="28"/>
          <w:rFonts w:ascii="Times New Roman" w:hAnsi="Times New Roman"/>
        </w:rPr>
        <w:t xml:space="preserve"> </w:t>
      </w:r>
      <w:r w:rsidR="00093f5b">
        <w:rPr>
          <w:sz w:val="28"/>
          <w:szCs w:val="28"/>
          <w:rFonts w:ascii="Times New Roman" w:hAnsi="Times New Roman"/>
        </w:rPr>
        <w:t xml:space="preserve">(далее </w:t>
      </w:r>
      <w:r w:rsidR="00473289">
        <w:rPr>
          <w:sz w:val="28"/>
          <w:szCs w:val="28"/>
          <w:rFonts w:ascii="Times New Roman" w:hAnsi="Times New Roman"/>
        </w:rPr>
        <w:t xml:space="preserve">-</w:t>
      </w:r>
      <w:r w:rsidR="00093f5b">
        <w:rPr>
          <w:sz w:val="28"/>
          <w:szCs w:val="28"/>
          <w:rFonts w:ascii="Times New Roman" w:hAnsi="Times New Roman"/>
        </w:rPr>
        <w:t xml:space="preserve"> Управление)</w:t>
      </w:r>
      <w:r w:rsidR="00541d31">
        <w:rPr>
          <w:sz w:val="28"/>
          <w:szCs w:val="28"/>
          <w:rFonts w:ascii="Times New Roman" w:hAnsi="Times New Roman"/>
        </w:rPr>
        <w:t xml:space="preserve">»</w:t>
      </w:r>
      <w:r w:rsidR="00cf6f54">
        <w:rPr>
          <w:sz w:val="28"/>
          <w:szCs w:val="28"/>
          <w:rFonts w:ascii="Times New Roman" w:hAnsi="Times New Roman"/>
        </w:rPr>
        <w:t xml:space="preserve">;</w:t>
      </w:r>
      <w:r w:rsidR="00485592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tabs>
          <w:tab w:leader="none" w:pos="567" w:val="left"/>
          <w:tab w:leader="none" w:pos="1134" w:val="left"/>
        </w:tabs>
        <w:ind w:firstLine="709" w:left="0"/>
        <w:spacing w:after="0" w:line="240" w:lineRule="auto"/>
      </w:pPr>
      <w:r w:rsidR="00cf6f54">
        <w:rPr>
          <w:sz w:val="28"/>
          <w:szCs w:val="28"/>
          <w:rFonts w:ascii="Times New Roman" w:hAnsi="Times New Roman"/>
        </w:rPr>
        <w:t xml:space="preserve">3) пункт 3</w:t>
      </w:r>
      <w:r w:rsidR="00ad379f">
        <w:rPr>
          <w:sz w:val="28"/>
          <w:szCs w:val="28"/>
          <w:rFonts w:ascii="Times New Roman" w:hAnsi="Times New Roman"/>
        </w:rPr>
        <w:t xml:space="preserve"> </w:t>
      </w:r>
      <w:r w:rsidR="00cf6f54">
        <w:rPr>
          <w:sz w:val="28"/>
          <w:szCs w:val="28"/>
          <w:rFonts w:ascii="Times New Roman" w:hAnsi="Times New Roman"/>
        </w:rPr>
        <w:t xml:space="preserve">дополнить абзацем </w:t>
      </w:r>
      <w:r w:rsidR="006d49bc" w:rsidRPr="005c3830">
        <w:rPr>
          <w:sz w:val="28"/>
          <w:szCs w:val="28"/>
          <w:rFonts w:ascii="Times New Roman" w:hAnsi="Times New Roman"/>
        </w:rPr>
        <w:t xml:space="preserve">девятым</w:t>
      </w:r>
      <w:r w:rsidR="00cf6f54">
        <w:rPr>
          <w:sz w:val="28"/>
          <w:szCs w:val="28"/>
          <w:rFonts w:ascii="Times New Roman" w:hAnsi="Times New Roman"/>
        </w:rPr>
        <w:t xml:space="preserve"> следующего содержания: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tabs>
          <w:tab w:leader="none" w:pos="567" w:val="left"/>
          <w:tab w:leader="none" w:pos="1134" w:val="left"/>
        </w:tabs>
        <w:ind w:firstLine="709" w:left="0"/>
        <w:spacing w:after="0" w:line="240" w:lineRule="auto"/>
      </w:pPr>
      <w:r w:rsidR="00cf6f54">
        <w:rPr>
          <w:sz w:val="28"/>
          <w:szCs w:val="28"/>
          <w:rFonts w:ascii="Times New Roman" w:hAnsi="Times New Roman"/>
        </w:rPr>
        <w:t xml:space="preserve">«- осуществляет контроль за выполнением Прогнозного плана приватизации муниципального имущества.».</w:t>
      </w:r>
      <w:r w:rsidR="00cf6f54" w:rsidRPr="00972b10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972b10" w:rsidRPr="00972b10">
        <w:rPr>
          <w:sz w:val="28"/>
          <w:szCs w:val="28"/>
          <w:rFonts w:ascii="Times New Roman" w:hAnsi="Times New Roman"/>
        </w:rPr>
        <w:t xml:space="preserve">2</w:t>
      </w:r>
      <w:r w:rsidR="00972b10">
        <w:rPr>
          <w:sz w:val="28"/>
          <w:szCs w:val="28"/>
          <w:rFonts w:ascii="Times New Roman" w:hAnsi="Times New Roman"/>
        </w:rPr>
        <w:t xml:space="preserve">. </w:t>
      </w:r>
      <w:r w:rsidR="00ce6227">
        <w:rPr>
          <w:sz w:val="28"/>
          <w:szCs w:val="28"/>
          <w:rFonts w:ascii="Times New Roman" w:hAnsi="Times New Roman"/>
        </w:rPr>
        <w:t xml:space="preserve">В</w:t>
      </w:r>
      <w:r w:rsidR="00972b10">
        <w:rPr>
          <w:sz w:val="28"/>
          <w:szCs w:val="28"/>
          <w:rFonts w:ascii="Times New Roman" w:hAnsi="Times New Roman"/>
        </w:rPr>
        <w:t xml:space="preserve"> </w:t>
      </w:r>
      <w:r w:rsidR="00093f5b">
        <w:rPr>
          <w:sz w:val="28"/>
          <w:szCs w:val="28"/>
          <w:rFonts w:ascii="Times New Roman" w:hAnsi="Times New Roman"/>
        </w:rPr>
        <w:t xml:space="preserve">стать</w:t>
      </w:r>
      <w:r w:rsidR="004f5a73">
        <w:rPr>
          <w:sz w:val="28"/>
          <w:szCs w:val="28"/>
          <w:rFonts w:ascii="Times New Roman" w:hAnsi="Times New Roman"/>
        </w:rPr>
        <w:t xml:space="preserve">е</w:t>
      </w:r>
      <w:r w:rsidR="00093f5b">
        <w:rPr>
          <w:sz w:val="28"/>
          <w:szCs w:val="28"/>
          <w:rFonts w:ascii="Times New Roman" w:hAnsi="Times New Roman"/>
        </w:rPr>
        <w:t xml:space="preserve"> 3</w:t>
      </w:r>
      <w:r w:rsidR="00290515">
        <w:rPr>
          <w:sz w:val="28"/>
          <w:szCs w:val="28"/>
          <w:rFonts w:ascii="Times New Roman" w:hAnsi="Times New Roman"/>
        </w:rPr>
        <w:t xml:space="preserve">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f5a73">
        <w:rPr>
          <w:sz w:val="28"/>
          <w:szCs w:val="28"/>
          <w:rFonts w:ascii="Times New Roman" w:hAnsi="Times New Roman"/>
        </w:rPr>
        <w:t xml:space="preserve">1) в части 3: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290515">
        <w:rPr>
          <w:sz w:val="28"/>
          <w:szCs w:val="28"/>
          <w:rFonts w:ascii="Times New Roman" w:hAnsi="Times New Roman"/>
        </w:rPr>
        <w:t xml:space="preserve">в абзаце первом </w:t>
      </w:r>
      <w:r w:rsidR="00093f5b">
        <w:rPr>
          <w:sz w:val="28"/>
          <w:szCs w:val="28"/>
          <w:rFonts w:ascii="Times New Roman" w:hAnsi="Times New Roman"/>
        </w:rPr>
        <w:t xml:space="preserve">слов</w:t>
      </w:r>
      <w:r w:rsidR="00ce6227">
        <w:rPr>
          <w:sz w:val="28"/>
          <w:szCs w:val="28"/>
          <w:rFonts w:ascii="Times New Roman" w:hAnsi="Times New Roman"/>
        </w:rPr>
        <w:t xml:space="preserve">о</w:t>
      </w:r>
      <w:r w:rsidR="00093f5b">
        <w:rPr>
          <w:sz w:val="28"/>
          <w:szCs w:val="28"/>
          <w:rFonts w:ascii="Times New Roman" w:hAnsi="Times New Roman"/>
        </w:rPr>
        <w:t xml:space="preserve"> </w:t>
      </w:r>
      <w:r w:rsidR="00972b10">
        <w:rPr>
          <w:sz w:val="28"/>
          <w:szCs w:val="28"/>
          <w:rFonts w:ascii="Times New Roman" w:hAnsi="Times New Roman"/>
        </w:rPr>
        <w:t xml:space="preserve">«</w:t>
      </w:r>
      <w:r w:rsidR="00093f5b">
        <w:rPr>
          <w:sz w:val="28"/>
          <w:szCs w:val="28"/>
          <w:rFonts w:ascii="Times New Roman" w:hAnsi="Times New Roman"/>
        </w:rPr>
        <w:t xml:space="preserve">Комитетом</w:t>
      </w:r>
      <w:r w:rsidR="00972b10">
        <w:rPr>
          <w:sz w:val="28"/>
          <w:szCs w:val="28"/>
          <w:rFonts w:ascii="Times New Roman" w:hAnsi="Times New Roman"/>
        </w:rPr>
        <w:t xml:space="preserve">» заменить слов</w:t>
      </w:r>
      <w:r w:rsidR="00ce6227">
        <w:rPr>
          <w:sz w:val="28"/>
          <w:szCs w:val="28"/>
          <w:rFonts w:ascii="Times New Roman" w:hAnsi="Times New Roman"/>
        </w:rPr>
        <w:t xml:space="preserve">ом</w:t>
      </w:r>
      <w:r w:rsidR="00972b10">
        <w:rPr>
          <w:sz w:val="28"/>
          <w:szCs w:val="28"/>
          <w:rFonts w:ascii="Times New Roman" w:hAnsi="Times New Roman"/>
        </w:rPr>
        <w:t xml:space="preserve"> «</w:t>
      </w:r>
      <w:r w:rsidR="00093f5b">
        <w:rPr>
          <w:sz w:val="28"/>
          <w:szCs w:val="28"/>
          <w:rFonts w:ascii="Times New Roman" w:hAnsi="Times New Roman"/>
        </w:rPr>
        <w:t xml:space="preserve">Управление</w:t>
      </w:r>
      <w:r w:rsidR="00ce6227">
        <w:rPr>
          <w:sz w:val="28"/>
          <w:szCs w:val="28"/>
          <w:rFonts w:ascii="Times New Roman" w:hAnsi="Times New Roman"/>
        </w:rPr>
        <w:t xml:space="preserve">м»;</w:t>
      </w:r>
      <w:r w:rsidR="00972b10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290515">
        <w:rPr>
          <w:sz w:val="28"/>
          <w:szCs w:val="28"/>
          <w:rFonts w:ascii="Times New Roman" w:hAnsi="Times New Roman"/>
        </w:rPr>
        <w:t xml:space="preserve">в</w:t>
      </w:r>
      <w:r w:rsidR="003177f7">
        <w:rPr>
          <w:sz w:val="28"/>
          <w:szCs w:val="28"/>
          <w:rFonts w:ascii="Times New Roman" w:hAnsi="Times New Roman"/>
        </w:rPr>
        <w:t xml:space="preserve"> абзаце </w:t>
      </w:r>
      <w:r w:rsidR="0061099c">
        <w:rPr>
          <w:sz w:val="28"/>
          <w:szCs w:val="28"/>
          <w:rFonts w:ascii="Times New Roman" w:hAnsi="Times New Roman"/>
        </w:rPr>
        <w:t xml:space="preserve">втором</w:t>
      </w:r>
      <w:r w:rsidR="003177f7">
        <w:rPr>
          <w:sz w:val="28"/>
          <w:szCs w:val="28"/>
          <w:rFonts w:ascii="Times New Roman" w:hAnsi="Times New Roman"/>
        </w:rPr>
        <w:t xml:space="preserve"> слово «Комите</w:t>
      </w:r>
      <w:r w:rsidR="00ce6227">
        <w:rPr>
          <w:sz w:val="28"/>
          <w:szCs w:val="28"/>
          <w:rFonts w:ascii="Times New Roman" w:hAnsi="Times New Roman"/>
        </w:rPr>
        <w:t xml:space="preserve">т» заменить словом «Управление»;</w:t>
      </w:r>
      <w:r w:rsidR="003177f7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f5a73">
        <w:rPr>
          <w:sz w:val="28"/>
          <w:szCs w:val="28"/>
          <w:rFonts w:ascii="Times New Roman" w:hAnsi="Times New Roman"/>
        </w:rPr>
        <w:t xml:space="preserve">2</w:t>
      </w:r>
      <w:r w:rsidR="00290515">
        <w:rPr>
          <w:sz w:val="28"/>
          <w:szCs w:val="28"/>
          <w:rFonts w:ascii="Times New Roman" w:hAnsi="Times New Roman"/>
        </w:rPr>
        <w:t xml:space="preserve">) в абзаце первом части </w:t>
      </w:r>
      <w:r w:rsidR="003177f7">
        <w:rPr>
          <w:sz w:val="28"/>
          <w:szCs w:val="28"/>
          <w:rFonts w:ascii="Times New Roman" w:hAnsi="Times New Roman"/>
        </w:rPr>
        <w:t xml:space="preserve">5 слово «Комите</w:t>
      </w:r>
      <w:r w:rsidR="0075795f">
        <w:rPr>
          <w:sz w:val="28"/>
          <w:szCs w:val="28"/>
          <w:rFonts w:ascii="Times New Roman" w:hAnsi="Times New Roman"/>
        </w:rPr>
        <w:t xml:space="preserve">т» заменить словом «Управление»;</w:t>
      </w:r>
      <w:r w:rsidR="003177f7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75795f">
        <w:rPr>
          <w:sz w:val="28"/>
          <w:szCs w:val="28"/>
          <w:rFonts w:ascii="Times New Roman" w:hAnsi="Times New Roman"/>
        </w:rPr>
        <w:t xml:space="preserve">3) </w:t>
      </w:r>
      <w:r w:rsidR="009d566a">
        <w:rPr>
          <w:sz w:val="28"/>
          <w:szCs w:val="28"/>
          <w:rFonts w:ascii="Times New Roman" w:hAnsi="Times New Roman"/>
        </w:rPr>
        <w:t xml:space="preserve">в части 6 слова «финансовый год и плановый период» заменить словами «финансовый год (финансовый год и плановый период)».</w:t>
      </w:r>
      <w:r w:rsidR="0075795f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a12a5">
        <w:rPr>
          <w:sz w:val="28"/>
          <w:szCs w:val="28"/>
          <w:rFonts w:ascii="Times New Roman" w:hAnsi="Times New Roman"/>
        </w:rPr>
        <w:t xml:space="preserve">3. В статье 4: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a12a5">
        <w:rPr>
          <w:sz w:val="28"/>
          <w:szCs w:val="28"/>
          <w:rFonts w:ascii="Times New Roman" w:hAnsi="Times New Roman"/>
        </w:rPr>
        <w:t xml:space="preserve">1) в части 2: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a12a5">
        <w:rPr>
          <w:sz w:val="28"/>
          <w:szCs w:val="28"/>
          <w:rFonts w:ascii="Times New Roman" w:hAnsi="Times New Roman"/>
        </w:rPr>
        <w:t xml:space="preserve">в пункте 1 слово «открытое» исключить;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a12a5">
        <w:rPr>
          <w:sz w:val="28"/>
          <w:szCs w:val="28"/>
          <w:rFonts w:ascii="Times New Roman" w:hAnsi="Times New Roman"/>
        </w:rPr>
        <w:t xml:space="preserve">в пункте 4 слово  «открытых» исключить;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0001b0">
        <w:rPr>
          <w:sz w:val="28"/>
          <w:szCs w:val="28"/>
          <w:rFonts w:ascii="Times New Roman" w:hAnsi="Times New Roman"/>
        </w:rPr>
        <w:t xml:space="preserve">пункт 6 исключить;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a12a5">
        <w:rPr>
          <w:sz w:val="28"/>
          <w:szCs w:val="28"/>
          <w:rFonts w:ascii="Times New Roman" w:hAnsi="Times New Roman"/>
        </w:rPr>
        <w:t xml:space="preserve">в пункте 9 слово «открытых» исключить;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a12a5">
        <w:rPr>
          <w:sz w:val="28"/>
          <w:szCs w:val="28"/>
          <w:rFonts w:ascii="Times New Roman" w:hAnsi="Times New Roman"/>
        </w:rPr>
        <w:t xml:space="preserve">в пункте 10</w:t>
      </w:r>
      <w:r w:rsidR="004a12a5" w:rsidRPr="004a12a5">
        <w:rPr>
          <w:sz w:val="28"/>
          <w:szCs w:val="28"/>
          <w:rFonts w:ascii="Times New Roman" w:hAnsi="Times New Roman"/>
        </w:rPr>
        <w:t xml:space="preserve"> </w:t>
      </w:r>
      <w:r w:rsidR="004a12a5">
        <w:rPr>
          <w:sz w:val="28"/>
          <w:szCs w:val="28"/>
          <w:rFonts w:ascii="Times New Roman" w:hAnsi="Times New Roman"/>
        </w:rPr>
        <w:t xml:space="preserve">слово «открытых» исключить;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041136">
        <w:rPr>
          <w:sz w:val="28"/>
          <w:szCs w:val="28"/>
          <w:rFonts w:ascii="Times New Roman" w:hAnsi="Times New Roman"/>
        </w:rPr>
        <w:t xml:space="preserve">2) в части 3: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041136">
        <w:rPr>
          <w:sz w:val="28"/>
          <w:szCs w:val="28"/>
          <w:rFonts w:ascii="Times New Roman" w:hAnsi="Times New Roman"/>
        </w:rPr>
        <w:t xml:space="preserve">в абзаце втором слово «открыто</w:t>
      </w:r>
      <w:r w:rsidR="00010928">
        <w:rPr>
          <w:sz w:val="28"/>
          <w:szCs w:val="28"/>
          <w:rFonts w:ascii="Times New Roman" w:hAnsi="Times New Roman"/>
        </w:rPr>
        <w:t xml:space="preserve">го» исключить, слово</w:t>
      </w:r>
      <w:r w:rsidR="00041136">
        <w:rPr>
          <w:sz w:val="28"/>
          <w:szCs w:val="28"/>
          <w:rFonts w:ascii="Times New Roman" w:hAnsi="Times New Roman"/>
        </w:rPr>
        <w:t xml:space="preserve"> «открытое» исключить;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041136">
        <w:rPr>
          <w:sz w:val="28"/>
          <w:szCs w:val="28"/>
          <w:rFonts w:ascii="Times New Roman" w:hAnsi="Times New Roman"/>
        </w:rPr>
        <w:t xml:space="preserve">в абзаце четвертом слово «открытого» исключить</w:t>
      </w:r>
      <w:r w:rsidR="00b01f33">
        <w:rPr>
          <w:sz w:val="28"/>
          <w:szCs w:val="28"/>
          <w:rFonts w:ascii="Times New Roman" w:hAnsi="Times New Roman"/>
        </w:rPr>
        <w:t xml:space="preserve">.</w:t>
      </w:r>
      <w:r w:rsidR="004a12a5">
        <w:rPr>
          <w:sz w:val="28"/>
          <w:szCs w:val="28"/>
          <w:rFonts w:ascii="Times New Roman" w:hAnsi="Times New Roman"/>
        </w:rPr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4. В статье 5:</w:t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1) в части 3:</w:t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в пункте 3 слово «открытого» исключить; </w:t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в пункте 4 слово «открытого» исключить;</w:t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2) часть 4 изложить в следующей редакции:</w:t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«4. Начальная цена подлежащего приватизации муниципального имущества устанавливается в случаях, предусмотренных Федеральным законом от 21.12.2001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до дня размещения на официальном сайте в сети «Интернет» информационного сообщения о продаже муниципального имущества прошло не более чем </w:t>
      </w:r>
      <w:r w:rsidR="004a32d0" w:rsidRPr="004a32d0">
        <w:rPr>
          <w:sz w:val="28"/>
          <w:szCs w:val="28"/>
          <w:rFonts w:ascii="Times New Roman" w:hAnsi="Times New Roman"/>
        </w:rPr>
        <w:t xml:space="preserve">6</w:t>
      </w:r>
      <w:r w:rsidR="005c3830" w:rsidRPr="004a32d0">
        <w:rPr>
          <w:sz w:val="28"/>
          <w:szCs w:val="28"/>
          <w:rFonts w:ascii="Times New Roman" w:hAnsi="Times New Roman"/>
        </w:rPr>
        <w:t xml:space="preserve"> месяцев.»; </w:t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3) в части 6 слово «Комитет» заменить словом «Управление»;</w:t>
      </w:r>
    </w:p>
    <w:p w:rsidP="005c3830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c3830" w:rsidRPr="004a32d0">
        <w:rPr>
          <w:sz w:val="28"/>
          <w:szCs w:val="28"/>
          <w:rFonts w:ascii="Times New Roman" w:hAnsi="Times New Roman"/>
        </w:rPr>
        <w:t xml:space="preserve">4) в части 7 слово «Комитет» заменить словом «Управление»</w:t>
      </w:r>
      <w:r w:rsidR="007b0ef9">
        <w:rPr>
          <w:sz w:val="28"/>
          <w:szCs w:val="28"/>
          <w:rFonts w:ascii="Times New Roman" w:hAnsi="Times New Roman"/>
        </w:rPr>
        <w:t xml:space="preserve">;</w:t>
      </w:r>
      <w:r w:rsidR="005c3830" w:rsidRPr="004a32d0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284d43" w:rsidRPr="004a32d0">
        <w:rPr>
          <w:sz w:val="28"/>
          <w:szCs w:val="28"/>
          <w:rFonts w:ascii="Times New Roman" w:hAnsi="Times New Roman"/>
        </w:rPr>
        <w:t xml:space="preserve">5) в части 9 слова «</w:t>
      </w:r>
      <w:r w:rsidR="00da50f3" w:rsidRPr="004a32d0">
        <w:rPr>
          <w:sz w:val="28"/>
          <w:szCs w:val="28"/>
          <w:rFonts w:ascii="Times New Roman" w:hAnsi="Times New Roman"/>
        </w:rPr>
        <w:t xml:space="preserve">в течение </w:t>
      </w:r>
      <w:r w:rsidR="00284d43" w:rsidRPr="004a32d0">
        <w:rPr>
          <w:sz w:val="28"/>
          <w:szCs w:val="28"/>
          <w:rFonts w:ascii="Times New Roman" w:hAnsi="Times New Roman"/>
        </w:rPr>
        <w:t xml:space="preserve">тридцати» заменить словами</w:t>
      </w:r>
      <w:r w:rsidR="00da50f3" w:rsidRPr="004a32d0">
        <w:rPr>
          <w:sz w:val="28"/>
          <w:szCs w:val="28"/>
          <w:rFonts w:ascii="Times New Roman" w:hAnsi="Times New Roman"/>
        </w:rPr>
        <w:t xml:space="preserve"> «в течение 30</w:t>
      </w:r>
      <w:r w:rsidR="00284d43" w:rsidRPr="004a32d0">
        <w:rPr>
          <w:sz w:val="28"/>
          <w:szCs w:val="28"/>
          <w:rFonts w:ascii="Times New Roman" w:hAnsi="Times New Roman"/>
        </w:rPr>
        <w:t xml:space="preserve">»</w:t>
      </w:r>
      <w:r w:rsidR="0061099c" w:rsidRPr="004a32d0">
        <w:rPr>
          <w:sz w:val="28"/>
          <w:szCs w:val="28"/>
          <w:rFonts w:ascii="Times New Roman" w:hAnsi="Times New Roman"/>
        </w:rPr>
        <w:t xml:space="preserve">.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5. В статье 6: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1) </w:t>
      </w:r>
      <w:r w:rsidR="004c3345">
        <w:rPr>
          <w:sz w:val="28"/>
          <w:szCs w:val="28"/>
          <w:rFonts w:ascii="Times New Roman" w:hAnsi="Times New Roman"/>
        </w:rPr>
        <w:t xml:space="preserve">часть 1 изложить в следующей редакции: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4c3345">
        <w:rPr>
          <w:sz w:val="28"/>
          <w:szCs w:val="28"/>
          <w:rFonts w:ascii="Times New Roman" w:hAnsi="Times New Roman"/>
        </w:rPr>
        <w:t xml:space="preserve">«1. Прогнозный план приватизации, решения об условиях приватизации муниципального имущества, информационное сообщение о продаже муниципального имущества и об итогах его продажи, отчеты о результатах приватизации муниципального имущества подлежат размещению на официальном сайте администрации городского округа в информационно-телекоммуникационной сети общего пользования «Интернет», а также</w:t>
      </w:r>
      <w:r w:rsidR="00760f27">
        <w:rPr>
          <w:sz w:val="28"/>
          <w:szCs w:val="28"/>
          <w:rFonts w:ascii="Times New Roman" w:hAnsi="Times New Roman"/>
        </w:rPr>
        <w:t xml:space="preserve"> на официальном сайте Российской Федерации </w:t>
      </w:r>
      <w:r w:rsidR="005f16ce">
        <w:rPr>
          <w:sz w:val="28"/>
          <w:szCs w:val="28"/>
          <w:rFonts w:ascii="Times New Roman" w:hAnsi="Times New Roman"/>
        </w:rPr>
        <w:t xml:space="preserve">в сети «Интернет» </w:t>
      </w:r>
      <w:r w:rsidR="00760f27">
        <w:rPr>
          <w:sz w:val="28"/>
          <w:szCs w:val="28"/>
          <w:rFonts w:ascii="Times New Roman" w:hAnsi="Times New Roman"/>
        </w:rPr>
        <w:t xml:space="preserve">для размещения информации о проведении торгов, определенном Правительством Российской Федерации (далее - сайты)</w:t>
      </w:r>
      <w:r w:rsidR="005f16ce">
        <w:rPr>
          <w:sz w:val="28"/>
          <w:szCs w:val="28"/>
          <w:rFonts w:ascii="Times New Roman" w:hAnsi="Times New Roman"/>
        </w:rPr>
        <w:t xml:space="preserve">.»;</w:t>
      </w:r>
      <w:r w:rsidR="003a2494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2) часть 2 изложить в следующей редакции: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«2. Информационное сообщение о продаже муниципального имущества подлежит размещению на сайтах не менее чем за </w:t>
      </w:r>
      <w:r w:rsidR="00ae3f44" w:rsidRPr="00bf668e">
        <w:rPr>
          <w:sz w:val="28"/>
          <w:szCs w:val="28"/>
          <w:rFonts w:ascii="Times New Roman" w:hAnsi="Times New Roman"/>
        </w:rPr>
        <w:t xml:space="preserve">30</w:t>
      </w:r>
      <w:r w:rsidR="00ae3f44">
        <w:rPr>
          <w:b/>
          <w:sz w:val="28"/>
          <w:szCs w:val="28"/>
          <w:rFonts w:ascii="Times New Roman" w:hAnsi="Times New Roman"/>
          <w:color w:val="c00000"/>
        </w:rPr>
        <w:t xml:space="preserve"> </w:t>
      </w:r>
      <w:r w:rsidR="003a2494">
        <w:rPr>
          <w:sz w:val="28"/>
          <w:szCs w:val="28"/>
          <w:rFonts w:ascii="Times New Roman" w:hAnsi="Times New Roman"/>
        </w:rPr>
        <w:t xml:space="preserve">дней до дня осуществления продажи указанного 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Решение об условиях приватизации муниципального имущества размещается в открытом доступе на сайтах в течение </w:t>
      </w:r>
      <w:r w:rsidR="00ae3f44" w:rsidRPr="00bf668e">
        <w:rPr>
          <w:sz w:val="28"/>
          <w:szCs w:val="28"/>
          <w:rFonts w:ascii="Times New Roman" w:hAnsi="Times New Roman"/>
        </w:rPr>
        <w:t xml:space="preserve">10 </w:t>
      </w:r>
      <w:r w:rsidR="003a2494">
        <w:rPr>
          <w:sz w:val="28"/>
          <w:szCs w:val="28"/>
          <w:rFonts w:ascii="Times New Roman" w:hAnsi="Times New Roman"/>
        </w:rPr>
        <w:t xml:space="preserve">дней со дня принятия этого решения.»;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3</w:t>
      </w:r>
      <w:r w:rsidR="00316b0d">
        <w:rPr>
          <w:sz w:val="28"/>
          <w:szCs w:val="28"/>
          <w:rFonts w:ascii="Times New Roman" w:hAnsi="Times New Roman"/>
        </w:rPr>
        <w:t xml:space="preserve">) в части 3: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абзац первый изложить в следующей редакции: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«</w:t>
      </w:r>
      <w:r w:rsidR="00ae3f44" w:rsidRPr="00b879f4">
        <w:rPr>
          <w:sz w:val="28"/>
          <w:szCs w:val="28"/>
          <w:rFonts w:ascii="Times New Roman" w:hAnsi="Times New Roman"/>
        </w:rPr>
        <w:t xml:space="preserve">3. </w:t>
      </w:r>
      <w:r w:rsidR="00316b0d">
        <w:rPr>
          <w:sz w:val="28"/>
          <w:szCs w:val="28"/>
          <w:rFonts w:ascii="Times New Roman" w:hAnsi="Times New Roman"/>
        </w:rPr>
        <w:t xml:space="preserve">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сведения:»;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4700c">
        <w:rPr>
          <w:sz w:val="28"/>
          <w:szCs w:val="28"/>
          <w:rFonts w:ascii="Times New Roman" w:hAnsi="Times New Roman"/>
        </w:rPr>
        <w:t xml:space="preserve">пункт 9 </w:t>
      </w:r>
      <w:r w:rsidR="00ee76ef">
        <w:rPr>
          <w:sz w:val="28"/>
          <w:szCs w:val="28"/>
          <w:rFonts w:ascii="Times New Roman" w:hAnsi="Times New Roman"/>
        </w:rPr>
        <w:t xml:space="preserve">изложить в следующей редакции:</w:t>
      </w:r>
      <w:r w:rsidR="00316b0d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ee76ef">
        <w:rPr>
          <w:sz w:val="28"/>
          <w:szCs w:val="28"/>
          <w:rFonts w:ascii="Times New Roman" w:hAnsi="Times New Roman"/>
        </w:rPr>
        <w:t xml:space="preserve">«9) исчерпывающий перечень представляемых участниками торгов документов и требования к их оформлению;»;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ee76ef">
        <w:rPr>
          <w:sz w:val="28"/>
          <w:szCs w:val="28"/>
          <w:rFonts w:ascii="Times New Roman" w:hAnsi="Times New Roman"/>
        </w:rPr>
        <w:t xml:space="preserve">дополнить пункт</w:t>
      </w:r>
      <w:r w:rsidR="00912cb8">
        <w:rPr>
          <w:sz w:val="28"/>
          <w:szCs w:val="28"/>
          <w:rFonts w:ascii="Times New Roman" w:hAnsi="Times New Roman"/>
        </w:rPr>
        <w:t xml:space="preserve">ом</w:t>
      </w:r>
      <w:r w:rsidR="00ee76ef">
        <w:rPr>
          <w:sz w:val="28"/>
          <w:szCs w:val="28"/>
          <w:rFonts w:ascii="Times New Roman" w:hAnsi="Times New Roman"/>
        </w:rPr>
        <w:t xml:space="preserve"> 15 следующего содержания: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ee76ef">
        <w:rPr>
          <w:sz w:val="28"/>
          <w:szCs w:val="28"/>
          <w:rFonts w:ascii="Times New Roman" w:hAnsi="Times New Roman"/>
        </w:rPr>
        <w:t xml:space="preserve"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4</w:t>
      </w:r>
      <w:r w:rsidR="00ee76ef">
        <w:rPr>
          <w:sz w:val="28"/>
          <w:szCs w:val="28"/>
          <w:rFonts w:ascii="Times New Roman" w:hAnsi="Times New Roman"/>
        </w:rPr>
        <w:t xml:space="preserve">) часть 4 изложить в следующей редакции: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ee76ef">
        <w:rPr>
          <w:sz w:val="28"/>
          <w:szCs w:val="28"/>
          <w:rFonts w:ascii="Times New Roman" w:hAnsi="Times New Roman"/>
        </w:rPr>
        <w:t xml:space="preserve">«</w:t>
      </w:r>
      <w:r w:rsidR="007c0c65">
        <w:rPr>
          <w:sz w:val="28"/>
          <w:szCs w:val="28"/>
          <w:rFonts w:ascii="Times New Roman" w:hAnsi="Times New Roman"/>
        </w:rPr>
        <w:t xml:space="preserve"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  <w:r w:rsidR="00ee76ef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7c0c65">
        <w:rPr>
          <w:sz w:val="28"/>
          <w:szCs w:val="28"/>
          <w:rFonts w:ascii="Times New Roman" w:hAnsi="Times New Roman"/>
        </w:rPr>
        <w:t xml:space="preserve">1) полное наименование, адрес (место нахождения) акционерного общества или общества с ограниченной ответственностью;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7c0c65">
        <w:rPr>
          <w:sz w:val="28"/>
          <w:szCs w:val="28"/>
          <w:rFonts w:ascii="Times New Roman" w:hAnsi="Times New Roman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городскому округу;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bb694d">
        <w:rPr>
          <w:sz w:val="28"/>
          <w:szCs w:val="28"/>
          <w:rFonts w:ascii="Times New Roman" w:hAnsi="Times New Roman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  <w:r w:rsidR="007c0c65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bb694d">
        <w:rPr>
          <w:sz w:val="28"/>
          <w:szCs w:val="28"/>
          <w:rFonts w:ascii="Times New Roman" w:hAnsi="Times New Roman"/>
        </w:rPr>
        <w:t xml:space="preserve"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bb694d">
        <w:rPr>
          <w:sz w:val="28"/>
          <w:szCs w:val="28"/>
          <w:rFonts w:ascii="Times New Roman" w:hAnsi="Times New Roman"/>
        </w:rPr>
        <w:t xml:space="preserve"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bb694d">
        <w:rPr>
          <w:sz w:val="28"/>
          <w:szCs w:val="28"/>
          <w:rFonts w:ascii="Times New Roman" w:hAnsi="Times New Roman"/>
        </w:rPr>
        <w:t xml:space="preserve"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</w:t>
      </w:r>
      <w:r w:rsidR="003c5a55">
        <w:rPr>
          <w:sz w:val="28"/>
          <w:szCs w:val="28"/>
          <w:rFonts w:ascii="Times New Roman" w:hAnsi="Times New Roman"/>
        </w:rPr>
        <w:t xml:space="preserve"> в соответствии со статьей 10.1 </w:t>
      </w:r>
      <w:r w:rsidR="00d732a7">
        <w:rPr>
          <w:sz w:val="28"/>
          <w:szCs w:val="28"/>
          <w:rFonts w:ascii="Times New Roman" w:hAnsi="Times New Roman"/>
        </w:rPr>
        <w:t xml:space="preserve">Федерального закона от 21.12.2001 № 178-ФЗ «О приватизации государственного и муниципального имущества»</w:t>
      </w:r>
      <w:r w:rsidR="00dc61fc">
        <w:rPr>
          <w:sz w:val="28"/>
          <w:szCs w:val="28"/>
          <w:rFonts w:ascii="Times New Roman" w:hAnsi="Times New Roman"/>
        </w:rPr>
        <w:t xml:space="preserve">;</w:t>
      </w:r>
      <w:r w:rsidR="00bb694d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dc61fc">
        <w:rPr>
          <w:sz w:val="28"/>
          <w:szCs w:val="28"/>
          <w:rFonts w:ascii="Times New Roman" w:hAnsi="Times New Roman"/>
        </w:rPr>
        <w:t xml:space="preserve">7) площадь земельного участка или земельных участков, на которых расположено недвижимое имущество хозяйственного общества;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dc61fc">
        <w:rPr>
          <w:sz w:val="28"/>
          <w:szCs w:val="28"/>
          <w:rFonts w:ascii="Times New Roman" w:hAnsi="Times New Roman"/>
        </w:rPr>
        <w:t xml:space="preserve">8) численность работников хозяйственного общества;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dc61fc">
        <w:rPr>
          <w:sz w:val="28"/>
          <w:szCs w:val="28"/>
          <w:rFonts w:ascii="Times New Roman" w:hAnsi="Times New Roman"/>
        </w:rPr>
        <w:t xml:space="preserve"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P="00fc4566">
      <w:pPr>
        <w:pStyle w:val="179"/>
        <w:rPr>
          <w:sz w:val="28"/>
          <w:szCs w:val="28"/>
          <w:rFonts w:ascii="Times New Roman" w:hAnsi="Times New Roman"/>
          <w:color w:val="c00000"/>
        </w:rPr>
        <w:ind w:firstLine="709" w:left="0"/>
        <w:spacing w:after="0" w:line="240" w:lineRule="auto"/>
      </w:pPr>
      <w:r w:rsidR="007b70fe">
        <w:rPr>
          <w:sz w:val="28"/>
          <w:szCs w:val="28"/>
          <w:rFonts w:ascii="Times New Roman" w:hAnsi="Times New Roman"/>
        </w:rPr>
        <w:t xml:space="preserve"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="00e623e9">
        <w:rPr>
          <w:sz w:val="28"/>
          <w:szCs w:val="28"/>
          <w:rFonts w:ascii="Times New Roman" w:hAnsi="Times New Roman"/>
        </w:rPr>
        <w:t xml:space="preserve">)</w:t>
      </w:r>
      <w:r w:rsidR="007b70fe">
        <w:rPr>
          <w:sz w:val="28"/>
          <w:szCs w:val="28"/>
          <w:rFonts w:ascii="Times New Roman" w:hAnsi="Times New Roman"/>
        </w:rPr>
        <w:t xml:space="preserve">.»</w:t>
      </w:r>
      <w:r w:rsidR="00284d43" w:rsidRPr="00bf668e">
        <w:rPr>
          <w:sz w:val="28"/>
          <w:szCs w:val="28"/>
          <w:rFonts w:ascii="Times New Roman" w:hAnsi="Times New Roman"/>
        </w:rPr>
        <w:t xml:space="preserve">;</w:t>
      </w:r>
      <w:r w:rsidR="00dc61fc" w:rsidRPr="00284d43">
        <w:rPr>
          <w:sz w:val="28"/>
          <w:szCs w:val="28"/>
          <w:rFonts w:ascii="Times New Roman" w:hAnsi="Times New Roman"/>
          <w:color w:val="c00000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5</w:t>
      </w:r>
      <w:r w:rsidR="0025657c">
        <w:rPr>
          <w:sz w:val="28"/>
          <w:szCs w:val="28"/>
          <w:rFonts w:ascii="Times New Roman" w:hAnsi="Times New Roman"/>
        </w:rPr>
        <w:t xml:space="preserve">) часть 5 исключить;</w:t>
      </w:r>
      <w:r w:rsidR="007b70fe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6</w:t>
      </w:r>
      <w:r w:rsidR="0025657c">
        <w:rPr>
          <w:sz w:val="28"/>
          <w:szCs w:val="28"/>
          <w:rFonts w:ascii="Times New Roman" w:hAnsi="Times New Roman"/>
        </w:rPr>
        <w:t xml:space="preserve">) </w:t>
      </w:r>
      <w:r w:rsidR="008239a4">
        <w:rPr>
          <w:sz w:val="28"/>
          <w:szCs w:val="28"/>
          <w:rFonts w:ascii="Times New Roman" w:hAnsi="Times New Roman"/>
        </w:rPr>
        <w:t xml:space="preserve">часть 8 изложить в следующей редакции:</w:t>
      </w:r>
      <w:r w:rsidR="0025657c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239a4">
        <w:rPr>
          <w:sz w:val="28"/>
          <w:szCs w:val="28"/>
          <w:rFonts w:ascii="Times New Roman" w:hAnsi="Times New Roman"/>
        </w:rPr>
        <w:t xml:space="preserve">«8. Информация о результатах сделок приватизации муниципального имущества подлежит размещению на сайтах в течение </w:t>
      </w:r>
      <w:r w:rsidR="00da50f3" w:rsidRPr="00bf668e">
        <w:rPr>
          <w:sz w:val="28"/>
          <w:szCs w:val="28"/>
          <w:rFonts w:ascii="Times New Roman" w:hAnsi="Times New Roman"/>
        </w:rPr>
        <w:t xml:space="preserve">10 </w:t>
      </w:r>
      <w:r w:rsidR="008239a4">
        <w:rPr>
          <w:sz w:val="28"/>
          <w:szCs w:val="28"/>
          <w:rFonts w:ascii="Times New Roman" w:hAnsi="Times New Roman"/>
        </w:rPr>
        <w:t xml:space="preserve"> дней со дня совершения указанных сделок.»;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a2494">
        <w:rPr>
          <w:sz w:val="28"/>
          <w:szCs w:val="28"/>
          <w:rFonts w:ascii="Times New Roman" w:hAnsi="Times New Roman"/>
        </w:rPr>
        <w:t xml:space="preserve">7</w:t>
      </w:r>
      <w:r w:rsidR="008239a4">
        <w:rPr>
          <w:sz w:val="28"/>
          <w:szCs w:val="28"/>
          <w:rFonts w:ascii="Times New Roman" w:hAnsi="Times New Roman"/>
        </w:rPr>
        <w:t xml:space="preserve">) часть 9</w:t>
      </w:r>
      <w:r w:rsidR="008239a4" w:rsidRPr="008239a4">
        <w:rPr>
          <w:sz w:val="28"/>
          <w:szCs w:val="28"/>
          <w:rFonts w:ascii="Times New Roman" w:hAnsi="Times New Roman"/>
        </w:rPr>
        <w:t xml:space="preserve"> </w:t>
      </w:r>
      <w:r w:rsidR="008239a4">
        <w:rPr>
          <w:sz w:val="28"/>
          <w:szCs w:val="28"/>
          <w:rFonts w:ascii="Times New Roman" w:hAnsi="Times New Roman"/>
        </w:rPr>
        <w:t xml:space="preserve">изложить в следующей редакции: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239a4">
        <w:rPr>
          <w:sz w:val="28"/>
          <w:szCs w:val="28"/>
          <w:rFonts w:ascii="Times New Roman" w:hAnsi="Times New Roman"/>
        </w:rPr>
        <w:t xml:space="preserve">«9. К информации о результатах сделок приватизации муниципального имущества, подлежащей размещению на сайтах, относятся следующие сведения: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239a4">
        <w:rPr>
          <w:sz w:val="28"/>
          <w:szCs w:val="28"/>
          <w:rFonts w:ascii="Times New Roman" w:hAnsi="Times New Roman"/>
        </w:rPr>
        <w:t xml:space="preserve">1) наименование продавца такого имущества;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239a4">
        <w:rPr>
          <w:sz w:val="28"/>
          <w:szCs w:val="28"/>
          <w:rFonts w:ascii="Times New Roman" w:hAnsi="Times New Roman"/>
        </w:rPr>
        <w:t xml:space="preserve">2) наименование такого имущества и иные</w:t>
      </w:r>
      <w:r w:rsidR="00bf668e">
        <w:rPr>
          <w:sz w:val="28"/>
          <w:szCs w:val="28"/>
          <w:rFonts w:ascii="Times New Roman" w:hAnsi="Times New Roman"/>
        </w:rPr>
        <w:t xml:space="preserve">,</w:t>
      </w:r>
      <w:r w:rsidR="008239a4">
        <w:rPr>
          <w:sz w:val="28"/>
          <w:szCs w:val="28"/>
          <w:rFonts w:ascii="Times New Roman" w:hAnsi="Times New Roman"/>
        </w:rPr>
        <w:t xml:space="preserve"> позволяющие его индивидуализировать</w:t>
      </w:r>
      <w:r w:rsidR="00bf668e">
        <w:rPr>
          <w:sz w:val="28"/>
          <w:szCs w:val="28"/>
          <w:rFonts w:ascii="Times New Roman" w:hAnsi="Times New Roman"/>
        </w:rPr>
        <w:t xml:space="preserve">,</w:t>
      </w:r>
      <w:r w:rsidR="008239a4">
        <w:rPr>
          <w:sz w:val="28"/>
          <w:szCs w:val="28"/>
          <w:rFonts w:ascii="Times New Roman" w:hAnsi="Times New Roman"/>
        </w:rPr>
        <w:t xml:space="preserve"> сведения (характеристики имущества);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239a4">
        <w:rPr>
          <w:sz w:val="28"/>
          <w:szCs w:val="28"/>
          <w:rFonts w:ascii="Times New Roman" w:hAnsi="Times New Roman"/>
        </w:rPr>
        <w:t xml:space="preserve">3) дата, время и место проведения торгов;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239a4">
        <w:rPr>
          <w:sz w:val="28"/>
          <w:szCs w:val="28"/>
          <w:rFonts w:ascii="Times New Roman" w:hAnsi="Times New Roman"/>
        </w:rPr>
        <w:t xml:space="preserve">4) цена сделки приватизации;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239a4">
        <w:rPr>
          <w:sz w:val="28"/>
          <w:szCs w:val="28"/>
          <w:rFonts w:ascii="Times New Roman" w:hAnsi="Times New Roman"/>
        </w:rPr>
        <w:t xml:space="preserve">5) имя физического лица или наименование юридического лица - участника  </w:t>
      </w:r>
      <w:r w:rsidR="001916fc">
        <w:rPr>
          <w:sz w:val="28"/>
          <w:szCs w:val="28"/>
          <w:rFonts w:ascii="Times New Roman" w:hAnsi="Times New Roman"/>
        </w:rPr>
        <w:t xml:space="preserve">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  <w:r w:rsidR="008239a4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916fc">
        <w:rPr>
          <w:sz w:val="28"/>
          <w:szCs w:val="28"/>
          <w:rFonts w:ascii="Times New Roman" w:hAnsi="Times New Roman"/>
        </w:rPr>
        <w:t xml:space="preserve">6) имя физического лица или наименование юридического лица - победителя торгов.».</w:t>
      </w:r>
      <w:r w:rsidR="003c5a55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6</w:t>
      </w:r>
      <w:r w:rsidR="0018710f">
        <w:rPr>
          <w:sz w:val="28"/>
          <w:szCs w:val="28"/>
          <w:rFonts w:ascii="Times New Roman" w:hAnsi="Times New Roman"/>
        </w:rPr>
        <w:t xml:space="preserve">. </w:t>
      </w:r>
      <w:r w:rsidR="00ce6227">
        <w:rPr>
          <w:sz w:val="28"/>
          <w:szCs w:val="28"/>
          <w:rFonts w:ascii="Times New Roman" w:hAnsi="Times New Roman"/>
        </w:rPr>
        <w:t xml:space="preserve">В</w:t>
      </w:r>
      <w:r w:rsidR="0061099c">
        <w:rPr>
          <w:sz w:val="28"/>
          <w:szCs w:val="28"/>
          <w:rFonts w:ascii="Times New Roman" w:hAnsi="Times New Roman"/>
        </w:rPr>
        <w:t xml:space="preserve"> </w:t>
      </w:r>
      <w:r w:rsidR="00290515">
        <w:rPr>
          <w:sz w:val="28"/>
          <w:szCs w:val="28"/>
          <w:rFonts w:ascii="Times New Roman" w:hAnsi="Times New Roman"/>
        </w:rPr>
        <w:t xml:space="preserve">стать</w:t>
      </w:r>
      <w:r w:rsidR="004f5a73">
        <w:rPr>
          <w:sz w:val="28"/>
          <w:szCs w:val="28"/>
          <w:rFonts w:ascii="Times New Roman" w:hAnsi="Times New Roman"/>
        </w:rPr>
        <w:t xml:space="preserve">е</w:t>
      </w:r>
      <w:r w:rsidR="00290515">
        <w:rPr>
          <w:sz w:val="28"/>
          <w:szCs w:val="28"/>
          <w:rFonts w:ascii="Times New Roman" w:hAnsi="Times New Roman"/>
        </w:rPr>
        <w:t xml:space="preserve"> 7: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290515">
        <w:rPr>
          <w:sz w:val="28"/>
          <w:szCs w:val="28"/>
          <w:rFonts w:ascii="Times New Roman" w:hAnsi="Times New Roman"/>
        </w:rPr>
        <w:t xml:space="preserve">1) в абзаце </w:t>
      </w:r>
      <w:r w:rsidR="0018710f">
        <w:rPr>
          <w:sz w:val="28"/>
          <w:szCs w:val="28"/>
          <w:rFonts w:ascii="Times New Roman" w:hAnsi="Times New Roman"/>
        </w:rPr>
        <w:t xml:space="preserve">первом </w:t>
      </w:r>
      <w:r w:rsidR="0061099c">
        <w:rPr>
          <w:sz w:val="28"/>
          <w:szCs w:val="28"/>
          <w:rFonts w:ascii="Times New Roman" w:hAnsi="Times New Roman"/>
        </w:rPr>
        <w:t xml:space="preserve">части 1 слово «Комите</w:t>
      </w:r>
      <w:r w:rsidR="00ce6227">
        <w:rPr>
          <w:sz w:val="28"/>
          <w:szCs w:val="28"/>
          <w:rFonts w:ascii="Times New Roman" w:hAnsi="Times New Roman"/>
        </w:rPr>
        <w:t xml:space="preserve">т» заменить словом «Управление»;</w:t>
      </w:r>
      <w:r w:rsidR="0061099c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f04a67">
        <w:rPr>
          <w:sz w:val="28"/>
          <w:szCs w:val="28"/>
          <w:rFonts w:ascii="Times New Roman" w:hAnsi="Times New Roman"/>
        </w:rPr>
        <w:t xml:space="preserve">2) абзац перв</w:t>
      </w:r>
      <w:r w:rsidR="005a487d">
        <w:rPr>
          <w:sz w:val="28"/>
          <w:szCs w:val="28"/>
          <w:rFonts w:ascii="Times New Roman" w:hAnsi="Times New Roman"/>
        </w:rPr>
        <w:t xml:space="preserve">ый</w:t>
      </w:r>
      <w:r w:rsidR="00f04a67">
        <w:rPr>
          <w:sz w:val="28"/>
          <w:szCs w:val="28"/>
          <w:rFonts w:ascii="Times New Roman" w:hAnsi="Times New Roman"/>
        </w:rPr>
        <w:t xml:space="preserve"> части 2 после слова «претендента» дополнить словами «(при наличии печати)»;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f04a67">
        <w:rPr>
          <w:sz w:val="28"/>
          <w:szCs w:val="28"/>
          <w:rFonts w:ascii="Times New Roman" w:hAnsi="Times New Roman"/>
        </w:rPr>
        <w:t xml:space="preserve">3</w:t>
      </w:r>
      <w:r w:rsidR="0018710f">
        <w:rPr>
          <w:sz w:val="28"/>
          <w:szCs w:val="28"/>
          <w:rFonts w:ascii="Times New Roman" w:hAnsi="Times New Roman"/>
        </w:rPr>
        <w:t xml:space="preserve">) в абзаце втором </w:t>
      </w:r>
      <w:r w:rsidR="0061099c">
        <w:rPr>
          <w:sz w:val="28"/>
          <w:szCs w:val="28"/>
          <w:rFonts w:ascii="Times New Roman" w:hAnsi="Times New Roman"/>
        </w:rPr>
        <w:t xml:space="preserve">части 2 слово «Комитета» заменить словом «Управления».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7</w:t>
      </w:r>
      <w:r w:rsidR="0018710f">
        <w:rPr>
          <w:sz w:val="28"/>
          <w:szCs w:val="28"/>
          <w:rFonts w:ascii="Times New Roman" w:hAnsi="Times New Roman"/>
        </w:rPr>
        <w:t xml:space="preserve">. </w:t>
      </w:r>
      <w:r w:rsidR="00ce6227">
        <w:rPr>
          <w:sz w:val="28"/>
          <w:szCs w:val="28"/>
          <w:rFonts w:ascii="Times New Roman" w:hAnsi="Times New Roman"/>
        </w:rPr>
        <w:t xml:space="preserve">В</w:t>
      </w:r>
      <w:r w:rsidR="0018710f">
        <w:rPr>
          <w:sz w:val="28"/>
          <w:szCs w:val="28"/>
          <w:rFonts w:ascii="Times New Roman" w:hAnsi="Times New Roman"/>
        </w:rPr>
        <w:t xml:space="preserve"> статье 8: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sz w:val="28"/>
          <w:szCs w:val="28"/>
          <w:rFonts w:ascii="Times New Roman" w:hAnsi="Times New Roman"/>
        </w:rPr>
        <w:t xml:space="preserve">1) в наименовании</w:t>
      </w:r>
      <w:r w:rsidR="0061099c">
        <w:rPr>
          <w:sz w:val="28"/>
          <w:szCs w:val="28"/>
          <w:rFonts w:ascii="Times New Roman" w:hAnsi="Times New Roman"/>
        </w:rPr>
        <w:t xml:space="preserve"> слово «Комитетом</w:t>
      </w:r>
      <w:r w:rsidR="00ce6227">
        <w:rPr>
          <w:sz w:val="28"/>
          <w:szCs w:val="28"/>
          <w:rFonts w:ascii="Times New Roman" w:hAnsi="Times New Roman"/>
        </w:rPr>
        <w:t xml:space="preserve">» заменить словом «Управлением»;</w:t>
      </w:r>
      <w:r w:rsidR="0061099c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sz w:val="28"/>
          <w:szCs w:val="28"/>
          <w:rFonts w:ascii="Times New Roman" w:hAnsi="Times New Roman"/>
        </w:rPr>
        <w:t xml:space="preserve">2) </w:t>
      </w:r>
      <w:r w:rsidR="0018710f" w:rsidRPr="0017730c">
        <w:rPr>
          <w:sz w:val="28"/>
          <w:szCs w:val="28"/>
          <w:rFonts w:ascii="Times New Roman" w:hAnsi="Times New Roman"/>
        </w:rPr>
        <w:t xml:space="preserve">в </w:t>
      </w:r>
      <w:r w:rsidR="005e5080" w:rsidRPr="0017730c">
        <w:rPr>
          <w:sz w:val="28"/>
          <w:szCs w:val="28"/>
          <w:rFonts w:ascii="Times New Roman" w:hAnsi="Times New Roman"/>
        </w:rPr>
        <w:t xml:space="preserve">части 1</w:t>
      </w:r>
      <w:r w:rsidR="008b3fe3" w:rsidRPr="0017730c">
        <w:rPr>
          <w:sz w:val="28"/>
          <w:szCs w:val="28"/>
          <w:rFonts w:ascii="Times New Roman" w:hAnsi="Times New Roman"/>
        </w:rPr>
        <w:t xml:space="preserve">:</w:t>
      </w:r>
      <w:r w:rsidR="005e5080" w:rsidRPr="0017730c">
        <w:rPr>
          <w:sz w:val="28"/>
          <w:szCs w:val="28"/>
          <w:rFonts w:ascii="Times New Roman" w:hAnsi="Times New Roman"/>
        </w:rPr>
        <w:t xml:space="preserve"> </w:t>
      </w:r>
      <w:r w:rsidR="008b3fe3" w:rsidRPr="0017730c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b3fe3" w:rsidRPr="0017730c">
        <w:rPr>
          <w:sz w:val="28"/>
          <w:szCs w:val="28"/>
          <w:rFonts w:ascii="Times New Roman" w:hAnsi="Times New Roman"/>
        </w:rPr>
        <w:t xml:space="preserve">в абзаце первом </w:t>
      </w:r>
      <w:r w:rsidR="005e5080" w:rsidRPr="0017730c">
        <w:rPr>
          <w:sz w:val="28"/>
          <w:szCs w:val="28"/>
          <w:rFonts w:ascii="Times New Roman" w:hAnsi="Times New Roman"/>
        </w:rPr>
        <w:t xml:space="preserve">слово «Комитета» заменить словом «Управления»</w:t>
      </w:r>
      <w:r w:rsidR="00480ea1" w:rsidRPr="0017730c">
        <w:rPr>
          <w:sz w:val="28"/>
          <w:szCs w:val="28"/>
          <w:rFonts w:ascii="Times New Roman" w:hAnsi="Times New Roman"/>
        </w:rPr>
        <w:t xml:space="preserve">;</w:t>
      </w:r>
      <w:r w:rsidR="005e5080" w:rsidRPr="0017730c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8b3fe3" w:rsidRPr="0017730c">
        <w:rPr>
          <w:sz w:val="28"/>
          <w:szCs w:val="28"/>
          <w:rFonts w:ascii="Times New Roman" w:hAnsi="Times New Roman"/>
        </w:rPr>
        <w:t xml:space="preserve">в пункте 2 слова «пятьдесят тысяч раз» заменить словами «50000 раз»;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sz w:val="28"/>
          <w:szCs w:val="28"/>
          <w:rFonts w:ascii="Times New Roman" w:hAnsi="Times New Roman"/>
        </w:rPr>
        <w:t xml:space="preserve">3) в </w:t>
      </w:r>
      <w:r w:rsidR="0061099c">
        <w:rPr>
          <w:sz w:val="28"/>
          <w:szCs w:val="28"/>
          <w:rFonts w:ascii="Times New Roman" w:hAnsi="Times New Roman"/>
        </w:rPr>
        <w:t xml:space="preserve">части 2 слово «Комитет</w:t>
      </w:r>
      <w:r w:rsidR="00480ea1">
        <w:rPr>
          <w:sz w:val="28"/>
          <w:szCs w:val="28"/>
          <w:rFonts w:ascii="Times New Roman" w:hAnsi="Times New Roman"/>
        </w:rPr>
        <w:t xml:space="preserve">а» заменить словом «Управления»;</w:t>
      </w:r>
      <w:r w:rsidR="0061099c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sz w:val="28"/>
          <w:szCs w:val="28"/>
          <w:rFonts w:ascii="Times New Roman" w:hAnsi="Times New Roman"/>
        </w:rPr>
        <w:t xml:space="preserve">4) в абзаце первом</w:t>
      </w:r>
      <w:r w:rsidR="0061099c">
        <w:rPr>
          <w:sz w:val="28"/>
          <w:szCs w:val="28"/>
          <w:rFonts w:ascii="Times New Roman" w:hAnsi="Times New Roman"/>
        </w:rPr>
        <w:t xml:space="preserve"> части 3 слово «Комитет» заменить словом «Управление»</w:t>
      </w:r>
      <w:r w:rsidR="00da50f3">
        <w:rPr>
          <w:sz w:val="28"/>
          <w:szCs w:val="28"/>
          <w:rFonts w:ascii="Times New Roman" w:hAnsi="Times New Roman"/>
        </w:rPr>
        <w:t xml:space="preserve">, </w:t>
      </w:r>
      <w:r w:rsidR="00da50f3" w:rsidRPr="0017730c">
        <w:rPr>
          <w:sz w:val="28"/>
          <w:szCs w:val="28"/>
          <w:rFonts w:ascii="Times New Roman" w:hAnsi="Times New Roman"/>
        </w:rPr>
        <w:t xml:space="preserve">слова «в течение пяти» заменить словами «в течение 5»;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da50f3" w:rsidRPr="0017730c">
        <w:rPr>
          <w:sz w:val="28"/>
          <w:szCs w:val="28"/>
          <w:rFonts w:ascii="Times New Roman" w:hAnsi="Times New Roman"/>
        </w:rPr>
        <w:t xml:space="preserve">5) в абзаце втором части 3 слова «в течение пяти» заменить словами «в течение 5»</w:t>
      </w:r>
      <w:r w:rsidR="0061099c" w:rsidRPr="0017730c">
        <w:rPr>
          <w:sz w:val="28"/>
          <w:szCs w:val="28"/>
          <w:rFonts w:ascii="Times New Roman" w:hAnsi="Times New Roman"/>
        </w:rPr>
        <w:t xml:space="preserve">.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8</w:t>
      </w:r>
      <w:r w:rsidR="0018710f">
        <w:rPr>
          <w:sz w:val="28"/>
          <w:szCs w:val="28"/>
          <w:rFonts w:ascii="Times New Roman" w:hAnsi="Times New Roman"/>
        </w:rPr>
        <w:t xml:space="preserve">. </w:t>
      </w:r>
      <w:r w:rsidR="003710b1">
        <w:rPr>
          <w:sz w:val="28"/>
          <w:szCs w:val="28"/>
          <w:rFonts w:ascii="Times New Roman" w:hAnsi="Times New Roman"/>
        </w:rPr>
        <w:t xml:space="preserve">В статье 9: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a487d">
        <w:rPr>
          <w:sz w:val="28"/>
          <w:szCs w:val="28"/>
          <w:rFonts w:ascii="Times New Roman" w:hAnsi="Times New Roman"/>
        </w:rPr>
        <w:t xml:space="preserve">1) в части 1 слово «открытых» исключить;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a487d">
        <w:rPr>
          <w:sz w:val="28"/>
          <w:szCs w:val="28"/>
          <w:rFonts w:ascii="Times New Roman" w:hAnsi="Times New Roman"/>
        </w:rPr>
        <w:t xml:space="preserve">2</w:t>
      </w:r>
      <w:r w:rsidR="003710b1">
        <w:rPr>
          <w:sz w:val="28"/>
          <w:szCs w:val="28"/>
          <w:rFonts w:ascii="Times New Roman" w:hAnsi="Times New Roman"/>
        </w:rPr>
        <w:t xml:space="preserve">) в</w:t>
      </w:r>
      <w:r w:rsidR="0018710f">
        <w:rPr>
          <w:sz w:val="28"/>
          <w:szCs w:val="28"/>
          <w:rFonts w:ascii="Times New Roman" w:hAnsi="Times New Roman"/>
        </w:rPr>
        <w:t xml:space="preserve"> </w:t>
      </w:r>
      <w:r w:rsidR="00480ea1">
        <w:rPr>
          <w:sz w:val="28"/>
          <w:szCs w:val="28"/>
          <w:rFonts w:ascii="Times New Roman" w:hAnsi="Times New Roman"/>
        </w:rPr>
        <w:t xml:space="preserve">части 2</w:t>
      </w:r>
      <w:r w:rsidR="004f5a73">
        <w:rPr>
          <w:sz w:val="28"/>
          <w:szCs w:val="28"/>
          <w:rFonts w:ascii="Times New Roman" w:hAnsi="Times New Roman"/>
        </w:rPr>
        <w:t xml:space="preserve"> </w:t>
      </w:r>
      <w:r w:rsidR="0061099c">
        <w:rPr>
          <w:sz w:val="28"/>
          <w:szCs w:val="28"/>
          <w:rFonts w:ascii="Times New Roman" w:hAnsi="Times New Roman"/>
        </w:rPr>
        <w:t xml:space="preserve">слово «Комитет</w:t>
      </w:r>
      <w:r w:rsidR="00f21528">
        <w:rPr>
          <w:sz w:val="28"/>
          <w:szCs w:val="28"/>
          <w:rFonts w:ascii="Times New Roman" w:hAnsi="Times New Roman"/>
        </w:rPr>
        <w:t xml:space="preserve">а</w:t>
      </w:r>
      <w:r w:rsidR="0061099c">
        <w:rPr>
          <w:sz w:val="28"/>
          <w:szCs w:val="28"/>
          <w:rFonts w:ascii="Times New Roman" w:hAnsi="Times New Roman"/>
        </w:rPr>
        <w:t xml:space="preserve">» заменить словом «</w:t>
      </w:r>
      <w:r w:rsidR="00f21528">
        <w:rPr>
          <w:sz w:val="28"/>
          <w:szCs w:val="28"/>
          <w:rFonts w:ascii="Times New Roman" w:hAnsi="Times New Roman"/>
        </w:rPr>
        <w:t xml:space="preserve">Управления</w:t>
      </w:r>
      <w:r w:rsidR="003710b1">
        <w:rPr>
          <w:sz w:val="28"/>
          <w:szCs w:val="28"/>
          <w:rFonts w:ascii="Times New Roman" w:hAnsi="Times New Roman"/>
        </w:rPr>
        <w:t xml:space="preserve">»;</w:t>
      </w:r>
      <w:r w:rsidR="0061099c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5a487d">
        <w:rPr>
          <w:sz w:val="28"/>
          <w:szCs w:val="28"/>
          <w:rFonts w:ascii="Times New Roman" w:hAnsi="Times New Roman"/>
        </w:rPr>
        <w:t xml:space="preserve">3</w:t>
      </w:r>
      <w:r w:rsidR="003710b1">
        <w:rPr>
          <w:sz w:val="28"/>
          <w:szCs w:val="28"/>
          <w:rFonts w:ascii="Times New Roman" w:hAnsi="Times New Roman"/>
        </w:rPr>
        <w:t xml:space="preserve">) в абзаце 4 части 3 слова «на дату публикации» заменить словами «на дату размещения на сайтах»</w:t>
      </w:r>
      <w:r w:rsidR="00d60a04" w:rsidRPr="0017730c">
        <w:rPr>
          <w:sz w:val="28"/>
          <w:szCs w:val="28"/>
          <w:rFonts w:ascii="Times New Roman" w:hAnsi="Times New Roman"/>
        </w:rPr>
        <w:t xml:space="preserve">;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d60a04" w:rsidRPr="0017730c">
        <w:rPr>
          <w:sz w:val="28"/>
          <w:szCs w:val="28"/>
          <w:rFonts w:ascii="Times New Roman" w:hAnsi="Times New Roman"/>
        </w:rPr>
        <w:t xml:space="preserve">4) в абзаце втором части 4 слова «тридцать дней» заменить словами «30 дней»</w:t>
      </w:r>
      <w:r w:rsidR="003710b1" w:rsidRPr="0017730c">
        <w:rPr>
          <w:sz w:val="28"/>
          <w:szCs w:val="28"/>
          <w:rFonts w:ascii="Times New Roman" w:hAnsi="Times New Roman"/>
        </w:rPr>
        <w:t xml:space="preserve">.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9</w:t>
      </w:r>
      <w:r w:rsidR="00b01f33">
        <w:rPr>
          <w:sz w:val="28"/>
          <w:szCs w:val="28"/>
          <w:rFonts w:ascii="Times New Roman" w:hAnsi="Times New Roman"/>
        </w:rPr>
        <w:t xml:space="preserve">. В пункте 3 части 2 статьи 10 слово «открытого» исключить.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10</w:t>
      </w:r>
      <w:r w:rsidR="0018710f">
        <w:rPr>
          <w:sz w:val="28"/>
          <w:szCs w:val="28"/>
          <w:rFonts w:ascii="Times New Roman" w:hAnsi="Times New Roman"/>
        </w:rPr>
        <w:t xml:space="preserve">. </w:t>
      </w:r>
      <w:r w:rsidR="00ce6227">
        <w:rPr>
          <w:sz w:val="28"/>
          <w:szCs w:val="28"/>
          <w:rFonts w:ascii="Times New Roman" w:hAnsi="Times New Roman"/>
        </w:rPr>
        <w:t xml:space="preserve">В</w:t>
      </w:r>
      <w:r w:rsidR="0018710f">
        <w:rPr>
          <w:sz w:val="28"/>
          <w:szCs w:val="28"/>
          <w:rFonts w:ascii="Times New Roman" w:hAnsi="Times New Roman"/>
        </w:rPr>
        <w:t xml:space="preserve"> статье 11:</w:t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sz w:val="28"/>
          <w:szCs w:val="28"/>
          <w:rFonts w:ascii="Times New Roman" w:hAnsi="Times New Roman"/>
        </w:rPr>
        <w:t xml:space="preserve">1) в части</w:t>
      </w:r>
      <w:r w:rsidR="00f21528">
        <w:rPr>
          <w:sz w:val="28"/>
          <w:szCs w:val="28"/>
          <w:rFonts w:ascii="Times New Roman" w:hAnsi="Times New Roman"/>
        </w:rPr>
        <w:t xml:space="preserve"> 3 слово «Комите</w:t>
      </w:r>
      <w:r w:rsidR="00480ea1">
        <w:rPr>
          <w:sz w:val="28"/>
          <w:szCs w:val="28"/>
          <w:rFonts w:ascii="Times New Roman" w:hAnsi="Times New Roman"/>
        </w:rPr>
        <w:t xml:space="preserve">т» заменить словом «Управление»;</w:t>
      </w:r>
      <w:r w:rsidR="00f21528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sz w:val="28"/>
          <w:szCs w:val="28"/>
          <w:rFonts w:ascii="Times New Roman" w:hAnsi="Times New Roman"/>
        </w:rPr>
        <w:t xml:space="preserve">2) в абзаце первом</w:t>
      </w:r>
      <w:r w:rsidR="005e5080">
        <w:rPr>
          <w:sz w:val="28"/>
          <w:szCs w:val="28"/>
          <w:rFonts w:ascii="Times New Roman" w:hAnsi="Times New Roman"/>
        </w:rPr>
        <w:t xml:space="preserve"> части 4 слово «Комите</w:t>
      </w:r>
      <w:r w:rsidR="00480ea1">
        <w:rPr>
          <w:sz w:val="28"/>
          <w:szCs w:val="28"/>
          <w:rFonts w:ascii="Times New Roman" w:hAnsi="Times New Roman"/>
        </w:rPr>
        <w:t xml:space="preserve">т» заменить словом «Управление»</w:t>
      </w:r>
      <w:r w:rsidR="009651e3">
        <w:rPr>
          <w:sz w:val="28"/>
          <w:szCs w:val="28"/>
          <w:rFonts w:ascii="Times New Roman" w:hAnsi="Times New Roman"/>
        </w:rPr>
        <w:t xml:space="preserve">, </w:t>
      </w:r>
      <w:r w:rsidR="009651e3" w:rsidRPr="0017730c">
        <w:rPr>
          <w:sz w:val="28"/>
          <w:szCs w:val="28"/>
          <w:rFonts w:ascii="Times New Roman" w:hAnsi="Times New Roman"/>
        </w:rPr>
        <w:t xml:space="preserve">слова «в течение тридцати» заменить словами «в течение 30»</w:t>
      </w:r>
      <w:r w:rsidR="00480ea1">
        <w:rPr>
          <w:sz w:val="28"/>
          <w:szCs w:val="28"/>
          <w:rFonts w:ascii="Times New Roman" w:hAnsi="Times New Roman"/>
        </w:rPr>
        <w:t xml:space="preserve">;</w:t>
      </w:r>
      <w:r w:rsidR="005e5080">
        <w:rPr>
          <w:sz w:val="28"/>
          <w:szCs w:val="28"/>
          <w:rFonts w:ascii="Times New Roman" w:hAnsi="Times New Roman"/>
        </w:rPr>
      </w:r>
    </w:p>
    <w:p w:rsidP="00fc4566">
      <w:pPr>
        <w:pStyle w:val="179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sz w:val="28"/>
          <w:szCs w:val="28"/>
          <w:rFonts w:ascii="Times New Roman" w:hAnsi="Times New Roman"/>
        </w:rPr>
        <w:t xml:space="preserve">3) в </w:t>
      </w:r>
      <w:r w:rsidR="005e5080">
        <w:rPr>
          <w:sz w:val="28"/>
          <w:szCs w:val="28"/>
          <w:rFonts w:ascii="Times New Roman" w:hAnsi="Times New Roman"/>
        </w:rPr>
        <w:t xml:space="preserve">части 5 слово «Комитетом» заменить словом «Управлением».</w:t>
      </w:r>
      <w:r w:rsidR="003177f7">
        <w:rPr>
          <w:sz w:val="28"/>
          <w:szCs w:val="28"/>
          <w:rFonts w:ascii="Times New Roman" w:hAnsi="Times New Roman"/>
        </w:rPr>
      </w:r>
    </w:p>
    <w:p w:rsidP="00fc4566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316b0d">
        <w:rPr>
          <w:sz w:val="28"/>
          <w:szCs w:val="28"/>
          <w:rFonts w:ascii="Times New Roman" w:hAnsi="Times New Roman"/>
        </w:rPr>
        <w:t xml:space="preserve">11</w:t>
      </w:r>
      <w:r w:rsidR="00ce598e">
        <w:rPr>
          <w:sz w:val="28"/>
          <w:szCs w:val="28"/>
          <w:rFonts w:ascii="Times New Roman" w:hAnsi="Times New Roman"/>
        </w:rPr>
        <w:t xml:space="preserve">. </w:t>
      </w:r>
      <w:r w:rsidR="007e3e1d" w:rsidRPr="007e3e1d">
        <w:rPr>
          <w:sz w:val="28"/>
          <w:szCs w:val="28"/>
          <w:rFonts w:ascii="Times New Roman" w:hAnsi="Times New Roman"/>
        </w:rPr>
        <w:t xml:space="preserve">Настоящее Решение вступает в силу после дня его официального опубликования</w:t>
      </w:r>
      <w:r w:rsidR="00066292" w:rsidRPr="007e3e1d">
        <w:rPr>
          <w:sz w:val="28"/>
          <w:szCs w:val="28"/>
          <w:rFonts w:ascii="Times New Roman" w:hAnsi="Times New Roman"/>
        </w:rPr>
        <w:t xml:space="preserve">.</w:t>
      </w:r>
      <w:r w:rsidR="00ba795b" w:rsidRPr="007e3e1d">
        <w:rPr>
          <w:sz w:val="28"/>
          <w:szCs w:val="28"/>
          <w:rFonts w:ascii="Times New Roman" w:hAnsi="Times New Roman"/>
        </w:rPr>
      </w:r>
    </w:p>
    <w:p w:rsidP="006d1dee">
      <w:pPr>
        <w:pStyle w:val="179"/>
        <w:rPr>
          <w:sz w:val="28"/>
          <w:szCs w:val="28"/>
          <w:rFonts w:ascii="Times New Roman" w:hAnsi="Times New Roman"/>
        </w:rPr>
        <w:ind w:firstLine="708" w:left="0"/>
        <w:spacing w:after="0" w:line="240" w:lineRule="auto"/>
      </w:pPr>
      <w:r w:rsidR="00f67e61">
        <w:rPr>
          <w:sz w:val="28"/>
          <w:szCs w:val="28"/>
          <w:rFonts w:ascii="Times New Roman" w:hAnsi="Times New Roman"/>
        </w:rPr>
      </w:r>
    </w:p>
    <w:p w:rsidP="006d1dee">
      <w:pPr>
        <w:pStyle w:val="179"/>
        <w:rPr>
          <w:sz w:val="28"/>
          <w:szCs w:val="28"/>
          <w:rFonts w:ascii="Times New Roman" w:hAnsi="Times New Roman"/>
        </w:rPr>
        <w:ind w:firstLine="708" w:left="0"/>
        <w:spacing w:after="0" w:line="240" w:lineRule="auto"/>
      </w:pPr>
      <w:r w:rsidR="00e946b9" w:rsidRPr="00f67e61">
        <w:rPr>
          <w:sz w:val="28"/>
          <w:szCs w:val="28"/>
          <w:rFonts w:ascii="Times New Roman" w:hAnsi="Times New Roman"/>
        </w:rPr>
      </w:r>
    </w:p>
    <w:tbl>
      <w:tblPr>
        <w:tblW w:type="dxa" w:w="10206"/>
        <w:tblLook w:val="01e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41"/>
        <w:gridCol w:w="2129"/>
        <w:gridCol w:w="2836"/>
      </w:tblGrid>
      <w:tr>
        <w:trPr>
          <w:trHeight w:hRule="atLeast" w:val="839"/>
          <w:wAfter w:type="dxa" w:w="0"/>
          <w:trHeight w:hRule="atLeast" w:val="839"/>
          <w:wAfter w:type="dxa" w:w="0"/>
        </w:trPr>
        <w:tc>
          <w:tcPr>
            <w:textDirection w:val="lrTb"/>
            <w:vAlign w:val="top"/>
            <w:tcW w:type="dxa" w:w="524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f36c6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left="-108"/>
              <w:spacing w:after="0" w:line="240" w:lineRule="auto"/>
            </w:pPr>
            <w:r w:rsidR="00285312">
              <w:rPr>
                <w:sz w:val="28"/>
                <w:szCs w:val="28"/>
                <w:rFonts w:ascii="Times New Roman" w:hAnsi="Times New Roman"/>
              </w:rPr>
              <w:t xml:space="preserve">Глава </w:t>
            </w:r>
            <w:r w:rsidR="00ef36c6">
              <w:rPr>
                <w:sz w:val="28"/>
                <w:szCs w:val="28"/>
                <w:rFonts w:ascii="Times New Roman" w:hAnsi="Times New Roman"/>
              </w:rPr>
            </w:r>
          </w:p>
          <w:p w:rsidP="00ef36c6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left="-108"/>
              <w:spacing w:after="0" w:line="240" w:lineRule="auto"/>
            </w:pPr>
            <w:r w:rsidR="00485592" w:rsidRPr="00f67e61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</w:t>
            </w:r>
            <w:r w:rsidR="00285312">
              <w:rPr>
                <w:sz w:val="28"/>
                <w:szCs w:val="28"/>
                <w:rFonts w:ascii="Times New Roman" w:hAnsi="Times New Roman"/>
              </w:rPr>
              <w:t xml:space="preserve"> </w:t>
            </w:r>
          </w:p>
          <w:p w:rsidP="00ef36c6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left="-108"/>
              <w:spacing w:after="0" w:line="240" w:lineRule="auto"/>
            </w:pPr>
            <w:r w:rsidR="00485592" w:rsidRPr="00f67e61">
              <w:rPr>
                <w:sz w:val="28"/>
                <w:szCs w:val="28"/>
                <w:rFonts w:ascii="Times New Roman" w:hAnsi="Times New Roman"/>
              </w:rPr>
              <w:t xml:space="preserve">городского округа</w:t>
            </w:r>
            <w:r w:rsidR="00285312" w:rsidRPr="00f67e61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485592" w:rsidRPr="00f67e61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1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f36c6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firstLine="708" w:left="-108"/>
              <w:spacing w:after="0" w:line="240" w:lineRule="auto"/>
            </w:pPr>
            <w:r w:rsidR="00485592" w:rsidRPr="00f67e61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f36c6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left="-108"/>
              <w:spacing w:after="0" w:line="240" w:lineRule="auto"/>
            </w:pPr>
            <w:r w:rsidR="00485592">
              <w:rPr>
                <w:sz w:val="28"/>
                <w:szCs w:val="28"/>
                <w:rFonts w:ascii="Times New Roman" w:hAnsi="Times New Roman"/>
              </w:rPr>
            </w:r>
          </w:p>
          <w:p w:rsidP="00ef36c6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left="-108"/>
              <w:spacing w:after="0" w:line="240" w:lineRule="auto"/>
            </w:pPr>
            <w:r w:rsidR="00285312">
              <w:rPr>
                <w:sz w:val="28"/>
                <w:szCs w:val="28"/>
                <w:rFonts w:ascii="Times New Roman" w:hAnsi="Times New Roman"/>
              </w:rPr>
              <w:t xml:space="preserve">             </w:t>
            </w:r>
            <w:r w:rsidR="00ef36c6">
              <w:rPr>
                <w:sz w:val="28"/>
                <w:szCs w:val="28"/>
                <w:rFonts w:ascii="Times New Roman" w:hAnsi="Times New Roman"/>
              </w:rPr>
            </w:r>
          </w:p>
          <w:p w:rsidP="00ef36c6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left="-108"/>
              <w:spacing w:after="0" w:line="240" w:lineRule="auto"/>
              <w:jc w:val="right"/>
            </w:pPr>
            <w:r w:rsidR="00285312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285312" w:rsidRPr="00f67e61">
              <w:rPr>
                <w:sz w:val="28"/>
                <w:szCs w:val="28"/>
                <w:rFonts w:ascii="Times New Roman" w:hAnsi="Times New Roman"/>
              </w:rPr>
              <w:t xml:space="preserve">К.Г. Слыщенко</w:t>
            </w:r>
            <w:r w:rsidR="00485592" w:rsidRPr="00f67e61">
              <w:rPr>
                <w:sz w:val="28"/>
                <w:szCs w:val="28"/>
                <w:rFonts w:ascii="Times New Roman" w:hAnsi="Times New Roman"/>
              </w:rPr>
              <w:t xml:space="preserve">        </w:t>
            </w:r>
            <w:r w:rsidR="00c8241d">
              <w:rPr>
                <w:sz w:val="28"/>
                <w:szCs w:val="28"/>
                <w:rFonts w:ascii="Times New Roman" w:hAnsi="Times New Roman"/>
              </w:rPr>
              <w:t xml:space="preserve">  </w:t>
            </w:r>
            <w:r w:rsidR="00485592" w:rsidRPr="00f67e61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ef36c6">
      <w:pPr>
        <w:pStyle w:val="179"/>
        <w:rPr>
          <w:b/>
          <w:sz w:val="28"/>
          <w:bCs/>
          <w:szCs w:val="28"/>
          <w:rFonts w:ascii="Times New Roman" w:hAnsi="Times New Roman"/>
        </w:rPr>
        <w:ind w:firstLine="709" w:left="0"/>
        <w:spacing w:after="0" w:line="240" w:lineRule="auto"/>
      </w:pPr>
      <w:r w:rsidR="0018710f">
        <w:rPr>
          <w:b/>
          <w:sz w:val="28"/>
          <w:bCs/>
          <w:szCs w:val="28"/>
          <w:rFonts w:ascii="Times New Roman" w:hAnsi="Times New Roman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7c"/>
    <w:multiLevelType w:val="singleLevel"/>
    <w:tmpl w:val="c092133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92" w:val="num"/>
        </w:tabs>
        <w:ind w:hanging="360" w:left="1492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09" w:val="num"/>
        </w:tabs>
        <w:ind w:hanging="360" w:left="1209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6" w:val="num"/>
        </w:tabs>
        <w:ind w:hanging="360" w:left="926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643" w:val="num"/>
        </w:tabs>
        <w:ind w:hanging="360" w:left="643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492" w:val="num"/>
        </w:tabs>
        <w:ind w:hanging="360" w:left="1492"/>
      </w:pPr>
      <w:rPr>
        <w:rFonts w:ascii="Symbol" w:hAnsi="Symbol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1209" w:val="num"/>
        </w:tabs>
        <w:ind w:hanging="360" w:left="1209"/>
      </w:pPr>
      <w:rPr>
        <w:rFonts w:ascii="Symbol" w:hAnsi="Symbol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926" w:val="num"/>
        </w:tabs>
        <w:ind w:hanging="360" w:left="926"/>
      </w:pPr>
      <w:rPr>
        <w:rFonts w:ascii="Symbol" w:hAnsi="Symbol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643" w:val="num"/>
        </w:tabs>
        <w:ind w:hanging="360" w:left="643"/>
      </w:pPr>
      <w:rPr>
        <w:rFonts w:ascii="Symbol" w:hAnsi="Symbol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nsid w:val="03197407"/>
    <w:multiLevelType w:val="hybridMultilevel"/>
    <w:tmpl w:val="732032b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1">
    <w:nsid w:val="0d4a0733"/>
    <w:multiLevelType w:val="hybridMultilevel"/>
    <w:tmpl w:val="6c44fe3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2">
    <w:nsid w:val="112e4eac"/>
    <w:multiLevelType w:val="hybridMultilevel"/>
    <w:tmpl w:val="1dd8665e"/>
    <w:lvl w:ilvl="0">
      <w:start w:val="1"/>
      <w:numFmt w:val="decimal"/>
      <w:suff w:val="tab"/>
      <w:lvlText w:val="%1.)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3">
    <w:nsid w:val="14e95089"/>
    <w:multiLevelType w:val="hybridMultilevel"/>
    <w:tmpl w:val="1090d8d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4">
    <w:nsid w:val="15bf7b3d"/>
    <w:multiLevelType w:val="hybridMultilevel"/>
    <w:tmpl w:val="7e7a9aa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164b7b5f"/>
    <w:multiLevelType w:val="hybridMultilevel"/>
    <w:tmpl w:val="b8e0dba0"/>
    <w:lvl w:ilvl="0">
      <w:start w:val="1"/>
      <w:numFmt w:val="decimal"/>
      <w:suff w:val="tab"/>
      <w:lvlText w:val="%1."/>
      <w:lvlJc w:val="left"/>
      <w:pPr>
        <w:pStyle w:val="Normal"/>
        <w:ind w:hanging="1020" w:left="17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6">
    <w:nsid w:val="18cb5b57"/>
    <w:multiLevelType w:val="hybridMultilevel"/>
    <w:tmpl w:val="931aeed4"/>
    <w:lvl w:ilvl="0">
      <w:start w:val="1"/>
      <w:numFmt w:val="decimal"/>
      <w:suff w:val="tab"/>
      <w:lvlText w:val="%1."/>
      <w:lvlJc w:val="left"/>
      <w:pPr>
        <w:pStyle w:val="Normal"/>
        <w:ind w:hanging="360" w:left="10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7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9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1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3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5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7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9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1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6"/>
      <w:numFmt w:val="decimal"/>
      <w:suff w:val="tab"/>
      <w:lvlText w:val="%1.%2."/>
      <w:lvlJc w:val="left"/>
      <w:pPr>
        <w:pStyle w:val="Normal"/>
        <w:ind w:hanging="720" w:left="1288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86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261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300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375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45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489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5640"/>
      </w:pPr>
    </w:lvl>
  </w:abstractNum>
  <w:abstractNum w:abstractNumId="18">
    <w:nsid w:val="3220264b"/>
    <w:multiLevelType w:val="multilevel"/>
    <w:tmpl w:val="b5d4fe60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375" w:left="943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288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648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648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008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008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368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728"/>
      </w:pPr>
    </w:lvl>
  </w:abstractNum>
  <w:abstractNum w:abstractNumId="19">
    <w:nsid w:val="367d20f4"/>
    <w:multiLevelType w:val="hybridMultilevel"/>
    <w:tmpl w:val="7400aea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0">
    <w:nsid w:val="36b866ac"/>
    <w:multiLevelType w:val="hybridMultilevel"/>
    <w:tmpl w:val="b8e0dba0"/>
    <w:lvl w:ilvl="0">
      <w:start w:val="1"/>
      <w:numFmt w:val="decimal"/>
      <w:suff w:val="tab"/>
      <w:lvlText w:val="%1."/>
      <w:lvlJc w:val="left"/>
      <w:pPr>
        <w:pStyle w:val="Normal"/>
        <w:ind w:hanging="1020" w:left="17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1">
    <w:nsid w:val="3bd04fa7"/>
    <w:multiLevelType w:val="hybridMultilevel"/>
    <w:tmpl w:val="365a9a58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2">
    <w:nsid w:val="44955adf"/>
    <w:multiLevelType w:val="hybridMultilevel"/>
    <w:tmpl w:val="e9c836f0"/>
    <w:lvl w:ilvl="0">
      <w:start w:val="1"/>
      <w:numFmt w:val="decimal"/>
      <w:suff w:val="tab"/>
      <w:lvlText w:val="%1)"/>
      <w:lvlJc w:val="left"/>
      <w:pPr>
        <w:pStyle w:val="Normal"/>
        <w:ind w:hanging="360" w:left="111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3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5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7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9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1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3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5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70"/>
      </w:pPr>
    </w:lvl>
  </w:abstractNum>
  <w:abstractNum w:abstractNumId="23">
    <w:nsid w:val="4bbb7990"/>
    <w:multiLevelType w:val="hybridMultilevel"/>
    <w:tmpl w:val="695eb3a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4">
    <w:nsid w:val="54883faf"/>
    <w:multiLevelType w:val="hybridMultilevel"/>
    <w:tmpl w:val="5334849e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25">
    <w:nsid w:val="5c3d6ca8"/>
    <w:multiLevelType w:val="hybridMultilevel"/>
    <w:tmpl w:val="8c0c51c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6">
    <w:nsid w:val="662c7d3a"/>
    <w:multiLevelType w:val="hybridMultilevel"/>
    <w:tmpl w:val="8c0c51c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10"/>
  </w:num>
  <w:num w:numId="23">
    <w:abstractNumId w:val="21"/>
  </w:num>
  <w:num w:numId="24">
    <w:abstractNumId w:val="23"/>
  </w:num>
  <w:num w:numId="25">
    <w:abstractNumId w:val="12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709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01b0"/>
    <w:rsid w:val="00010928"/>
    <w:rsid w:val="0002075d"/>
    <w:rsid w:val="00021f43"/>
    <w:rsid w:val="00040604"/>
    <w:rsid w:val="00041136"/>
    <w:rsid w:val="00066292"/>
    <w:rsid w:val="000929db"/>
    <w:rsid w:val="00093f5b"/>
    <w:rsid w:val="00100c8b"/>
    <w:rsid w:val="00167318"/>
    <w:rsid w:val="0017730c"/>
    <w:rsid w:val="0018710f"/>
    <w:rsid w:val="001916fc"/>
    <w:rsid w:val="00195705"/>
    <w:rsid w:val="00255cd5"/>
    <w:rsid w:val="0025657c"/>
    <w:rsid w:val="00284d43"/>
    <w:rsid w:val="00285312"/>
    <w:rsid w:val="00290515"/>
    <w:rsid w:val="002a67af"/>
    <w:rsid w:val="00316b0d"/>
    <w:rsid w:val="003177f7"/>
    <w:rsid w:val="0034700c"/>
    <w:rsid w:val="003710b1"/>
    <w:rsid w:val="003a2494"/>
    <w:rsid w:val="003c5a55"/>
    <w:rsid w:val="004506b2"/>
    <w:rsid w:val="00473289"/>
    <w:rsid w:val="00480ea1"/>
    <w:rsid w:val="00485592"/>
    <w:rsid w:val="004a12a5"/>
    <w:rsid w:val="004a32d0"/>
    <w:rsid w:val="004c3345"/>
    <w:rsid w:val="004f5a73"/>
    <w:rsid w:val="00541d31"/>
    <w:rsid w:val="005a487d"/>
    <w:rsid w:val="005a6c91"/>
    <w:rsid w:val="005c3830"/>
    <w:rsid w:val="005e5080"/>
    <w:rsid w:val="005f16ce"/>
    <w:rsid w:val="00606f60"/>
    <w:rsid w:val="00610113"/>
    <w:rsid w:val="0061099c"/>
    <w:rsid w:val="00682219"/>
    <w:rsid w:val="0068548a"/>
    <w:rsid w:val="006965ac"/>
    <w:rsid w:val="006d1dee"/>
    <w:rsid w:val="006d49bc"/>
    <w:rsid w:val="00736ce0"/>
    <w:rsid w:val="0075795f"/>
    <w:rsid w:val="00760f27"/>
    <w:rsid w:val="007b0ef9"/>
    <w:rsid w:val="007b70fe"/>
    <w:rsid w:val="007c0c65"/>
    <w:rsid w:val="007e3e1d"/>
    <w:rsid w:val="008239a4"/>
    <w:rsid w:val="008b3fe3"/>
    <w:rsid w:val="008b61a7"/>
    <w:rsid w:val="008d2e97"/>
    <w:rsid w:val="00900337"/>
    <w:rsid w:val="00912cb8"/>
    <w:rsid w:val="00913d74"/>
    <w:rsid w:val="00947e59"/>
    <w:rsid w:val="009651e3"/>
    <w:rsid w:val="00972b10"/>
    <w:rsid w:val="009d26ae"/>
    <w:rsid w:val="009d566a"/>
    <w:rsid w:val="009f6060"/>
    <w:rsid w:val="00a1058d"/>
    <w:rsid w:val="00a27edf"/>
    <w:rsid w:val="00aa1e14"/>
    <w:rsid w:val="00ad379f"/>
    <w:rsid w:val="00ae3f44"/>
    <w:rsid w:val="00af7782"/>
    <w:rsid w:val="00b01f33"/>
    <w:rsid w:val="00b1480d"/>
    <w:rsid w:val="00b725d7"/>
    <w:rsid w:val="00b879f4"/>
    <w:rsid w:val="00ba795b"/>
    <w:rsid w:val="00bb694d"/>
    <w:rsid w:val="00bf668e"/>
    <w:rsid w:val="00c51f08"/>
    <w:rsid w:val="00c8241d"/>
    <w:rsid w:val="00ce598e"/>
    <w:rsid w:val="00ce6227"/>
    <w:rsid w:val="00cf6f54"/>
    <w:rsid w:val="00d1788a"/>
    <w:rsid w:val="00d60a04"/>
    <w:rsid w:val="00d732a7"/>
    <w:rsid w:val="00da50f3"/>
    <w:rsid w:val="00dc61fc"/>
    <w:rsid w:val="00de2ae0"/>
    <w:rsid w:val="00de3315"/>
    <w:rsid w:val="00e623e9"/>
    <w:rsid w:val="00e946b9"/>
    <w:rsid w:val="00ee76ef"/>
    <w:rsid w:val="00ef36c6"/>
    <w:rsid w:val="00f04a67"/>
    <w:rsid w:val="00f208b4"/>
    <w:rsid w:val="00f21528"/>
    <w:rsid w:val="00f67e61"/>
    <w:rsid w:val="00fc4566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  <w:jc w:val="both"/>
    </w:pPr>
    <w:rPr>
      <w:sz w:val="22"/>
      <w:szCs w:val="22"/>
      <w:lang w:bidi="ar-SA" w:eastAsia="en-US" w:val="ru-RU"/>
    </w:rPr>
  </w:style>
  <w:style w:type="paragraph" w:styleId="Heading1">
    <w:name w:val="Heading1"/>
    <w:basedOn w:val="Normal"/>
    <w:next w:val="Normal"/>
    <w:link w:val="StGen0"/>
    <w:locked/>
    <w:pPr>
      <w:keepNext/>
      <w:outlineLvl w:val="0"/>
      <w:spacing w:after="60" w:before="240"/>
    </w:pPr>
    <w:rPr>
      <w:b/>
      <w:sz w:val="32"/>
      <w:kern w:val="32"/>
      <w:bCs/>
      <w:szCs w:val="32"/>
      <w:rFonts w:ascii="Cambria" w:eastAsia="Times New Roman" w:hAnsi="Cambria"/>
    </w:rPr>
  </w:style>
  <w:style w:type="paragraph" w:styleId="Heading2">
    <w:name w:val="Heading2"/>
    <w:basedOn w:val="Normal"/>
    <w:next w:val="Normal"/>
    <w:link w:val="StGen1"/>
    <w:locked/>
    <w:semiHidden/>
    <w:pPr>
      <w:keepNext/>
      <w:outlineLvl w:val="1"/>
      <w:spacing w:after="60" w:before="240" w:line="240" w:lineRule="auto"/>
      <w:jc w:val="left"/>
    </w:pPr>
    <w:rPr>
      <w:b/>
      <w:i/>
      <w:sz w:val="28"/>
      <w:bCs/>
      <w:iCs/>
      <w:szCs w:val="28"/>
      <w:lang w:eastAsia="en-US" w:val="en-US"/>
      <w:rFonts w:ascii="Arial" w:eastAsia="Times New Roman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  <w:spacing w:after="200"/>
      <w:jc w:val="both"/>
    </w:pPr>
    <w:rPr>
      <w:lang w:bidi="ar-SA" w:eastAsia="ru-RU" w:val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5"/>
    <w:pPr>
      <w:spacing w:after="0" w:line="240" w:lineRule="auto"/>
    </w:pPr>
    <w:rPr>
      <w:sz w:val="20"/>
      <w:szCs w:val="20"/>
      <w:lang w:eastAsia="ru-RU" w:val="en-US"/>
      <w:rFonts w:ascii="Times New Roman" w:hAnsi="Times New Roman"/>
    </w:rPr>
  </w:style>
  <w:style w:type="character" w:styleId="StGen5">
    <w:name w:val="StGen5"/>
    <w:next w:val="StGen5"/>
    <w:link w:val="BodyText"/>
    <w:locked/>
    <w:rPr>
      <w:sz w:val="20"/>
      <w:szCs w:val="20"/>
      <w:lang w:eastAsia="ru-RU"/>
      <w:rFonts w:ascii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  <w:rPr>
      <w:sz w:val="20"/>
      <w:szCs w:val="20"/>
      <w:lang w:eastAsia="ru-RU" w:val="en-US"/>
    </w:rPr>
  </w:style>
  <w:style w:type="character" w:styleId="StGen16">
    <w:name w:val="StGen16"/>
    <w:next w:val="StGen16"/>
    <w:link w:val="Header"/>
    <w:locked/>
    <w:rPr>
      <w:lang w:eastAsia="ru-RU"/>
      <w:rFonts w:ascii="Calibri" w:hAnsi="Calibri"/>
    </w:rPr>
  </w:style>
  <w:style w:type="paragraph" w:styleId="Acetate">
    <w:name w:val="Acetate"/>
    <w:basedOn w:val="Normal"/>
    <w:next w:val="Acetate"/>
    <w:link w:val="StGen7"/>
    <w:semiHidden/>
    <w:pPr>
      <w:spacing w:after="0" w:line="240" w:lineRule="auto"/>
    </w:pPr>
    <w:rPr>
      <w:sz w:val="16"/>
      <w:szCs w:val="16"/>
      <w:lang w:eastAsia="en-US" w:val="en-US"/>
      <w:rFonts w:ascii="Tahoma" w:hAnsi="Tahoma"/>
    </w:rPr>
  </w:style>
  <w:style w:type="character" w:styleId="StGen7">
    <w:name w:val="StGen7"/>
    <w:next w:val="StGen7"/>
    <w:link w:val="Acetate"/>
    <w:locked/>
    <w:semiHidden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locked/>
    <w:rPr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7">
    <w:name w:val="StGen17"/>
    <w:next w:val="StGen17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  <w:style w:type="paragraph" w:styleId="StGen18">
    <w:name w:val="StGen18"/>
    <w:next w:val="StGen18"/>
    <w:link w:val="Normal"/>
    <w:pPr>
      <w:autoSpaceDE w:val="off"/>
      <w:autoSpaceDN w:val="off"/>
    </w:pPr>
    <w:rPr>
      <w:lang w:bidi="ar-SA" w:eastAsia="ru-RU" w:val="ru-RU"/>
      <w:rFonts w:ascii="Arial" w:eastAsia="Times New Roman" w:hAnsi="Arial"/>
    </w:rPr>
  </w:style>
  <w:style w:type="paragraph" w:styleId="StGen19">
    <w:name w:val="StGen19"/>
    <w:next w:val="Normal"/>
    <w:link w:val="Normal"/>
    <w:pPr>
      <w:spacing w:after="200" w:line="276" w:lineRule="auto"/>
      <w:jc w:val="both"/>
    </w:pPr>
    <w:rPr>
      <w:sz w:val="22"/>
      <w:szCs w:val="22"/>
      <w:lang w:bidi="ar-SA" w:eastAsia="en-US" w:val="ru-RU"/>
      <w:rFonts w:eastAsia="Times New Roman"/>
    </w:rPr>
  </w:style>
  <w:style w:type="character" w:styleId="StGen14">
    <w:name w:val="StGen14"/>
    <w:next w:val="StGen14"/>
    <w:link w:val="Normal"/>
    <w:rPr>
      <w:color w:val="000000"/>
    </w:rPr>
  </w:style>
  <w:style w:type="paragraph" w:styleId="179">
    <w:name w:val="179"/>
    <w:basedOn w:val="Normal"/>
    <w:next w:val="179"/>
    <w:link w:val="Normal"/>
    <w:pPr>
      <w:ind w:left="720"/>
    </w:pPr>
  </w:style>
  <w:style w:type="paragraph" w:styleId="Footer">
    <w:name w:val="Footer"/>
    <w:basedOn w:val="Normal"/>
    <w:next w:val="Footer"/>
    <w:link w:val="StGen20"/>
    <w:semiHidden/>
    <w:pPr>
      <w:tabs>
        <w:tab w:leader="none" w:pos="4677" w:val="center"/>
        <w:tab w:leader="none" w:pos="9355" w:val="right"/>
      </w:tabs>
      <w:spacing w:after="0" w:line="240" w:lineRule="auto"/>
    </w:pPr>
    <w:rPr>
      <w:lang w:val="en-US"/>
    </w:rPr>
  </w:style>
  <w:style w:type="character" w:styleId="StGen20">
    <w:name w:val="StGen20"/>
    <w:next w:val="StGen20"/>
    <w:link w:val="Footer"/>
    <w:locked/>
    <w:semiHidden/>
    <w:rPr>
      <w:sz w:val="22"/>
      <w:szCs w:val="22"/>
      <w:lang w:eastAsia="en-US"/>
    </w:rPr>
  </w:style>
  <w:style w:type="character" w:styleId="StGen15">
    <w:name w:val="StGen15"/>
    <w:next w:val="StGen15"/>
    <w:link w:val="Normal"/>
    <w:rPr>
      <w:b/>
      <w:sz w:val="20"/>
      <w:bCs/>
      <w:szCs w:val="20"/>
      <w:color w:val="000080"/>
    </w:rPr>
  </w:style>
  <w:style w:type="character" w:styleId="StGen1">
    <w:name w:val="StGen1"/>
    <w:next w:val="StGen1"/>
    <w:link w:val="Heading2"/>
    <w:semiHidden/>
    <w:rPr>
      <w:b/>
      <w:i/>
      <w:sz w:val="28"/>
      <w:bCs/>
      <w:iCs/>
      <w:szCs w:val="28"/>
      <w:rFonts w:ascii="Arial" w:eastAsia="Times New Roman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lang w:eastAsia="en-US"/>
      <w:rFonts w:ascii="Cambria" w:eastAsia="Times New Roman" w:hAnsi="Cambri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