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80F13" w:rsidRPr="00A640E8" w:rsidTr="00380F13">
        <w:trPr>
          <w:trHeight w:val="1544"/>
        </w:trPr>
        <w:tc>
          <w:tcPr>
            <w:tcW w:w="10314" w:type="dxa"/>
          </w:tcPr>
          <w:p w:rsidR="00380F13" w:rsidRPr="00A640E8" w:rsidRDefault="00380F13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08CC6" wp14:editId="386549F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13" w:rsidRPr="00A640E8" w:rsidTr="00380F13">
        <w:trPr>
          <w:trHeight w:val="640"/>
        </w:trPr>
        <w:tc>
          <w:tcPr>
            <w:tcW w:w="10314" w:type="dxa"/>
          </w:tcPr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0F13" w:rsidRPr="00A640E8" w:rsidTr="00380F13">
        <w:trPr>
          <w:trHeight w:val="129"/>
        </w:trPr>
        <w:tc>
          <w:tcPr>
            <w:tcW w:w="10314" w:type="dxa"/>
          </w:tcPr>
          <w:p w:rsidR="00380F13" w:rsidRPr="00A640E8" w:rsidRDefault="00380F13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25794C" wp14:editId="17AB4855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118110</wp:posOffset>
                      </wp:positionV>
                      <wp:extent cx="6467475" cy="0"/>
                      <wp:effectExtent l="0" t="19050" r="95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9.3pt" to="509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v4HgIAADo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80F13" w:rsidRPr="00380F13" w:rsidRDefault="00380F13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B77E50">
            <w:pPr>
              <w:pStyle w:val="a3"/>
              <w:jc w:val="center"/>
            </w:pPr>
            <w:r w:rsidRPr="00A640E8">
              <w:t xml:space="preserve">от </w:t>
            </w:r>
            <w:r w:rsidR="00380F13">
              <w:t>25.02.2016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B77E50">
              <w:t>906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380F13" w:rsidP="001D12CE">
            <w:pPr>
              <w:pStyle w:val="a3"/>
              <w:jc w:val="center"/>
            </w:pPr>
            <w:r>
              <w:t>43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D12CE">
            <w:pPr>
              <w:pStyle w:val="a3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0D6530" w:rsidRDefault="00DE5A29" w:rsidP="001D12CE">
      <w:pPr>
        <w:pStyle w:val="a3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1"/>
      </w:tblGrid>
      <w:tr w:rsidR="00A640E8" w:rsidRPr="00A640E8" w:rsidTr="004F0605">
        <w:trPr>
          <w:trHeight w:val="1583"/>
        </w:trPr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8C42F5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 w:rsidRPr="004F06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0605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</w:t>
            </w:r>
            <w:proofErr w:type="gramStart"/>
            <w:r w:rsidRPr="00B77E50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B77E5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  <w:r w:rsidR="004F0605" w:rsidRPr="00B77E50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77E50" w:rsidRPr="00B77E50">
              <w:rPr>
                <w:rFonts w:ascii="Times New Roman" w:hAnsi="Times New Roman" w:cs="Times New Roman"/>
                <w:sz w:val="28"/>
                <w:szCs w:val="28"/>
              </w:rPr>
              <w:t xml:space="preserve">31.10.2013 № 138-нд </w:t>
            </w:r>
            <w:r w:rsidR="00B77E50" w:rsidRPr="00B77E50">
              <w:rPr>
                <w:rFonts w:ascii="Times New Roman" w:hAnsi="Times New Roman" w:cs="Times New Roman"/>
                <w:sz w:val="28"/>
                <w:szCs w:val="28"/>
              </w:rPr>
              <w:br/>
              <w:t>«О порядке установки памятников, мемориальных досок и иных памятных знаков на территории Петропавловск-Камчатского городского округа»</w:t>
            </w:r>
          </w:p>
        </w:tc>
      </w:tr>
    </w:tbl>
    <w:p w:rsidR="00620B3A" w:rsidRPr="00A640E8" w:rsidRDefault="00620B3A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5A29" w:rsidRPr="006D27A7" w:rsidRDefault="00DE5A29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F0605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4F0605" w:rsidRPr="004F0605">
        <w:rPr>
          <w:rFonts w:ascii="Times New Roman" w:hAnsi="Times New Roman" w:cs="Times New Roman"/>
          <w:sz w:val="28"/>
          <w:szCs w:val="28"/>
        </w:rPr>
        <w:t>о</w:t>
      </w:r>
      <w:r w:rsidR="007A3A88" w:rsidRPr="004F0605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Городской Думы </w:t>
      </w:r>
      <w:proofErr w:type="gramStart"/>
      <w:r w:rsidR="007A3A88" w:rsidRPr="006D27A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A3A88" w:rsidRPr="006D27A7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6D27A7" w:rsidRPr="006D27A7">
        <w:rPr>
          <w:rFonts w:ascii="Times New Roman" w:hAnsi="Times New Roman" w:cs="Times New Roman"/>
          <w:sz w:val="28"/>
          <w:szCs w:val="28"/>
        </w:rPr>
        <w:t xml:space="preserve">от 31.10.2013 № 138-нд </w:t>
      </w:r>
      <w:r w:rsidR="006D27A7" w:rsidRPr="006D27A7">
        <w:rPr>
          <w:rFonts w:ascii="Times New Roman" w:hAnsi="Times New Roman" w:cs="Times New Roman"/>
          <w:sz w:val="28"/>
          <w:szCs w:val="28"/>
        </w:rPr>
        <w:br/>
        <w:t xml:space="preserve">«О порядке установки памятников, мемориальных досок и иных памятных знаков на территории Петропавловск-Камчатского городского округа», внесенный Главой администрации Петропавловск-Камчатского городского округа Зайцевым Д.В., </w:t>
      </w:r>
      <w:r w:rsidR="006D27A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D27A7" w:rsidRPr="006D27A7">
        <w:rPr>
          <w:rFonts w:ascii="Times New Roman" w:hAnsi="Times New Roman" w:cs="Times New Roman"/>
          <w:sz w:val="28"/>
          <w:szCs w:val="28"/>
        </w:rPr>
        <w:t>в соответствии со статьей 28 Устава Петропавловск-Камчатского городского округа</w:t>
      </w:r>
      <w:r w:rsidRPr="006D27A7">
        <w:rPr>
          <w:rFonts w:ascii="Times New Roman" w:hAnsi="Times New Roman" w:cs="Times New Roman"/>
          <w:sz w:val="28"/>
          <w:szCs w:val="28"/>
        </w:rPr>
        <w:t xml:space="preserve">, Городская Дума </w:t>
      </w:r>
      <w:proofErr w:type="gramStart"/>
      <w:r w:rsidRPr="006D27A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6D27A7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</w:p>
    <w:p w:rsidR="00DE5A29" w:rsidRPr="00A640E8" w:rsidRDefault="00DE5A29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7A7" w:rsidRDefault="000D6530" w:rsidP="008C4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2119F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0D653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Городской Думы </w:t>
      </w:r>
      <w:proofErr w:type="gramStart"/>
      <w:r w:rsidR="007A3A88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A3A88" w:rsidRPr="003D03FA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3D03FA" w:rsidRPr="003D03FA">
        <w:rPr>
          <w:rFonts w:ascii="Times New Roman" w:hAnsi="Times New Roman" w:cs="Times New Roman"/>
          <w:sz w:val="28"/>
          <w:szCs w:val="28"/>
        </w:rPr>
        <w:t xml:space="preserve">от </w:t>
      </w:r>
      <w:r w:rsidR="006D27A7" w:rsidRPr="006D27A7">
        <w:rPr>
          <w:rFonts w:ascii="Times New Roman" w:hAnsi="Times New Roman" w:cs="Times New Roman"/>
          <w:sz w:val="28"/>
          <w:szCs w:val="28"/>
        </w:rPr>
        <w:t xml:space="preserve">31.10.2013 № 138-нд </w:t>
      </w:r>
      <w:r w:rsidR="006D27A7" w:rsidRPr="006D27A7">
        <w:rPr>
          <w:rFonts w:ascii="Times New Roman" w:hAnsi="Times New Roman" w:cs="Times New Roman"/>
          <w:sz w:val="28"/>
          <w:szCs w:val="28"/>
        </w:rPr>
        <w:br/>
        <w:t>«О порядке установки памятников, мемориальных досок и иных памятных знаков на территории Петропавловск-Камчатского городского округа»</w:t>
      </w:r>
      <w:r w:rsidR="003D03FA" w:rsidRPr="003D03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A29" w:rsidRPr="000D6530" w:rsidRDefault="000D6530" w:rsidP="008C42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3D03FA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1D12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1D12C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3440A5" w:rsidRDefault="003440A5" w:rsidP="001D12C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Y="244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D65209" w:rsidRPr="00A640E8" w:rsidTr="00385861">
        <w:trPr>
          <w:trHeight w:val="1544"/>
        </w:trPr>
        <w:tc>
          <w:tcPr>
            <w:tcW w:w="10159" w:type="dxa"/>
          </w:tcPr>
          <w:p w:rsidR="00D65209" w:rsidRPr="00A640E8" w:rsidRDefault="00D65209" w:rsidP="00385861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F51276" wp14:editId="7AD21194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209" w:rsidRPr="00A640E8" w:rsidTr="00385861">
        <w:trPr>
          <w:trHeight w:val="640"/>
        </w:trPr>
        <w:tc>
          <w:tcPr>
            <w:tcW w:w="10159" w:type="dxa"/>
          </w:tcPr>
          <w:p w:rsidR="00D65209" w:rsidRPr="00A640E8" w:rsidRDefault="00D65209" w:rsidP="0038586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65209" w:rsidRPr="00A640E8" w:rsidRDefault="00D65209" w:rsidP="0038586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65209" w:rsidRPr="00A640E8" w:rsidTr="00385861">
        <w:trPr>
          <w:trHeight w:val="129"/>
        </w:trPr>
        <w:tc>
          <w:tcPr>
            <w:tcW w:w="10159" w:type="dxa"/>
          </w:tcPr>
          <w:p w:rsidR="00D65209" w:rsidRPr="00A640E8" w:rsidRDefault="00D65209" w:rsidP="00385861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7F95D5D" wp14:editId="647FA9B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D65209" w:rsidRPr="00D65209" w:rsidRDefault="00D65209" w:rsidP="00D652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5209" w:rsidRPr="00A640E8" w:rsidRDefault="00D65209" w:rsidP="00D652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D65209" w:rsidRPr="006C18D4" w:rsidRDefault="00D65209" w:rsidP="00D652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5209" w:rsidRDefault="00D65209" w:rsidP="008C42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396</w:t>
      </w:r>
      <w:r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D65209" w:rsidRPr="00D65209" w:rsidRDefault="00D65209" w:rsidP="008C42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209" w:rsidRDefault="00D65209" w:rsidP="008C4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209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D65209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D65209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31.10.2013 № 138-нд «О порядке установки памятников, мемориальных досок и иных памятных знаков на территории Петропавловск-Камчатского городского округа»</w:t>
      </w:r>
    </w:p>
    <w:p w:rsidR="00D65209" w:rsidRPr="00D65209" w:rsidRDefault="00D65209" w:rsidP="00D652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209" w:rsidRPr="00D65209" w:rsidRDefault="00D65209" w:rsidP="00D65209">
      <w:pPr>
        <w:pStyle w:val="a3"/>
        <w:tabs>
          <w:tab w:val="left" w:pos="9781"/>
        </w:tabs>
        <w:jc w:val="center"/>
        <w:rPr>
          <w:i/>
          <w:iCs/>
        </w:rPr>
      </w:pPr>
      <w:r w:rsidRPr="00D65209">
        <w:rPr>
          <w:i/>
          <w:iCs/>
        </w:rPr>
        <w:t xml:space="preserve">Принято Городской Думой </w:t>
      </w:r>
      <w:proofErr w:type="gramStart"/>
      <w:r w:rsidRPr="00D65209">
        <w:rPr>
          <w:i/>
          <w:iCs/>
          <w:sz w:val="28"/>
          <w:szCs w:val="28"/>
        </w:rPr>
        <w:t>Петропавловск</w:t>
      </w:r>
      <w:r w:rsidRPr="00D65209">
        <w:rPr>
          <w:i/>
          <w:iCs/>
        </w:rPr>
        <w:t>-Камчатского</w:t>
      </w:r>
      <w:proofErr w:type="gramEnd"/>
      <w:r w:rsidRPr="00D65209">
        <w:rPr>
          <w:i/>
          <w:iCs/>
        </w:rPr>
        <w:t xml:space="preserve"> городского округа</w:t>
      </w:r>
    </w:p>
    <w:p w:rsidR="00D65209" w:rsidRPr="00D65209" w:rsidRDefault="00D65209" w:rsidP="00D65209">
      <w:pPr>
        <w:pStyle w:val="a3"/>
        <w:tabs>
          <w:tab w:val="left" w:pos="9781"/>
        </w:tabs>
        <w:jc w:val="center"/>
        <w:rPr>
          <w:i/>
          <w:iCs/>
        </w:rPr>
      </w:pPr>
      <w:r w:rsidRPr="00D65209">
        <w:rPr>
          <w:i/>
          <w:iCs/>
        </w:rPr>
        <w:t>(решение от 25.02.2016 № 906-р)</w:t>
      </w:r>
    </w:p>
    <w:p w:rsidR="00D65209" w:rsidRDefault="00D65209" w:rsidP="008C42F5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861" w:rsidRPr="00D65209" w:rsidRDefault="00385861" w:rsidP="008C42F5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209" w:rsidRPr="00D65209" w:rsidRDefault="00D65209" w:rsidP="008C42F5">
      <w:pPr>
        <w:pStyle w:val="ConsPlusNormal"/>
        <w:spacing w:after="0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>1. В статье 2:</w:t>
      </w:r>
    </w:p>
    <w:p w:rsidR="00D65209" w:rsidRPr="00D65209" w:rsidRDefault="00D65209" w:rsidP="008C42F5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>1) в части 2 слова «молодежной политики» заменить словами «социального развития»;</w:t>
      </w:r>
    </w:p>
    <w:p w:rsidR="00D65209" w:rsidRPr="00D65209" w:rsidRDefault="00D65209" w:rsidP="008C42F5">
      <w:pPr>
        <w:pStyle w:val="ConsPlusNormal"/>
        <w:spacing w:after="0"/>
        <w:ind w:left="709" w:firstLine="0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>2) часть 3 изложить в следующей редакции:</w:t>
      </w:r>
    </w:p>
    <w:p w:rsidR="00D65209" w:rsidRPr="00D65209" w:rsidRDefault="00D65209" w:rsidP="008C42F5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 xml:space="preserve">«3. </w:t>
      </w:r>
      <w:proofErr w:type="gramStart"/>
      <w:r w:rsidRPr="00D65209">
        <w:rPr>
          <w:rFonts w:ascii="Times New Roman" w:hAnsi="Times New Roman" w:cs="Times New Roman"/>
          <w:sz w:val="28"/>
          <w:szCs w:val="28"/>
        </w:rPr>
        <w:t xml:space="preserve">В течение 10 календарных дней Управление культуры направляет ходатайство заявителя об установке памятника, памятного знака с приложением документов, указанных в части 6 настоящей статьи, в Управление архитектуры, градостроительства и земельных отношений администрации Петропавловск-Камчатского городского округа (далее </w:t>
      </w:r>
      <w:r w:rsidR="008C42F5">
        <w:rPr>
          <w:rFonts w:ascii="Times New Roman" w:hAnsi="Times New Roman" w:cs="Times New Roman"/>
          <w:sz w:val="28"/>
          <w:szCs w:val="28"/>
        </w:rPr>
        <w:t>-</w:t>
      </w:r>
      <w:r w:rsidRPr="00D65209">
        <w:rPr>
          <w:rFonts w:ascii="Times New Roman" w:hAnsi="Times New Roman" w:cs="Times New Roman"/>
          <w:sz w:val="28"/>
          <w:szCs w:val="28"/>
        </w:rPr>
        <w:t xml:space="preserve"> Управление архитектуры, градостроительства и земельных отношений) для согласования вопроса о местоположении памятника, памятного знака, а Управление архитектуры</w:t>
      </w:r>
      <w:r w:rsidR="00E430CA" w:rsidRPr="00D65209">
        <w:rPr>
          <w:rFonts w:ascii="Times New Roman" w:hAnsi="Times New Roman" w:cs="Times New Roman"/>
          <w:sz w:val="28"/>
          <w:szCs w:val="28"/>
        </w:rPr>
        <w:t>, градостроительства и земельных отношений</w:t>
      </w:r>
      <w:r w:rsidRPr="00D65209">
        <w:rPr>
          <w:rFonts w:ascii="Times New Roman" w:hAnsi="Times New Roman" w:cs="Times New Roman"/>
          <w:sz w:val="28"/>
          <w:szCs w:val="28"/>
        </w:rPr>
        <w:t xml:space="preserve"> согласовывает (отказывает в</w:t>
      </w:r>
      <w:proofErr w:type="gramEnd"/>
      <w:r w:rsidRPr="00D652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209">
        <w:rPr>
          <w:rFonts w:ascii="Times New Roman" w:hAnsi="Times New Roman" w:cs="Times New Roman"/>
          <w:sz w:val="28"/>
          <w:szCs w:val="28"/>
        </w:rPr>
        <w:t>согласовании</w:t>
      </w:r>
      <w:proofErr w:type="gramEnd"/>
      <w:r w:rsidRPr="00D65209">
        <w:rPr>
          <w:rFonts w:ascii="Times New Roman" w:hAnsi="Times New Roman" w:cs="Times New Roman"/>
          <w:sz w:val="28"/>
          <w:szCs w:val="28"/>
        </w:rPr>
        <w:t>) вопрос о местоположении памятника, памятного знака, о чем письменно уведомляет Управление культуры.».</w:t>
      </w:r>
    </w:p>
    <w:p w:rsidR="00D65209" w:rsidRPr="00D65209" w:rsidRDefault="00D65209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>2. В части 1 статьи 4 слова «Департамент градостроительства и земельных отношений» заменить словами «Управление архитектуры, градостроительства и земельных отношений».</w:t>
      </w:r>
    </w:p>
    <w:p w:rsidR="00D65209" w:rsidRPr="00D65209" w:rsidRDefault="00D65209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>3. Часть 1 статьи 6 изложить в следующей редакции:</w:t>
      </w:r>
    </w:p>
    <w:p w:rsidR="00D65209" w:rsidRDefault="00D65209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t xml:space="preserve">«1. Учет и регистрация памятников, памятных знаков, находящихся в муниципальной собственности городского округа, производится Управлением экономического развития и имущественных отношений администрации </w:t>
      </w:r>
      <w:proofErr w:type="gramStart"/>
      <w:r w:rsidRPr="00D6520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65209">
        <w:rPr>
          <w:rFonts w:ascii="Times New Roman" w:hAnsi="Times New Roman" w:cs="Times New Roman"/>
          <w:sz w:val="28"/>
          <w:szCs w:val="28"/>
        </w:rPr>
        <w:t xml:space="preserve"> городского округа.».</w:t>
      </w:r>
    </w:p>
    <w:p w:rsidR="00385861" w:rsidRDefault="00385861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p w:rsidR="00385861" w:rsidRPr="00D65209" w:rsidRDefault="00385861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p w:rsidR="00D65209" w:rsidRDefault="00D65209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D65209">
        <w:rPr>
          <w:rFonts w:ascii="Times New Roman" w:hAnsi="Times New Roman" w:cs="Times New Roman"/>
          <w:sz w:val="28"/>
          <w:szCs w:val="28"/>
        </w:rPr>
        <w:lastRenderedPageBreak/>
        <w:t>4. Настоящее Решение вступает в силу после дня его официального опубликования.</w:t>
      </w:r>
    </w:p>
    <w:p w:rsidR="008C42F5" w:rsidRDefault="008C42F5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p w:rsidR="00385861" w:rsidRDefault="00385861" w:rsidP="008C42F5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D65209" w:rsidRPr="00D65209" w:rsidTr="00915972">
        <w:trPr>
          <w:trHeight w:val="857"/>
        </w:trPr>
        <w:tc>
          <w:tcPr>
            <w:tcW w:w="4130" w:type="dxa"/>
          </w:tcPr>
          <w:p w:rsidR="00D65209" w:rsidRPr="00D65209" w:rsidRDefault="00D65209" w:rsidP="00D652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209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D65209" w:rsidRPr="00D65209" w:rsidRDefault="00D65209" w:rsidP="00D652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5209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</w:p>
          <w:p w:rsidR="00D65209" w:rsidRPr="00D65209" w:rsidRDefault="00D65209" w:rsidP="00D652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209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D65209" w:rsidRPr="00D65209" w:rsidRDefault="00D65209" w:rsidP="00D652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209" w:rsidRPr="00D65209" w:rsidRDefault="00D65209" w:rsidP="00D652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209" w:rsidRPr="00D65209" w:rsidRDefault="00D65209" w:rsidP="00D652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D65209" w:rsidRPr="00D65209" w:rsidRDefault="00D65209" w:rsidP="00D6520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209" w:rsidRPr="00D65209" w:rsidRDefault="00D65209" w:rsidP="00D6520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209" w:rsidRPr="00D65209" w:rsidRDefault="00D65209" w:rsidP="00D6520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209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D65209" w:rsidRDefault="00D65209" w:rsidP="00D65209">
      <w:pPr>
        <w:jc w:val="right"/>
      </w:pPr>
    </w:p>
    <w:p w:rsidR="00D65209" w:rsidRPr="00D65209" w:rsidRDefault="00D65209" w:rsidP="00D65209">
      <w:pPr>
        <w:spacing w:after="0"/>
        <w:ind w:right="-5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65209" w:rsidRPr="00D65209" w:rsidSect="00E0680F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582" w:rsidRDefault="00803582" w:rsidP="007C4531">
      <w:pPr>
        <w:spacing w:after="0" w:line="240" w:lineRule="auto"/>
      </w:pPr>
      <w:r>
        <w:separator/>
      </w:r>
    </w:p>
  </w:endnote>
  <w:endnote w:type="continuationSeparator" w:id="0">
    <w:p w:rsidR="00803582" w:rsidRDefault="00803582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582" w:rsidRDefault="00803582" w:rsidP="007C4531">
      <w:pPr>
        <w:spacing w:after="0" w:line="240" w:lineRule="auto"/>
      </w:pPr>
      <w:r>
        <w:separator/>
      </w:r>
    </w:p>
  </w:footnote>
  <w:footnote w:type="continuationSeparator" w:id="0">
    <w:p w:rsidR="00803582" w:rsidRDefault="00803582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006EF7"/>
    <w:multiLevelType w:val="hybridMultilevel"/>
    <w:tmpl w:val="85B4DC28"/>
    <w:lvl w:ilvl="0" w:tplc="610A370E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9A01EA"/>
    <w:multiLevelType w:val="hybridMultilevel"/>
    <w:tmpl w:val="A5E614E6"/>
    <w:lvl w:ilvl="0" w:tplc="CD38750A">
      <w:start w:val="8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659D0E33"/>
    <w:multiLevelType w:val="hybridMultilevel"/>
    <w:tmpl w:val="CB224AE4"/>
    <w:lvl w:ilvl="0" w:tplc="C7382690">
      <w:start w:val="8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4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3"/>
  </w:num>
  <w:num w:numId="10">
    <w:abstractNumId w:val="19"/>
  </w:num>
  <w:num w:numId="11">
    <w:abstractNumId w:val="25"/>
  </w:num>
  <w:num w:numId="12">
    <w:abstractNumId w:val="13"/>
  </w:num>
  <w:num w:numId="13">
    <w:abstractNumId w:val="23"/>
  </w:num>
  <w:num w:numId="14">
    <w:abstractNumId w:val="14"/>
  </w:num>
  <w:num w:numId="15">
    <w:abstractNumId w:val="16"/>
  </w:num>
  <w:num w:numId="16">
    <w:abstractNumId w:val="20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1"/>
  </w:num>
  <w:num w:numId="2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19F"/>
    <w:rsid w:val="000217E3"/>
    <w:rsid w:val="00023173"/>
    <w:rsid w:val="000238B1"/>
    <w:rsid w:val="00023A66"/>
    <w:rsid w:val="0002702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268"/>
    <w:rsid w:val="000C0414"/>
    <w:rsid w:val="000C085F"/>
    <w:rsid w:val="000C2DC7"/>
    <w:rsid w:val="000D3F82"/>
    <w:rsid w:val="000D6530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267C"/>
    <w:rsid w:val="001C3018"/>
    <w:rsid w:val="001C5E4F"/>
    <w:rsid w:val="001C6FD2"/>
    <w:rsid w:val="001C7EA4"/>
    <w:rsid w:val="001D12CE"/>
    <w:rsid w:val="001D3AE4"/>
    <w:rsid w:val="001E51D3"/>
    <w:rsid w:val="001F0364"/>
    <w:rsid w:val="001F2D8F"/>
    <w:rsid w:val="001F366B"/>
    <w:rsid w:val="001F3966"/>
    <w:rsid w:val="001F4631"/>
    <w:rsid w:val="001F5E5E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0E63"/>
    <w:rsid w:val="0028113F"/>
    <w:rsid w:val="00282EF8"/>
    <w:rsid w:val="00287977"/>
    <w:rsid w:val="002940ED"/>
    <w:rsid w:val="00294623"/>
    <w:rsid w:val="00294BF0"/>
    <w:rsid w:val="002A1051"/>
    <w:rsid w:val="002A3035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5751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0F13"/>
    <w:rsid w:val="0038208E"/>
    <w:rsid w:val="00383799"/>
    <w:rsid w:val="00385861"/>
    <w:rsid w:val="00385C48"/>
    <w:rsid w:val="00387D28"/>
    <w:rsid w:val="00395D62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03FA"/>
    <w:rsid w:val="003D2546"/>
    <w:rsid w:val="003D5533"/>
    <w:rsid w:val="003E0177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1752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85063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5CA0"/>
    <w:rsid w:val="004D7112"/>
    <w:rsid w:val="004E2563"/>
    <w:rsid w:val="004E397E"/>
    <w:rsid w:val="004E55E7"/>
    <w:rsid w:val="004E5FB9"/>
    <w:rsid w:val="004E7C56"/>
    <w:rsid w:val="004F0605"/>
    <w:rsid w:val="005063A5"/>
    <w:rsid w:val="00510EBA"/>
    <w:rsid w:val="00515BC7"/>
    <w:rsid w:val="00515E2A"/>
    <w:rsid w:val="005160DE"/>
    <w:rsid w:val="0052446E"/>
    <w:rsid w:val="0052447A"/>
    <w:rsid w:val="005265FD"/>
    <w:rsid w:val="005332D3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57C4"/>
    <w:rsid w:val="005C6C7A"/>
    <w:rsid w:val="005D032B"/>
    <w:rsid w:val="005D07E7"/>
    <w:rsid w:val="005D180C"/>
    <w:rsid w:val="005D2F78"/>
    <w:rsid w:val="005D2FB1"/>
    <w:rsid w:val="005D3495"/>
    <w:rsid w:val="005E346D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2F6A"/>
    <w:rsid w:val="006A3604"/>
    <w:rsid w:val="006A3700"/>
    <w:rsid w:val="006A4BF8"/>
    <w:rsid w:val="006A6A73"/>
    <w:rsid w:val="006B12DD"/>
    <w:rsid w:val="006B47D7"/>
    <w:rsid w:val="006B7D20"/>
    <w:rsid w:val="006C18D4"/>
    <w:rsid w:val="006C305E"/>
    <w:rsid w:val="006D0C84"/>
    <w:rsid w:val="006D27A7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5E95"/>
    <w:rsid w:val="00746A2A"/>
    <w:rsid w:val="007531FE"/>
    <w:rsid w:val="007677AB"/>
    <w:rsid w:val="00773AA8"/>
    <w:rsid w:val="007742C3"/>
    <w:rsid w:val="0077482E"/>
    <w:rsid w:val="00774CD1"/>
    <w:rsid w:val="007825EB"/>
    <w:rsid w:val="007852A9"/>
    <w:rsid w:val="007908D5"/>
    <w:rsid w:val="00790C5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219B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582"/>
    <w:rsid w:val="00803F01"/>
    <w:rsid w:val="008044EE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420"/>
    <w:rsid w:val="00877DBA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3D53"/>
    <w:rsid w:val="008C42F5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9766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0CDA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6209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AE7"/>
    <w:rsid w:val="00B31BAC"/>
    <w:rsid w:val="00B33EE1"/>
    <w:rsid w:val="00B37F3B"/>
    <w:rsid w:val="00B43AE0"/>
    <w:rsid w:val="00B502AB"/>
    <w:rsid w:val="00B52CCB"/>
    <w:rsid w:val="00B54E68"/>
    <w:rsid w:val="00B6299F"/>
    <w:rsid w:val="00B73BFE"/>
    <w:rsid w:val="00B74E2E"/>
    <w:rsid w:val="00B7512E"/>
    <w:rsid w:val="00B7748D"/>
    <w:rsid w:val="00B77E50"/>
    <w:rsid w:val="00B83778"/>
    <w:rsid w:val="00B91810"/>
    <w:rsid w:val="00B91909"/>
    <w:rsid w:val="00B92697"/>
    <w:rsid w:val="00B96A2A"/>
    <w:rsid w:val="00BA0C58"/>
    <w:rsid w:val="00BA146E"/>
    <w:rsid w:val="00BA2011"/>
    <w:rsid w:val="00BA557B"/>
    <w:rsid w:val="00BC1164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0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6FF9"/>
    <w:rsid w:val="00D01514"/>
    <w:rsid w:val="00D179E9"/>
    <w:rsid w:val="00D2038E"/>
    <w:rsid w:val="00D22027"/>
    <w:rsid w:val="00D3443F"/>
    <w:rsid w:val="00D400E3"/>
    <w:rsid w:val="00D417E6"/>
    <w:rsid w:val="00D44FBE"/>
    <w:rsid w:val="00D44FED"/>
    <w:rsid w:val="00D5174A"/>
    <w:rsid w:val="00D55ADA"/>
    <w:rsid w:val="00D622BE"/>
    <w:rsid w:val="00D65209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680F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25D"/>
    <w:rsid w:val="00E27DDF"/>
    <w:rsid w:val="00E32A97"/>
    <w:rsid w:val="00E41C23"/>
    <w:rsid w:val="00E430CA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A2EB9"/>
    <w:rsid w:val="00EA3088"/>
    <w:rsid w:val="00EA37AB"/>
    <w:rsid w:val="00EA4A30"/>
    <w:rsid w:val="00EA4D1E"/>
    <w:rsid w:val="00EA59CD"/>
    <w:rsid w:val="00EB0D40"/>
    <w:rsid w:val="00EB2A18"/>
    <w:rsid w:val="00EB35B5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911"/>
    <w:rsid w:val="00EF0C57"/>
    <w:rsid w:val="00EF1255"/>
    <w:rsid w:val="00F02130"/>
    <w:rsid w:val="00F0395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D7FEC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57708-DC6E-4381-B966-5190F8BB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9</cp:revision>
  <cp:lastPrinted>2016-03-01T22:13:00Z</cp:lastPrinted>
  <dcterms:created xsi:type="dcterms:W3CDTF">2016-02-29T23:31:00Z</dcterms:created>
  <dcterms:modified xsi:type="dcterms:W3CDTF">2016-03-01T22:13:00Z</dcterms:modified>
</cp:coreProperties>
</file>