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19551C" w:rsidRPr="008012D5" w:rsidTr="0014772A">
        <w:tc>
          <w:tcPr>
            <w:tcW w:w="10314" w:type="dxa"/>
          </w:tcPr>
          <w:p w:rsidR="0019551C" w:rsidRPr="008012D5" w:rsidRDefault="0019551C" w:rsidP="0019551C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170CC15" wp14:editId="6F52183E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B7901D4" wp14:editId="2C47ECDF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D15E38" wp14:editId="111835CE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CY1by5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9551C" w:rsidRPr="00576424" w:rsidRDefault="0019551C" w:rsidP="0019551C">
      <w:pPr>
        <w:jc w:val="center"/>
        <w:rPr>
          <w:b/>
          <w:sz w:val="28"/>
          <w:szCs w:val="28"/>
        </w:rPr>
      </w:pPr>
    </w:p>
    <w:p w:rsidR="0019551C" w:rsidRPr="00090287" w:rsidRDefault="0019551C" w:rsidP="0019551C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19551C" w:rsidRDefault="0019551C" w:rsidP="0019551C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19551C" w:rsidTr="0019551C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551C" w:rsidRDefault="0019551C" w:rsidP="003C4E32">
            <w:pPr>
              <w:jc w:val="center"/>
            </w:pPr>
            <w:r>
              <w:t xml:space="preserve">от </w:t>
            </w:r>
            <w:r w:rsidR="003C4E32">
              <w:t>27.11.2015</w:t>
            </w:r>
            <w:r>
              <w:t xml:space="preserve"> № </w:t>
            </w:r>
            <w:r w:rsidR="003C4E32">
              <w:t>868</w:t>
            </w:r>
            <w:r>
              <w:t>-р</w:t>
            </w:r>
          </w:p>
        </w:tc>
      </w:tr>
      <w:tr w:rsidR="0019551C" w:rsidTr="0019551C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9551C" w:rsidRDefault="003C4E32">
            <w:pPr>
              <w:jc w:val="center"/>
            </w:pPr>
            <w:r>
              <w:t xml:space="preserve">39-я (внеочередная) </w:t>
            </w:r>
            <w:r w:rsidR="0019551C">
              <w:t xml:space="preserve">сессия </w:t>
            </w:r>
          </w:p>
        </w:tc>
      </w:tr>
      <w:tr w:rsidR="0019551C" w:rsidTr="0019551C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551C" w:rsidRDefault="0019551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19551C" w:rsidTr="0019551C">
        <w:trPr>
          <w:trHeight w:val="455"/>
        </w:trPr>
        <w:tc>
          <w:tcPr>
            <w:tcW w:w="4746" w:type="dxa"/>
            <w:hideMark/>
          </w:tcPr>
          <w:p w:rsidR="0019551C" w:rsidRDefault="001955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принятии решения 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19551C" w:rsidRDefault="0019551C" w:rsidP="0019551C">
      <w:pPr>
        <w:rPr>
          <w:sz w:val="28"/>
        </w:rPr>
      </w:pPr>
    </w:p>
    <w:p w:rsidR="0019551C" w:rsidRDefault="0019551C" w:rsidP="0019551C">
      <w:pPr>
        <w:ind w:firstLine="709"/>
        <w:jc w:val="both"/>
        <w:rPr>
          <w:sz w:val="28"/>
          <w:szCs w:val="28"/>
        </w:rPr>
      </w:pPr>
    </w:p>
    <w:p w:rsidR="0019551C" w:rsidRDefault="0019551C" w:rsidP="0019551C">
      <w:pPr>
        <w:ind w:firstLine="709"/>
        <w:jc w:val="both"/>
        <w:rPr>
          <w:sz w:val="28"/>
          <w:szCs w:val="28"/>
        </w:rPr>
      </w:pPr>
    </w:p>
    <w:p w:rsidR="0019551C" w:rsidRDefault="0019551C" w:rsidP="0019551C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Рассмотрев проект решения о внесении изменений в Устав Петропавловск-Камчатского городского округа, внесенный Главой Петропавловск-Камчатского городского округа Слыщенко К.Г., руководствуясь Федеральным законом                       от 06.10.2003 № 131-ФЗ «Об общих принципах организации местного самоуправления в Российской Федерации», принимая во внимание рекомендации публичных слушаний от 23.11.2015 по вопросу «О внесении изменений в Устав Петропавловск-Камчатского городского округа», Городская Дума Петропавловск-Камчатского городского округа</w:t>
      </w:r>
      <w:proofErr w:type="gramEnd"/>
    </w:p>
    <w:p w:rsidR="0019551C" w:rsidRDefault="0019551C" w:rsidP="0019551C">
      <w:pPr>
        <w:rPr>
          <w:sz w:val="28"/>
          <w:szCs w:val="28"/>
          <w:lang w:eastAsia="en-US"/>
        </w:rPr>
      </w:pPr>
    </w:p>
    <w:p w:rsidR="0019551C" w:rsidRDefault="0019551C" w:rsidP="0019551C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19551C" w:rsidRDefault="0019551C" w:rsidP="0019551C">
      <w:pPr>
        <w:suppressAutoHyphens/>
        <w:rPr>
          <w:sz w:val="28"/>
          <w:szCs w:val="28"/>
        </w:rPr>
      </w:pPr>
    </w:p>
    <w:p w:rsidR="0019551C" w:rsidRDefault="0019551C" w:rsidP="0019551C">
      <w:pPr>
        <w:tabs>
          <w:tab w:val="left" w:pos="540"/>
          <w:tab w:val="left" w:pos="90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внесении изменений в Устав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округа.</w:t>
      </w:r>
    </w:p>
    <w:p w:rsidR="0019551C" w:rsidRDefault="0019551C" w:rsidP="0019551C">
      <w:pPr>
        <w:tabs>
          <w:tab w:val="left" w:pos="900"/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Направить принятое Решение Главе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для подписания и представления на государственную регистрацию в Управление Министерства юстиции Российской Федерации                      по Камчатскому краю в установленном федеральным законодательством порядке.</w:t>
      </w:r>
    </w:p>
    <w:p w:rsidR="0019551C" w:rsidRDefault="0019551C" w:rsidP="0019551C">
      <w:pPr>
        <w:tabs>
          <w:tab w:val="left" w:pos="900"/>
          <w:tab w:val="left" w:pos="993"/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Главе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после государственной регистрации направить настоящее Решение в газету «Град Петра    и Павла» для опубликования.</w:t>
      </w:r>
    </w:p>
    <w:p w:rsidR="0019551C" w:rsidRDefault="0019551C" w:rsidP="001955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44C8F" w:rsidRDefault="00144C8F" w:rsidP="001955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928"/>
        <w:gridCol w:w="2410"/>
        <w:gridCol w:w="3118"/>
      </w:tblGrid>
      <w:tr w:rsidR="0019551C" w:rsidTr="0019551C">
        <w:trPr>
          <w:trHeight w:val="1356"/>
        </w:trPr>
        <w:tc>
          <w:tcPr>
            <w:tcW w:w="4928" w:type="dxa"/>
            <w:hideMark/>
          </w:tcPr>
          <w:p w:rsidR="0019551C" w:rsidRDefault="0019551C">
            <w:pPr>
              <w:spacing w:line="0" w:lineRule="atLeas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Глава Петропавловск-Камчатского  городского округа, </w:t>
            </w:r>
            <w:proofErr w:type="gramStart"/>
            <w:r>
              <w:rPr>
                <w:sz w:val="28"/>
              </w:rPr>
              <w:t>исполняющий</w:t>
            </w:r>
            <w:proofErr w:type="gramEnd"/>
            <w:r>
              <w:rPr>
                <w:sz w:val="28"/>
              </w:rPr>
              <w:t xml:space="preserve">  полномочия председателя Городской Думы</w:t>
            </w:r>
          </w:p>
        </w:tc>
        <w:tc>
          <w:tcPr>
            <w:tcW w:w="2410" w:type="dxa"/>
          </w:tcPr>
          <w:p w:rsidR="0019551C" w:rsidRDefault="0019551C">
            <w:pPr>
              <w:spacing w:line="0" w:lineRule="atLeast"/>
              <w:rPr>
                <w:sz w:val="28"/>
              </w:rPr>
            </w:pPr>
          </w:p>
        </w:tc>
        <w:tc>
          <w:tcPr>
            <w:tcW w:w="3118" w:type="dxa"/>
          </w:tcPr>
          <w:p w:rsidR="0019551C" w:rsidRDefault="0019551C">
            <w:pPr>
              <w:spacing w:line="0" w:lineRule="atLeast"/>
              <w:jc w:val="right"/>
              <w:rPr>
                <w:sz w:val="28"/>
              </w:rPr>
            </w:pPr>
          </w:p>
          <w:p w:rsidR="0019551C" w:rsidRDefault="0019551C">
            <w:pPr>
              <w:spacing w:line="0" w:lineRule="atLeast"/>
              <w:jc w:val="right"/>
              <w:rPr>
                <w:sz w:val="28"/>
              </w:rPr>
            </w:pPr>
          </w:p>
          <w:p w:rsidR="0019551C" w:rsidRDefault="0019551C">
            <w:pPr>
              <w:spacing w:line="0" w:lineRule="atLeast"/>
              <w:jc w:val="right"/>
              <w:rPr>
                <w:sz w:val="28"/>
              </w:rPr>
            </w:pPr>
          </w:p>
          <w:p w:rsidR="0019551C" w:rsidRDefault="0019551C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 xml:space="preserve">               К.Г.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Слыщенко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ED0DB0" w:rsidRPr="008012D5" w:rsidTr="00940185">
        <w:tc>
          <w:tcPr>
            <w:tcW w:w="10314" w:type="dxa"/>
          </w:tcPr>
          <w:p w:rsidR="00ED0DB0" w:rsidRPr="008012D5" w:rsidRDefault="00E50DF4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39513AF" wp14:editId="7920F025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DB0">
              <w:rPr>
                <w:noProof/>
              </w:rPr>
              <w:drawing>
                <wp:inline distT="0" distB="0" distL="0" distR="0" wp14:anchorId="7FA9B7E5" wp14:editId="2D00C128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798A62" wp14:editId="36BE8F32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AhNjTK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D0DB0" w:rsidRPr="003C4E32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512AB9">
        <w:rPr>
          <w:sz w:val="28"/>
          <w:szCs w:val="28"/>
        </w:rPr>
        <w:t>30.11.2015</w:t>
      </w:r>
      <w:r w:rsidRPr="00090287">
        <w:rPr>
          <w:sz w:val="28"/>
          <w:szCs w:val="28"/>
        </w:rPr>
        <w:t xml:space="preserve"> № </w:t>
      </w:r>
      <w:r w:rsidR="00512AB9">
        <w:rPr>
          <w:sz w:val="28"/>
          <w:szCs w:val="28"/>
        </w:rPr>
        <w:t>372</w:t>
      </w:r>
      <w:r w:rsidRPr="00090287">
        <w:rPr>
          <w:sz w:val="28"/>
          <w:szCs w:val="28"/>
        </w:rPr>
        <w:t>-нд</w:t>
      </w:r>
    </w:p>
    <w:p w:rsidR="00ED0DB0" w:rsidRPr="00090287" w:rsidRDefault="00ED0DB0" w:rsidP="00ED0DB0">
      <w:pPr>
        <w:jc w:val="center"/>
        <w:rPr>
          <w:sz w:val="28"/>
          <w:szCs w:val="28"/>
        </w:rPr>
      </w:pP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</w:t>
      </w:r>
      <w:proofErr w:type="gramStart"/>
      <w:r w:rsidRPr="00090287">
        <w:rPr>
          <w:b/>
          <w:bCs/>
          <w:sz w:val="28"/>
          <w:szCs w:val="28"/>
        </w:rPr>
        <w:t>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>Камчатского</w:t>
      </w:r>
      <w:proofErr w:type="gramEnd"/>
      <w:r w:rsidRPr="00090287">
        <w:rPr>
          <w:b/>
          <w:bCs/>
          <w:sz w:val="28"/>
          <w:szCs w:val="28"/>
        </w:rPr>
        <w:t xml:space="preserve"> </w:t>
      </w: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i/>
        </w:rPr>
      </w:pPr>
      <w:r w:rsidRPr="00090287">
        <w:rPr>
          <w:i/>
        </w:rPr>
        <w:t xml:space="preserve">Принято Городской Думой </w:t>
      </w:r>
      <w:proofErr w:type="gramStart"/>
      <w:r w:rsidRPr="00090287">
        <w:rPr>
          <w:i/>
        </w:rPr>
        <w:t>Петропавловск-Камчатского</w:t>
      </w:r>
      <w:proofErr w:type="gramEnd"/>
      <w:r w:rsidRPr="00090287">
        <w:rPr>
          <w:i/>
        </w:rPr>
        <w:t xml:space="preserve"> городского округа</w:t>
      </w:r>
    </w:p>
    <w:p w:rsidR="00ED0DB0" w:rsidRPr="00090287" w:rsidRDefault="00ED0DB0" w:rsidP="00ED0DB0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512AB9">
        <w:rPr>
          <w:i/>
        </w:rPr>
        <w:t>27.11.2015</w:t>
      </w:r>
      <w:r w:rsidRPr="00090287">
        <w:rPr>
          <w:i/>
        </w:rPr>
        <w:t xml:space="preserve"> № </w:t>
      </w:r>
      <w:r w:rsidR="00512AB9">
        <w:rPr>
          <w:i/>
        </w:rPr>
        <w:t>868</w:t>
      </w:r>
      <w:r w:rsidRPr="00090287">
        <w:rPr>
          <w:i/>
        </w:rPr>
        <w:t>-р)</w:t>
      </w:r>
    </w:p>
    <w:p w:rsidR="00ED0DB0" w:rsidRPr="00090287" w:rsidRDefault="00ED0DB0" w:rsidP="00ED0DB0">
      <w:pPr>
        <w:ind w:left="1065"/>
        <w:jc w:val="both"/>
        <w:rPr>
          <w:b/>
          <w:sz w:val="28"/>
          <w:szCs w:val="28"/>
        </w:rPr>
      </w:pPr>
    </w:p>
    <w:p w:rsidR="008F024B" w:rsidRPr="00374C97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>1. В статье 45:</w:t>
      </w:r>
    </w:p>
    <w:p w:rsidR="008F024B" w:rsidRPr="00374C97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в </w:t>
      </w:r>
      <w:r w:rsidRPr="00374C97">
        <w:rPr>
          <w:sz w:val="28"/>
          <w:szCs w:val="28"/>
        </w:rPr>
        <w:t>части 1</w:t>
      </w:r>
      <w:r>
        <w:rPr>
          <w:sz w:val="28"/>
          <w:szCs w:val="28"/>
        </w:rPr>
        <w:t>:</w:t>
      </w:r>
      <w:r w:rsidRPr="00374C97">
        <w:rPr>
          <w:sz w:val="28"/>
          <w:szCs w:val="28"/>
        </w:rPr>
        <w:t xml:space="preserve"> </w:t>
      </w:r>
    </w:p>
    <w:p w:rsidR="008F024B" w:rsidRDefault="008F024B" w:rsidP="008F024B">
      <w:pPr>
        <w:pStyle w:val="ConsNormal"/>
        <w:widowControl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57873">
        <w:rPr>
          <w:rFonts w:ascii="Times New Roman" w:hAnsi="Times New Roman" w:cs="Times New Roman"/>
          <w:sz w:val="28"/>
        </w:rPr>
        <w:t>абзац второй изложить в следующей редакции:</w:t>
      </w:r>
      <w:r w:rsidRPr="00374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>«</w:t>
      </w:r>
      <w:r w:rsidRPr="00374C97">
        <w:rPr>
          <w:sz w:val="28"/>
        </w:rPr>
        <w:t xml:space="preserve">В структуру администрации городского округа входят Глава администрации городского </w:t>
      </w:r>
      <w:r w:rsidRPr="005B45F5">
        <w:rPr>
          <w:sz w:val="28"/>
          <w:szCs w:val="28"/>
        </w:rPr>
        <w:t xml:space="preserve">округа, первые заместители, заместители Главы администрации городского округа, управления, комитеты, комиссии, отделы (органы </w:t>
      </w:r>
      <w:r w:rsidRPr="0019551C">
        <w:rPr>
          <w:sz w:val="28"/>
          <w:szCs w:val="28"/>
        </w:rPr>
        <w:t>администрации городского округа)</w:t>
      </w:r>
      <w:proofErr w:type="gramStart"/>
      <w:r w:rsidRPr="0019551C">
        <w:rPr>
          <w:sz w:val="28"/>
          <w:szCs w:val="28"/>
        </w:rPr>
        <w:t>.»</w:t>
      </w:r>
      <w:proofErr w:type="gramEnd"/>
      <w:r w:rsidRPr="0019551C">
        <w:rPr>
          <w:sz w:val="28"/>
          <w:szCs w:val="28"/>
        </w:rPr>
        <w:t>;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 xml:space="preserve">в абзаце </w:t>
      </w:r>
      <w:r w:rsidR="0007512F" w:rsidRPr="0019551C">
        <w:rPr>
          <w:sz w:val="28"/>
          <w:szCs w:val="28"/>
        </w:rPr>
        <w:t>третьем</w:t>
      </w:r>
      <w:r w:rsidRPr="0019551C">
        <w:rPr>
          <w:sz w:val="28"/>
          <w:szCs w:val="28"/>
        </w:rPr>
        <w:t xml:space="preserve"> слова «положения о нем» заменить словами «его устава»;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>2) часть 2 признать утратившей силу;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>3) часть 3 признать утратившей силу;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>4) часть 4 признать утратившей силу.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>2. В статье 46: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>1) в части 2 слова «Первый заместитель» заменить словами «Первые заместители», слова «аппарата, департамента</w:t>
      </w:r>
      <w:proofErr w:type="gramStart"/>
      <w:r w:rsidRPr="0019551C">
        <w:rPr>
          <w:sz w:val="28"/>
          <w:szCs w:val="28"/>
        </w:rPr>
        <w:t>,»</w:t>
      </w:r>
      <w:proofErr w:type="gramEnd"/>
      <w:r w:rsidRPr="0019551C">
        <w:rPr>
          <w:sz w:val="28"/>
          <w:szCs w:val="28"/>
        </w:rPr>
        <w:t xml:space="preserve"> исключить;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>2) в части 3 слова «Первый заместитель Главы администрации городского округа осуществляет» заменить словами «Первые заместители Главы администрации городского округа осуществляют», слова «аппарата,</w:t>
      </w:r>
      <w:r w:rsidR="003B1553" w:rsidRPr="0019551C">
        <w:rPr>
          <w:sz w:val="28"/>
          <w:szCs w:val="28"/>
        </w:rPr>
        <w:t xml:space="preserve"> </w:t>
      </w:r>
      <w:r w:rsidRPr="0019551C">
        <w:rPr>
          <w:sz w:val="28"/>
          <w:szCs w:val="28"/>
        </w:rPr>
        <w:t>департамента</w:t>
      </w:r>
      <w:proofErr w:type="gramStart"/>
      <w:r w:rsidRPr="0019551C">
        <w:rPr>
          <w:sz w:val="28"/>
          <w:szCs w:val="28"/>
        </w:rPr>
        <w:t>,»</w:t>
      </w:r>
      <w:proofErr w:type="gramEnd"/>
      <w:r w:rsidRPr="0019551C">
        <w:rPr>
          <w:sz w:val="28"/>
          <w:szCs w:val="28"/>
        </w:rPr>
        <w:t xml:space="preserve"> исключить;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>3) в части 4 слова «аппарата, департамента</w:t>
      </w:r>
      <w:proofErr w:type="gramStart"/>
      <w:r w:rsidRPr="0019551C">
        <w:rPr>
          <w:sz w:val="28"/>
          <w:szCs w:val="28"/>
        </w:rPr>
        <w:t>,»</w:t>
      </w:r>
      <w:proofErr w:type="gramEnd"/>
      <w:r w:rsidRPr="0019551C">
        <w:rPr>
          <w:sz w:val="28"/>
          <w:szCs w:val="28"/>
        </w:rPr>
        <w:t xml:space="preserve"> исключить;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>4) в части 5 слова «первого заместителя» заменить словами «первых заместителей», слова «аппарата, департамента</w:t>
      </w:r>
      <w:proofErr w:type="gramStart"/>
      <w:r w:rsidRPr="0019551C">
        <w:rPr>
          <w:sz w:val="28"/>
          <w:szCs w:val="28"/>
        </w:rPr>
        <w:t>,»</w:t>
      </w:r>
      <w:proofErr w:type="gramEnd"/>
      <w:r w:rsidRPr="0019551C">
        <w:rPr>
          <w:sz w:val="28"/>
          <w:szCs w:val="28"/>
        </w:rPr>
        <w:t xml:space="preserve"> исключить.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 xml:space="preserve">3. В части 1 статьи 48: 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>1) пункты 66 изложить в следующей редакции:</w:t>
      </w:r>
    </w:p>
    <w:p w:rsidR="008F024B" w:rsidRPr="00A809BB" w:rsidRDefault="008F024B" w:rsidP="008F024B">
      <w:pPr>
        <w:ind w:firstLine="708"/>
        <w:jc w:val="both"/>
        <w:rPr>
          <w:sz w:val="28"/>
          <w:szCs w:val="28"/>
        </w:rPr>
      </w:pPr>
      <w:proofErr w:type="gramStart"/>
      <w:r w:rsidRPr="0019551C">
        <w:rPr>
          <w:sz w:val="28"/>
          <w:szCs w:val="28"/>
        </w:rPr>
        <w:t>«66) определени</w:t>
      </w:r>
      <w:r w:rsidR="0007512F" w:rsidRPr="0019551C">
        <w:rPr>
          <w:sz w:val="28"/>
          <w:szCs w:val="28"/>
        </w:rPr>
        <w:t>е</w:t>
      </w:r>
      <w:r w:rsidRPr="0019551C">
        <w:rPr>
          <w:sz w:val="28"/>
          <w:szCs w:val="28"/>
        </w:rPr>
        <w:t xml:space="preserve"> порядка проведения оценки регулирующего воздействия проектов муниципальных нормативных правовых актов, разрабатываемых администрацией </w:t>
      </w:r>
      <w:r w:rsidRPr="00090287">
        <w:rPr>
          <w:sz w:val="28"/>
          <w:szCs w:val="28"/>
        </w:rPr>
        <w:t>городского округа, рабочими группами, созданными решениями Городской Думы, и затрагивающих вопросы осуществления</w:t>
      </w:r>
      <w:r w:rsidRPr="00A809BB">
        <w:rPr>
          <w:sz w:val="28"/>
          <w:szCs w:val="28"/>
        </w:rPr>
        <w:t xml:space="preserve"> предпринимательской и инвестиционной деятельности, а также проведения экспертизы муниципальных нормативных правовых актов, разработанных администрацией городского округа, </w:t>
      </w:r>
      <w:r w:rsidRPr="00A809BB">
        <w:rPr>
          <w:sz w:val="28"/>
          <w:szCs w:val="28"/>
        </w:rPr>
        <w:lastRenderedPageBreak/>
        <w:t>рабочими группами, созданными решениями Городской Думы, и затрагивающих вопросы осуществления предпринимательской и инвестиционной деятельности</w:t>
      </w:r>
      <w:r w:rsidR="003D6C91">
        <w:rPr>
          <w:sz w:val="28"/>
          <w:szCs w:val="28"/>
        </w:rPr>
        <w:t>;</w:t>
      </w:r>
      <w:r w:rsidRPr="00A809BB">
        <w:rPr>
          <w:sz w:val="28"/>
          <w:szCs w:val="28"/>
        </w:rPr>
        <w:t>»;</w:t>
      </w:r>
      <w:proofErr w:type="gramEnd"/>
    </w:p>
    <w:p w:rsidR="008F024B" w:rsidRPr="00A809BB" w:rsidRDefault="008F024B" w:rsidP="008F024B">
      <w:pPr>
        <w:ind w:firstLine="708"/>
        <w:jc w:val="both"/>
        <w:rPr>
          <w:sz w:val="28"/>
          <w:szCs w:val="28"/>
        </w:rPr>
      </w:pPr>
      <w:r w:rsidRPr="00A809BB">
        <w:rPr>
          <w:sz w:val="28"/>
          <w:szCs w:val="28"/>
        </w:rPr>
        <w:t>2) дополнить пунктом 67 следующего содержания:</w:t>
      </w:r>
    </w:p>
    <w:p w:rsidR="008F024B" w:rsidRPr="007E3461" w:rsidRDefault="008F024B" w:rsidP="008F024B">
      <w:pPr>
        <w:ind w:firstLine="708"/>
        <w:jc w:val="both"/>
        <w:rPr>
          <w:sz w:val="28"/>
          <w:szCs w:val="28"/>
        </w:rPr>
      </w:pPr>
      <w:r w:rsidRPr="00A809BB">
        <w:rPr>
          <w:sz w:val="28"/>
          <w:szCs w:val="28"/>
        </w:rPr>
        <w:t xml:space="preserve">«67) определение порядка и размеров возмещения расходов, связанных со служебными командировками, лицам, работающим в администрации городского </w:t>
      </w:r>
      <w:r w:rsidRPr="007E3461">
        <w:rPr>
          <w:sz w:val="28"/>
          <w:szCs w:val="28"/>
        </w:rPr>
        <w:t>округа, работникам муниципальных учреждений городского округа</w:t>
      </w:r>
      <w:proofErr w:type="gramStart"/>
      <w:r w:rsidRPr="007E3461">
        <w:rPr>
          <w:sz w:val="28"/>
          <w:szCs w:val="28"/>
        </w:rPr>
        <w:t>.».</w:t>
      </w:r>
      <w:proofErr w:type="gramEnd"/>
    </w:p>
    <w:p w:rsidR="008F024B" w:rsidRPr="007E3461" w:rsidRDefault="008F024B" w:rsidP="008F02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E3461">
        <w:rPr>
          <w:sz w:val="28"/>
          <w:szCs w:val="28"/>
        </w:rPr>
        <w:t>. В статье 49</w:t>
      </w:r>
      <w:r>
        <w:rPr>
          <w:sz w:val="28"/>
          <w:szCs w:val="28"/>
        </w:rPr>
        <w:t>:</w:t>
      </w:r>
      <w:r w:rsidRPr="007E3461">
        <w:rPr>
          <w:sz w:val="28"/>
          <w:szCs w:val="28"/>
        </w:rPr>
        <w:t xml:space="preserve"> </w:t>
      </w:r>
    </w:p>
    <w:p w:rsidR="008F024B" w:rsidRPr="007E3461" w:rsidRDefault="008F024B" w:rsidP="008F024B">
      <w:pPr>
        <w:ind w:firstLine="708"/>
        <w:jc w:val="both"/>
        <w:rPr>
          <w:sz w:val="28"/>
          <w:szCs w:val="28"/>
        </w:rPr>
      </w:pPr>
      <w:r w:rsidRPr="007E3461">
        <w:rPr>
          <w:sz w:val="28"/>
          <w:szCs w:val="28"/>
        </w:rPr>
        <w:t xml:space="preserve">1) </w:t>
      </w:r>
      <w:r>
        <w:rPr>
          <w:sz w:val="28"/>
          <w:szCs w:val="28"/>
        </w:rPr>
        <w:t>ч</w:t>
      </w:r>
      <w:r w:rsidRPr="007E3461">
        <w:rPr>
          <w:sz w:val="28"/>
          <w:szCs w:val="28"/>
        </w:rPr>
        <w:t>асть 3 дополнить абзацем третьим следующего содержания:</w:t>
      </w:r>
    </w:p>
    <w:p w:rsidR="008F024B" w:rsidRPr="007E3461" w:rsidRDefault="008F024B" w:rsidP="008F024B">
      <w:pPr>
        <w:ind w:firstLine="708"/>
        <w:jc w:val="both"/>
        <w:rPr>
          <w:sz w:val="28"/>
          <w:szCs w:val="28"/>
        </w:rPr>
      </w:pPr>
      <w:r w:rsidRPr="007E3461">
        <w:rPr>
          <w:sz w:val="28"/>
          <w:szCs w:val="28"/>
        </w:rPr>
        <w:t xml:space="preserve">«Ведение трудовой книжки и личного дела Главы администрации городского округа осуществляется </w:t>
      </w:r>
      <w:r>
        <w:rPr>
          <w:sz w:val="28"/>
          <w:szCs w:val="28"/>
        </w:rPr>
        <w:t xml:space="preserve">представителем </w:t>
      </w:r>
      <w:r w:rsidRPr="007E3461">
        <w:rPr>
          <w:sz w:val="28"/>
          <w:szCs w:val="28"/>
        </w:rPr>
        <w:t>нанимател</w:t>
      </w:r>
      <w:r>
        <w:rPr>
          <w:sz w:val="28"/>
          <w:szCs w:val="28"/>
        </w:rPr>
        <w:t>я</w:t>
      </w:r>
      <w:r w:rsidRPr="007E3461">
        <w:rPr>
          <w:sz w:val="28"/>
          <w:szCs w:val="28"/>
        </w:rPr>
        <w:t xml:space="preserve"> (работодател</w:t>
      </w:r>
      <w:r>
        <w:rPr>
          <w:sz w:val="28"/>
          <w:szCs w:val="28"/>
        </w:rPr>
        <w:t>я</w:t>
      </w:r>
      <w:r w:rsidRPr="007E3461">
        <w:rPr>
          <w:sz w:val="28"/>
          <w:szCs w:val="28"/>
        </w:rPr>
        <w:t>).»</w:t>
      </w:r>
      <w:r>
        <w:rPr>
          <w:sz w:val="28"/>
          <w:szCs w:val="28"/>
        </w:rPr>
        <w:t>;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7E3461">
        <w:rPr>
          <w:sz w:val="28"/>
          <w:szCs w:val="28"/>
        </w:rPr>
        <w:t xml:space="preserve">2) </w:t>
      </w:r>
      <w:r>
        <w:rPr>
          <w:sz w:val="28"/>
          <w:szCs w:val="28"/>
        </w:rPr>
        <w:t>ч</w:t>
      </w:r>
      <w:r w:rsidRPr="007E3461">
        <w:rPr>
          <w:sz w:val="28"/>
          <w:szCs w:val="28"/>
        </w:rPr>
        <w:t>асть 6 изложить в следующей редакции</w:t>
      </w:r>
      <w:r w:rsidRPr="0019551C">
        <w:rPr>
          <w:sz w:val="28"/>
          <w:szCs w:val="28"/>
        </w:rPr>
        <w:t xml:space="preserve">: </w:t>
      </w:r>
    </w:p>
    <w:p w:rsidR="008F024B" w:rsidRPr="0019551C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 xml:space="preserve">«6. </w:t>
      </w:r>
      <w:proofErr w:type="gramStart"/>
      <w:r w:rsidRPr="0019551C">
        <w:rPr>
          <w:sz w:val="28"/>
          <w:szCs w:val="28"/>
        </w:rPr>
        <w:t>В случаях временного отсутствия Главы администрации городского округа его обязанности (полномочия) исполняет один из заместителей (в том числе первых заместителей) Главы администрации городского округа, определяемый Главой администрации городского округа по согласованию с Главой городского округа (лицом, исполняющим в период его временного отсутствия его полномочия), а в случае их отсутствия - иное лицо, определяемое Главой администрации городского округа по согласованию с Главой</w:t>
      </w:r>
      <w:proofErr w:type="gramEnd"/>
      <w:r w:rsidRPr="0019551C">
        <w:rPr>
          <w:sz w:val="28"/>
          <w:szCs w:val="28"/>
        </w:rPr>
        <w:t xml:space="preserve"> городского округа (лицом, исполняющим в период его временного отсутствия его полномочия).</w:t>
      </w:r>
    </w:p>
    <w:p w:rsidR="008F024B" w:rsidRDefault="008F024B" w:rsidP="008F024B">
      <w:pPr>
        <w:ind w:firstLine="708"/>
        <w:jc w:val="both"/>
        <w:rPr>
          <w:sz w:val="28"/>
          <w:szCs w:val="28"/>
        </w:rPr>
      </w:pPr>
      <w:r w:rsidRPr="0019551C">
        <w:rPr>
          <w:sz w:val="28"/>
          <w:szCs w:val="28"/>
        </w:rPr>
        <w:t xml:space="preserve">В случае прекращения </w:t>
      </w:r>
      <w:r w:rsidR="0007512F" w:rsidRPr="0019551C">
        <w:rPr>
          <w:sz w:val="28"/>
          <w:szCs w:val="28"/>
        </w:rPr>
        <w:t xml:space="preserve">(в том числе досрочного прекращения) </w:t>
      </w:r>
      <w:r w:rsidRPr="0019551C">
        <w:rPr>
          <w:sz w:val="28"/>
          <w:szCs w:val="28"/>
        </w:rPr>
        <w:t xml:space="preserve">полномочий </w:t>
      </w:r>
      <w:proofErr w:type="gramStart"/>
      <w:r w:rsidRPr="0019551C">
        <w:rPr>
          <w:sz w:val="28"/>
          <w:szCs w:val="28"/>
        </w:rPr>
        <w:t>Главы администрации городского округа полномочия Главы администрации городского округа</w:t>
      </w:r>
      <w:proofErr w:type="gramEnd"/>
      <w:r w:rsidRPr="0019551C">
        <w:rPr>
          <w:sz w:val="28"/>
          <w:szCs w:val="28"/>
        </w:rPr>
        <w:t xml:space="preserve"> до назначения нового Главы администрации</w:t>
      </w:r>
      <w:r w:rsidRPr="007B2BE3">
        <w:rPr>
          <w:sz w:val="28"/>
          <w:szCs w:val="28"/>
        </w:rPr>
        <w:t xml:space="preserve"> городского округа исполняет </w:t>
      </w:r>
      <w:r>
        <w:rPr>
          <w:sz w:val="28"/>
          <w:szCs w:val="28"/>
        </w:rPr>
        <w:t>лицо, назначаемое Городской Думой</w:t>
      </w:r>
      <w:r w:rsidRPr="007B2BE3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:rsidR="008F024B" w:rsidRDefault="008F024B" w:rsidP="008F02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90287">
        <w:rPr>
          <w:sz w:val="28"/>
          <w:szCs w:val="28"/>
        </w:rPr>
        <w:t>Настоящее Решение вступает в силу после дня его официального опубликования после государственной регистрации.</w:t>
      </w:r>
    </w:p>
    <w:p w:rsidR="008F024B" w:rsidRDefault="008F024B" w:rsidP="008F024B">
      <w:pPr>
        <w:ind w:left="1065"/>
        <w:jc w:val="both"/>
        <w:rPr>
          <w:sz w:val="28"/>
          <w:szCs w:val="28"/>
        </w:rPr>
      </w:pPr>
    </w:p>
    <w:p w:rsidR="008F024B" w:rsidRDefault="008F024B" w:rsidP="008F024B">
      <w:pPr>
        <w:ind w:left="1065"/>
        <w:jc w:val="both"/>
        <w:rPr>
          <w:sz w:val="28"/>
          <w:szCs w:val="28"/>
        </w:rPr>
      </w:pPr>
    </w:p>
    <w:p w:rsidR="008F024B" w:rsidRDefault="008F024B" w:rsidP="008F024B">
      <w:pPr>
        <w:jc w:val="both"/>
        <w:rPr>
          <w:sz w:val="28"/>
          <w:szCs w:val="28"/>
        </w:rPr>
      </w:pPr>
      <w:r w:rsidRPr="00ED0DB5">
        <w:rPr>
          <w:sz w:val="28"/>
          <w:szCs w:val="28"/>
        </w:rPr>
        <w:t>Глава</w:t>
      </w:r>
      <w:r>
        <w:rPr>
          <w:sz w:val="28"/>
          <w:szCs w:val="28"/>
        </w:rPr>
        <w:t xml:space="preserve"> </w:t>
      </w:r>
    </w:p>
    <w:p w:rsidR="008F024B" w:rsidRDefault="008F024B" w:rsidP="008F024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8F024B" w:rsidRDefault="008F024B" w:rsidP="008F024B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             К.Г. Слыщенко</w:t>
      </w:r>
    </w:p>
    <w:p w:rsidR="0019551C" w:rsidRDefault="0019551C" w:rsidP="00ED0DB0">
      <w:pPr>
        <w:ind w:left="4680"/>
        <w:jc w:val="right"/>
      </w:pPr>
      <w:bookmarkStart w:id="0" w:name="_GoBack"/>
      <w:bookmarkEnd w:id="0"/>
    </w:p>
    <w:sectPr w:rsidR="0019551C" w:rsidSect="00512AB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7512F"/>
    <w:rsid w:val="00144C8F"/>
    <w:rsid w:val="0019551C"/>
    <w:rsid w:val="00230CB1"/>
    <w:rsid w:val="003A7B56"/>
    <w:rsid w:val="003B1553"/>
    <w:rsid w:val="003B73EC"/>
    <w:rsid w:val="003C4E32"/>
    <w:rsid w:val="003D6C91"/>
    <w:rsid w:val="00483AD3"/>
    <w:rsid w:val="00512AB9"/>
    <w:rsid w:val="00576424"/>
    <w:rsid w:val="005B2226"/>
    <w:rsid w:val="005C4FE0"/>
    <w:rsid w:val="006B01CB"/>
    <w:rsid w:val="007501EC"/>
    <w:rsid w:val="00873450"/>
    <w:rsid w:val="0088710C"/>
    <w:rsid w:val="008F024B"/>
    <w:rsid w:val="0093778F"/>
    <w:rsid w:val="00967791"/>
    <w:rsid w:val="00A40C3D"/>
    <w:rsid w:val="00BC2118"/>
    <w:rsid w:val="00C03056"/>
    <w:rsid w:val="00C511FE"/>
    <w:rsid w:val="00CB7F38"/>
    <w:rsid w:val="00E33D16"/>
    <w:rsid w:val="00E50DF4"/>
    <w:rsid w:val="00EA60F3"/>
    <w:rsid w:val="00ED0DB0"/>
    <w:rsid w:val="00F54393"/>
    <w:rsid w:val="00F66328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DFADC-C4EC-4558-A8A2-A3089FF75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Тишкина Ольга Александровна</dc:creator>
  <cp:keywords/>
  <dc:description/>
  <cp:lastModifiedBy>Штырёв Владимир Михайлович</cp:lastModifiedBy>
  <cp:revision>24</cp:revision>
  <cp:lastPrinted>2015-11-23T21:00:00Z</cp:lastPrinted>
  <dcterms:created xsi:type="dcterms:W3CDTF">2015-10-20T21:19:00Z</dcterms:created>
  <dcterms:modified xsi:type="dcterms:W3CDTF">2015-12-01T05:13:00Z</dcterms:modified>
</cp:coreProperties>
</file>