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7E1FFC" w:rsidTr="005C2286">
        <w:trPr>
          <w:jc w:val="center"/>
        </w:trPr>
        <w:tc>
          <w:tcPr>
            <w:tcW w:w="9880" w:type="dxa"/>
          </w:tcPr>
          <w:p w:rsidR="007E1FFC" w:rsidRDefault="0083249D" w:rsidP="005C228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E75CE9" wp14:editId="6CE42DEF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7E1FFC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7E1FFC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DD0204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119380</wp:posOffset>
                      </wp:positionV>
                      <wp:extent cx="62299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9.4pt" to="485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1FFC" w:rsidRPr="00314DD5" w:rsidRDefault="007E1FFC" w:rsidP="007E1FFC">
      <w:pPr>
        <w:jc w:val="center"/>
        <w:rPr>
          <w:b/>
          <w:sz w:val="28"/>
          <w:szCs w:val="28"/>
        </w:rPr>
      </w:pPr>
    </w:p>
    <w:p w:rsidR="007E1FFC" w:rsidRPr="008522A2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E1FFC" w:rsidRPr="00314DD5" w:rsidRDefault="007E1FFC" w:rsidP="007E1FFC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5C2286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8B739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83249D">
              <w:rPr>
                <w:szCs w:val="24"/>
              </w:rPr>
              <w:t>2</w:t>
            </w:r>
            <w:r w:rsidR="00316A82">
              <w:rPr>
                <w:szCs w:val="24"/>
              </w:rPr>
              <w:t>7</w:t>
            </w:r>
            <w:r w:rsidR="00314DD5">
              <w:rPr>
                <w:szCs w:val="24"/>
              </w:rPr>
              <w:t>.</w:t>
            </w:r>
            <w:r w:rsidR="003F0F67">
              <w:rPr>
                <w:szCs w:val="24"/>
              </w:rPr>
              <w:t>1</w:t>
            </w:r>
            <w:r w:rsidR="00316A82">
              <w:rPr>
                <w:szCs w:val="24"/>
              </w:rPr>
              <w:t>1</w:t>
            </w:r>
            <w:r w:rsidR="00314DD5">
              <w:rPr>
                <w:szCs w:val="24"/>
              </w:rPr>
              <w:t>.201</w:t>
            </w:r>
            <w:r w:rsidR="0083249D">
              <w:rPr>
                <w:szCs w:val="24"/>
              </w:rPr>
              <w:t>5</w:t>
            </w:r>
            <w:r w:rsidR="00314DD5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551963">
              <w:rPr>
                <w:szCs w:val="24"/>
              </w:rPr>
              <w:t xml:space="preserve"> </w:t>
            </w:r>
            <w:r w:rsidR="0083249D" w:rsidRPr="008B7391">
              <w:rPr>
                <w:szCs w:val="24"/>
              </w:rPr>
              <w:t>86</w:t>
            </w:r>
            <w:r w:rsidR="008B7391" w:rsidRPr="008B7391">
              <w:rPr>
                <w:szCs w:val="24"/>
              </w:rPr>
              <w:t>4</w:t>
            </w:r>
            <w:r w:rsidR="00551963" w:rsidRPr="008B7391">
              <w:rPr>
                <w:szCs w:val="24"/>
              </w:rPr>
              <w:t>-р</w:t>
            </w:r>
          </w:p>
        </w:tc>
      </w:tr>
      <w:tr w:rsidR="007E1FFC" w:rsidRPr="00736350" w:rsidTr="005C2286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83249D" w:rsidP="00316A8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  <w:r w:rsidR="00314DD5">
              <w:rPr>
                <w:szCs w:val="24"/>
              </w:rPr>
              <w:t>-я</w:t>
            </w:r>
            <w:r w:rsidR="00E0179B">
              <w:rPr>
                <w:szCs w:val="24"/>
              </w:rPr>
              <w:t xml:space="preserve"> </w:t>
            </w:r>
            <w:r w:rsidR="00316A82">
              <w:rPr>
                <w:szCs w:val="24"/>
              </w:rPr>
              <w:t xml:space="preserve">(внеочередная)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5C2286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5C2286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7E6FCB" w:rsidTr="00316A82">
        <w:trPr>
          <w:trHeight w:val="460"/>
        </w:trPr>
        <w:tc>
          <w:tcPr>
            <w:tcW w:w="5070" w:type="dxa"/>
          </w:tcPr>
          <w:p w:rsidR="007E6FCB" w:rsidRPr="00316A82" w:rsidRDefault="00316A82" w:rsidP="000670E7">
            <w:pPr>
              <w:jc w:val="both"/>
              <w:rPr>
                <w:sz w:val="28"/>
                <w:szCs w:val="28"/>
              </w:rPr>
            </w:pPr>
            <w:r w:rsidRPr="00316A82">
              <w:rPr>
                <w:sz w:val="28"/>
                <w:szCs w:val="28"/>
              </w:rPr>
              <w:t>О принятии решения о внесении изменени</w:t>
            </w:r>
            <w:r w:rsidR="000670E7">
              <w:rPr>
                <w:sz w:val="28"/>
                <w:szCs w:val="28"/>
              </w:rPr>
              <w:t>й</w:t>
            </w:r>
            <w:r w:rsidRPr="00316A82">
              <w:rPr>
                <w:sz w:val="28"/>
                <w:szCs w:val="28"/>
              </w:rPr>
              <w:t xml:space="preserve"> в Решение Городской Думы </w:t>
            </w:r>
            <w:proofErr w:type="gramStart"/>
            <w:r w:rsidRPr="00316A8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16A82">
              <w:rPr>
                <w:sz w:val="28"/>
                <w:szCs w:val="28"/>
              </w:rPr>
              <w:t xml:space="preserve"> городского округа от 18.11.2010 № 305-нд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316A82">
              <w:rPr>
                <w:sz w:val="28"/>
                <w:szCs w:val="28"/>
              </w:rPr>
              <w:t xml:space="preserve">«О земельном налоге на территории Петропавловск-Камчатского городского округа» </w:t>
            </w:r>
          </w:p>
        </w:tc>
      </w:tr>
    </w:tbl>
    <w:p w:rsidR="00F25A70" w:rsidRDefault="00F25A70" w:rsidP="003F0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249D" w:rsidRPr="0083249D" w:rsidRDefault="0083249D" w:rsidP="0083249D">
      <w:pPr>
        <w:ind w:firstLine="709"/>
        <w:jc w:val="both"/>
        <w:rPr>
          <w:bCs/>
          <w:sz w:val="28"/>
          <w:szCs w:val="28"/>
        </w:rPr>
      </w:pPr>
      <w:proofErr w:type="gramStart"/>
      <w:r w:rsidRPr="0083249D">
        <w:rPr>
          <w:sz w:val="28"/>
          <w:szCs w:val="28"/>
        </w:rPr>
        <w:t>Рассмотрев проект решения о внесении изменений в Решение Городской Думы Петропавловск-Камчатского городского округа от 18.11.2010 № 305-нд                   «О земельном налоге на территории Петропавловск-Камчатского городского округа»,</w:t>
      </w:r>
      <w:r w:rsidRPr="0083249D">
        <w:rPr>
          <w:bCs/>
          <w:sz w:val="28"/>
          <w:szCs w:val="28"/>
        </w:rPr>
        <w:t xml:space="preserve"> внесенный Главой администрации Петропавловск-Камчатского городского округа Зайцевым Д.В., на основании статей 387 и 394 Налогового кодекса Российской Федерации,</w:t>
      </w:r>
      <w:r w:rsidRPr="0083249D">
        <w:rPr>
          <w:sz w:val="28"/>
          <w:szCs w:val="28"/>
        </w:rPr>
        <w:t xml:space="preserve">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316A82" w:rsidRPr="00316A82" w:rsidRDefault="007E6FCB" w:rsidP="003F0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A82">
        <w:rPr>
          <w:sz w:val="28"/>
          <w:szCs w:val="28"/>
        </w:rPr>
        <w:t xml:space="preserve">1. </w:t>
      </w:r>
      <w:r w:rsidR="00316A82" w:rsidRPr="00316A82">
        <w:rPr>
          <w:sz w:val="28"/>
          <w:szCs w:val="28"/>
        </w:rPr>
        <w:t>Принять Решение о внесении изменени</w:t>
      </w:r>
      <w:r w:rsidR="00F65390">
        <w:rPr>
          <w:sz w:val="28"/>
          <w:szCs w:val="28"/>
        </w:rPr>
        <w:t>й</w:t>
      </w:r>
      <w:r w:rsidR="00397BB8">
        <w:rPr>
          <w:sz w:val="28"/>
          <w:szCs w:val="28"/>
        </w:rPr>
        <w:t xml:space="preserve"> </w:t>
      </w:r>
      <w:r w:rsidR="00316A82" w:rsidRPr="00316A82">
        <w:rPr>
          <w:sz w:val="28"/>
          <w:szCs w:val="28"/>
        </w:rPr>
        <w:t xml:space="preserve"> в Решение Городской Думы </w:t>
      </w:r>
      <w:proofErr w:type="gramStart"/>
      <w:r w:rsidR="00316A82" w:rsidRPr="00316A82">
        <w:rPr>
          <w:sz w:val="28"/>
          <w:szCs w:val="28"/>
        </w:rPr>
        <w:t>Петропавловск-Камчатского</w:t>
      </w:r>
      <w:proofErr w:type="gramEnd"/>
      <w:r w:rsidR="00316A82" w:rsidRPr="00316A82">
        <w:rPr>
          <w:sz w:val="28"/>
          <w:szCs w:val="28"/>
        </w:rPr>
        <w:t xml:space="preserve"> городского округа от 18.11.2010 № 305-нд                   «О земельном налоге на территории Петропавловск-Камчатского городского округа».</w:t>
      </w:r>
    </w:p>
    <w:p w:rsidR="00823AC3" w:rsidRPr="00FA1B15" w:rsidRDefault="003F0F67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23AC3" w:rsidRDefault="00823AC3" w:rsidP="001F5D07">
      <w:pPr>
        <w:jc w:val="center"/>
        <w:rPr>
          <w:sz w:val="28"/>
          <w:szCs w:val="28"/>
        </w:rPr>
      </w:pPr>
    </w:p>
    <w:p w:rsidR="007C0365" w:rsidRPr="00497E64" w:rsidRDefault="007C0365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23AC3" w:rsidRPr="00FA1B15" w:rsidTr="00F34F62">
        <w:trPr>
          <w:trHeight w:val="857"/>
        </w:trPr>
        <w:tc>
          <w:tcPr>
            <w:tcW w:w="4786" w:type="dxa"/>
          </w:tcPr>
          <w:p w:rsidR="00823AC3" w:rsidRPr="00FA1B15" w:rsidRDefault="00E036C2" w:rsidP="00E036C2">
            <w:pPr>
              <w:jc w:val="both"/>
              <w:rPr>
                <w:sz w:val="28"/>
                <w:szCs w:val="28"/>
              </w:rPr>
            </w:pPr>
            <w:r w:rsidRPr="00FA1B15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а</w:t>
            </w:r>
            <w:r w:rsidRPr="00FA1B15">
              <w:rPr>
                <w:bCs/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bCs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sz w:val="28"/>
                <w:szCs w:val="28"/>
              </w:rPr>
              <w:t xml:space="preserve"> полномочия</w:t>
            </w:r>
            <w:r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>председателя Городской Думы</w:t>
            </w:r>
            <w:r w:rsidR="001F5D07" w:rsidRPr="00FA1B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E036C2" w:rsidRDefault="00E036C2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316A82" w:rsidP="0075737D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31601">
              <w:rPr>
                <w:sz w:val="28"/>
                <w:szCs w:val="28"/>
              </w:rPr>
              <w:t>К.Г. Слыщенко</w:t>
            </w:r>
          </w:p>
        </w:tc>
      </w:tr>
    </w:tbl>
    <w:p w:rsidR="00F34F62" w:rsidRPr="00C80BAC" w:rsidRDefault="00F34F62" w:rsidP="007E6FCB">
      <w:pPr>
        <w:rPr>
          <w:szCs w:val="28"/>
        </w:rPr>
      </w:pP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7E6FCB" w:rsidRPr="00F72C58" w:rsidTr="0075737D">
        <w:tc>
          <w:tcPr>
            <w:tcW w:w="10116" w:type="dxa"/>
          </w:tcPr>
          <w:p w:rsidR="007E6FCB" w:rsidRPr="00F72C58" w:rsidRDefault="0083249D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1019175" cy="98107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DD0204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E90F66" wp14:editId="0B00A628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116840</wp:posOffset>
                      </wp:positionV>
                      <wp:extent cx="6411595" cy="0"/>
                      <wp:effectExtent l="34925" t="40640" r="40005" b="3556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6FCB" w:rsidRPr="009D518B" w:rsidRDefault="007E6FCB" w:rsidP="009D518B">
      <w:pPr>
        <w:rPr>
          <w:sz w:val="28"/>
          <w:szCs w:val="28"/>
        </w:rPr>
      </w:pPr>
    </w:p>
    <w:p w:rsidR="007E6FCB" w:rsidRPr="0075737D" w:rsidRDefault="007E6FCB" w:rsidP="007E6FCB">
      <w:pPr>
        <w:jc w:val="center"/>
        <w:rPr>
          <w:b/>
          <w:sz w:val="36"/>
          <w:szCs w:val="36"/>
        </w:rPr>
      </w:pPr>
      <w:r w:rsidRPr="0075737D">
        <w:rPr>
          <w:b/>
          <w:sz w:val="36"/>
          <w:szCs w:val="36"/>
        </w:rPr>
        <w:t>РЕШЕНИЕ</w:t>
      </w:r>
    </w:p>
    <w:p w:rsidR="007E6FCB" w:rsidRPr="009D518B" w:rsidRDefault="007E6FCB" w:rsidP="009D518B">
      <w:pPr>
        <w:rPr>
          <w:b/>
          <w:sz w:val="28"/>
          <w:szCs w:val="28"/>
        </w:rPr>
      </w:pPr>
    </w:p>
    <w:p w:rsidR="007E6FCB" w:rsidRPr="00A053F4" w:rsidRDefault="00621ECD" w:rsidP="007E6F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3249D">
        <w:rPr>
          <w:sz w:val="28"/>
          <w:szCs w:val="28"/>
        </w:rPr>
        <w:t>27</w:t>
      </w:r>
      <w:r w:rsidR="00CB69BC">
        <w:rPr>
          <w:sz w:val="28"/>
          <w:szCs w:val="28"/>
        </w:rPr>
        <w:t>.</w:t>
      </w:r>
      <w:r w:rsidR="003F0F67">
        <w:rPr>
          <w:sz w:val="28"/>
          <w:szCs w:val="28"/>
        </w:rPr>
        <w:t>1</w:t>
      </w:r>
      <w:r w:rsidR="00316A82">
        <w:rPr>
          <w:sz w:val="28"/>
          <w:szCs w:val="28"/>
        </w:rPr>
        <w:t>1</w:t>
      </w:r>
      <w:r w:rsidR="00E0179B">
        <w:rPr>
          <w:sz w:val="28"/>
          <w:szCs w:val="28"/>
        </w:rPr>
        <w:t>.201</w:t>
      </w:r>
      <w:r w:rsidR="0083249D">
        <w:rPr>
          <w:sz w:val="28"/>
          <w:szCs w:val="28"/>
        </w:rPr>
        <w:t>5</w:t>
      </w:r>
      <w:r w:rsidR="00CB69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8B7391">
        <w:rPr>
          <w:sz w:val="28"/>
          <w:szCs w:val="28"/>
        </w:rPr>
        <w:t>366</w:t>
      </w:r>
      <w:r w:rsidR="000C06E3" w:rsidRPr="008B7391">
        <w:rPr>
          <w:sz w:val="28"/>
          <w:szCs w:val="28"/>
        </w:rPr>
        <w:t>-нд</w:t>
      </w:r>
    </w:p>
    <w:p w:rsidR="007E6FCB" w:rsidRPr="00A053F4" w:rsidRDefault="007E6FCB" w:rsidP="009D518B">
      <w:pPr>
        <w:rPr>
          <w:sz w:val="28"/>
          <w:szCs w:val="28"/>
        </w:rPr>
      </w:pPr>
    </w:p>
    <w:p w:rsidR="00226882" w:rsidRPr="00316A82" w:rsidRDefault="000670E7" w:rsidP="00316A8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</w:t>
      </w:r>
      <w:r w:rsidR="00316A82" w:rsidRPr="00316A82">
        <w:rPr>
          <w:rFonts w:ascii="Times New Roman" w:hAnsi="Times New Roman" w:cs="Times New Roman"/>
          <w:sz w:val="28"/>
          <w:szCs w:val="28"/>
        </w:rPr>
        <w:t xml:space="preserve"> в Решение Городской Думы </w:t>
      </w:r>
      <w:proofErr w:type="gramStart"/>
      <w:r w:rsidR="00316A82" w:rsidRPr="00316A8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316A82" w:rsidRPr="00316A82">
        <w:rPr>
          <w:rFonts w:ascii="Times New Roman" w:hAnsi="Times New Roman" w:cs="Times New Roman"/>
          <w:sz w:val="28"/>
          <w:szCs w:val="28"/>
        </w:rPr>
        <w:t xml:space="preserve"> городского округа от 18.11.2010 № 305-нд «О земельном налоге</w:t>
      </w:r>
      <w:r w:rsidR="00CC3FB5">
        <w:rPr>
          <w:rFonts w:ascii="Times New Roman" w:hAnsi="Times New Roman" w:cs="Times New Roman"/>
          <w:sz w:val="28"/>
          <w:szCs w:val="28"/>
        </w:rPr>
        <w:br/>
      </w:r>
      <w:r w:rsidR="00316A82" w:rsidRPr="00316A82">
        <w:rPr>
          <w:rFonts w:ascii="Times New Roman" w:hAnsi="Times New Roman" w:cs="Times New Roman"/>
          <w:sz w:val="28"/>
          <w:szCs w:val="28"/>
        </w:rPr>
        <w:t xml:space="preserve">на территории Петропавловск-Камчатского городского округа» </w:t>
      </w:r>
    </w:p>
    <w:p w:rsidR="00316A82" w:rsidRPr="007B5CA5" w:rsidRDefault="00316A82" w:rsidP="00316A82">
      <w:pPr>
        <w:pStyle w:val="ConsPlusTitle"/>
        <w:widowControl/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0C06E3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7E6FCB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823AC3">
        <w:rPr>
          <w:i/>
          <w:sz w:val="24"/>
          <w:szCs w:val="24"/>
        </w:rPr>
        <w:t xml:space="preserve"> </w:t>
      </w:r>
      <w:r w:rsidR="0083249D">
        <w:rPr>
          <w:i/>
          <w:sz w:val="24"/>
          <w:szCs w:val="24"/>
        </w:rPr>
        <w:t>2</w:t>
      </w:r>
      <w:r w:rsidR="00316A82">
        <w:rPr>
          <w:i/>
          <w:sz w:val="24"/>
          <w:szCs w:val="24"/>
        </w:rPr>
        <w:t>7</w:t>
      </w:r>
      <w:r w:rsidR="00314DD5">
        <w:rPr>
          <w:i/>
          <w:sz w:val="24"/>
          <w:szCs w:val="24"/>
        </w:rPr>
        <w:t>.</w:t>
      </w:r>
      <w:r w:rsidR="003F0F67">
        <w:rPr>
          <w:i/>
          <w:sz w:val="24"/>
          <w:szCs w:val="24"/>
        </w:rPr>
        <w:t>1</w:t>
      </w:r>
      <w:r w:rsidR="00316A82">
        <w:rPr>
          <w:i/>
          <w:sz w:val="24"/>
          <w:szCs w:val="24"/>
        </w:rPr>
        <w:t>1</w:t>
      </w:r>
      <w:r w:rsidR="00314DD5">
        <w:rPr>
          <w:i/>
          <w:sz w:val="24"/>
          <w:szCs w:val="24"/>
        </w:rPr>
        <w:t>.201</w:t>
      </w:r>
      <w:r w:rsidR="0083249D">
        <w:rPr>
          <w:i/>
          <w:sz w:val="24"/>
          <w:szCs w:val="24"/>
        </w:rPr>
        <w:t>5</w:t>
      </w:r>
      <w:r w:rsidR="00314DD5"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№</w:t>
      </w:r>
      <w:r w:rsidR="009D518B">
        <w:rPr>
          <w:i/>
          <w:sz w:val="24"/>
          <w:szCs w:val="24"/>
        </w:rPr>
        <w:t xml:space="preserve"> </w:t>
      </w:r>
      <w:r w:rsidR="008B7391" w:rsidRPr="008B7391">
        <w:rPr>
          <w:i/>
          <w:sz w:val="24"/>
          <w:szCs w:val="24"/>
        </w:rPr>
        <w:t>864</w:t>
      </w:r>
      <w:r w:rsidR="000C06E3" w:rsidRPr="008B7391">
        <w:rPr>
          <w:i/>
          <w:sz w:val="24"/>
          <w:szCs w:val="24"/>
        </w:rPr>
        <w:t>-р</w:t>
      </w:r>
      <w:r w:rsidRPr="008B7391">
        <w:rPr>
          <w:i/>
          <w:sz w:val="24"/>
          <w:szCs w:val="24"/>
        </w:rPr>
        <w:t>)</w:t>
      </w:r>
    </w:p>
    <w:p w:rsidR="007E6FCB" w:rsidRPr="00316A82" w:rsidRDefault="007E6FCB" w:rsidP="009D518B">
      <w:pPr>
        <w:rPr>
          <w:sz w:val="28"/>
          <w:szCs w:val="28"/>
        </w:rPr>
      </w:pPr>
    </w:p>
    <w:p w:rsidR="0083249D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1. Статью 2 изложить в следующей редакции:</w:t>
      </w:r>
    </w:p>
    <w:p w:rsidR="0083249D" w:rsidRPr="00CD5F38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CD5F38">
        <w:rPr>
          <w:b/>
          <w:sz w:val="28"/>
          <w:szCs w:val="28"/>
        </w:rPr>
        <w:t>Статья 2. Налоговая ставка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0686">
        <w:rPr>
          <w:sz w:val="28"/>
          <w:szCs w:val="28"/>
        </w:rPr>
        <w:t xml:space="preserve">Налоговая ставка устанавливается в </w:t>
      </w:r>
      <w:r>
        <w:rPr>
          <w:sz w:val="28"/>
          <w:szCs w:val="28"/>
        </w:rPr>
        <w:t xml:space="preserve">следующих </w:t>
      </w:r>
      <w:r w:rsidRPr="00A40686">
        <w:rPr>
          <w:sz w:val="28"/>
          <w:szCs w:val="28"/>
        </w:rPr>
        <w:t>размер</w:t>
      </w:r>
      <w:r>
        <w:rPr>
          <w:sz w:val="28"/>
          <w:szCs w:val="28"/>
        </w:rPr>
        <w:t>ах</w:t>
      </w:r>
      <w:r w:rsidRPr="00A40686">
        <w:rPr>
          <w:sz w:val="28"/>
          <w:szCs w:val="28"/>
        </w:rPr>
        <w:t>:</w:t>
      </w:r>
    </w:p>
    <w:p w:rsidR="0083249D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A40686">
        <w:rPr>
          <w:sz w:val="28"/>
          <w:szCs w:val="28"/>
        </w:rPr>
        <w:t>1) 0 процентов</w:t>
      </w:r>
      <w:r>
        <w:rPr>
          <w:sz w:val="28"/>
          <w:szCs w:val="28"/>
        </w:rPr>
        <w:t xml:space="preserve"> -</w:t>
      </w:r>
      <w:r w:rsidRPr="00A40686">
        <w:rPr>
          <w:sz w:val="28"/>
          <w:szCs w:val="28"/>
        </w:rPr>
        <w:t xml:space="preserve"> в отношении земельных участков</w:t>
      </w:r>
      <w:r>
        <w:rPr>
          <w:sz w:val="28"/>
          <w:szCs w:val="28"/>
        </w:rPr>
        <w:t>, принадлежащих</w:t>
      </w:r>
      <w:r w:rsidRPr="00A40686">
        <w:rPr>
          <w:sz w:val="28"/>
          <w:szCs w:val="28"/>
        </w:rPr>
        <w:t xml:space="preserve"> резидентам территории опережающего социально-экономического развития «Камчатка» (далее – ТОР «Камчатка»)</w:t>
      </w:r>
      <w:r>
        <w:rPr>
          <w:sz w:val="28"/>
          <w:szCs w:val="28"/>
        </w:rPr>
        <w:t xml:space="preserve"> в течение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налоговых периодов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подряд, начиная</w:t>
      </w:r>
      <w:r w:rsidRPr="00233C19">
        <w:rPr>
          <w:sz w:val="28"/>
          <w:szCs w:val="28"/>
        </w:rPr>
        <w:t xml:space="preserve"> с </w:t>
      </w:r>
      <w:r>
        <w:rPr>
          <w:sz w:val="28"/>
          <w:szCs w:val="28"/>
        </w:rPr>
        <w:t>налогового периода,</w:t>
      </w:r>
      <w:r w:rsidRPr="00233C19">
        <w:rPr>
          <w:sz w:val="28"/>
          <w:szCs w:val="28"/>
        </w:rPr>
        <w:t xml:space="preserve"> следующего </w:t>
      </w:r>
      <w:r>
        <w:rPr>
          <w:sz w:val="28"/>
          <w:szCs w:val="28"/>
        </w:rPr>
        <w:t>за налоговым периодом</w:t>
      </w:r>
      <w:r w:rsidRPr="00233C19">
        <w:rPr>
          <w:sz w:val="28"/>
          <w:szCs w:val="28"/>
        </w:rPr>
        <w:t>, в котором индивидуальному предпринимателю или юридическому лицу присвоен статус резидента ТОР «Камчатка»</w:t>
      </w:r>
      <w:r>
        <w:rPr>
          <w:sz w:val="28"/>
          <w:szCs w:val="28"/>
        </w:rPr>
        <w:t xml:space="preserve"> в соответствии с Федеральным законом от 29.12.2014               № 473-ФЗ «</w:t>
      </w:r>
      <w:r w:rsidRPr="00BF5F0B">
        <w:rPr>
          <w:sz w:val="28"/>
          <w:szCs w:val="28"/>
        </w:rPr>
        <w:t xml:space="preserve">О территориях опережающего социально-экономического развития </w:t>
      </w:r>
      <w:r>
        <w:rPr>
          <w:sz w:val="28"/>
          <w:szCs w:val="28"/>
        </w:rPr>
        <w:t xml:space="preserve">                    </w:t>
      </w:r>
      <w:r w:rsidRPr="00BF5F0B">
        <w:rPr>
          <w:sz w:val="28"/>
          <w:szCs w:val="28"/>
        </w:rPr>
        <w:t>в Российской Федерации</w:t>
      </w:r>
      <w:r>
        <w:rPr>
          <w:sz w:val="28"/>
          <w:szCs w:val="28"/>
        </w:rPr>
        <w:t>»;</w:t>
      </w:r>
      <w:proofErr w:type="gramEnd"/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0686">
        <w:rPr>
          <w:sz w:val="28"/>
          <w:szCs w:val="28"/>
        </w:rPr>
        <w:t>2) 0,1 процента</w:t>
      </w:r>
      <w:r>
        <w:rPr>
          <w:sz w:val="28"/>
          <w:szCs w:val="28"/>
        </w:rPr>
        <w:t xml:space="preserve"> -</w:t>
      </w:r>
      <w:r w:rsidRPr="00A40686">
        <w:rPr>
          <w:sz w:val="28"/>
          <w:szCs w:val="28"/>
        </w:rPr>
        <w:t xml:space="preserve"> в отношении земельных участков: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A40686">
        <w:rPr>
          <w:sz w:val="28"/>
          <w:szCs w:val="28"/>
        </w:rPr>
        <w:t xml:space="preserve"> предоставленных для строительства и эксплуатации объектов физической культуры и спорта;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A40686">
        <w:rPr>
          <w:sz w:val="28"/>
          <w:szCs w:val="28"/>
        </w:rPr>
        <w:t xml:space="preserve"> </w:t>
      </w:r>
      <w:proofErr w:type="gramStart"/>
      <w:r w:rsidRPr="00A40686">
        <w:rPr>
          <w:sz w:val="28"/>
          <w:szCs w:val="28"/>
        </w:rPr>
        <w:t>приобретенных</w:t>
      </w:r>
      <w:proofErr w:type="gramEnd"/>
      <w:r w:rsidRPr="00A40686">
        <w:rPr>
          <w:sz w:val="28"/>
          <w:szCs w:val="28"/>
        </w:rPr>
        <w:t xml:space="preserve"> (предоставленных) для индивидуального жилищного строительства многодетным семья</w:t>
      </w:r>
      <w:r>
        <w:rPr>
          <w:sz w:val="28"/>
          <w:szCs w:val="28"/>
        </w:rPr>
        <w:t>м;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97125">
        <w:rPr>
          <w:sz w:val="28"/>
          <w:szCs w:val="28"/>
        </w:rPr>
        <w:t xml:space="preserve">3) 0,2 процента </w:t>
      </w:r>
      <w:r>
        <w:rPr>
          <w:sz w:val="28"/>
          <w:szCs w:val="28"/>
        </w:rPr>
        <w:t xml:space="preserve">- </w:t>
      </w:r>
      <w:r w:rsidRPr="00C97125">
        <w:rPr>
          <w:sz w:val="28"/>
          <w:szCs w:val="28"/>
        </w:rPr>
        <w:t>в отношении земельных участков</w:t>
      </w:r>
      <w:r>
        <w:rPr>
          <w:sz w:val="28"/>
          <w:szCs w:val="28"/>
        </w:rPr>
        <w:t>,</w:t>
      </w:r>
      <w:r w:rsidRPr="00A40686">
        <w:rPr>
          <w:sz w:val="28"/>
          <w:szCs w:val="28"/>
        </w:rPr>
        <w:t xml:space="preserve"> приобретенных (предоставленных) для личного подсобного хозяйства, садоводства, огородничества или животноводства, а также дачного хозяйства;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0686">
        <w:rPr>
          <w:sz w:val="28"/>
          <w:szCs w:val="28"/>
        </w:rPr>
        <w:t>4) 0,3 процента</w:t>
      </w:r>
      <w:r>
        <w:rPr>
          <w:sz w:val="28"/>
          <w:szCs w:val="28"/>
        </w:rPr>
        <w:t xml:space="preserve"> -</w:t>
      </w:r>
      <w:r w:rsidRPr="00A40686">
        <w:rPr>
          <w:sz w:val="28"/>
          <w:szCs w:val="28"/>
        </w:rPr>
        <w:t xml:space="preserve"> в отношении земельных участков: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A40686">
        <w:rPr>
          <w:sz w:val="28"/>
          <w:szCs w:val="28"/>
        </w:rPr>
        <w:t xml:space="preserve"> отнесенных к землям сельскохозяйственного назначения или к землям в составе зон сельскохозяйственного использования и используемых для сельскохозяйственного производства;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A40686">
        <w:rPr>
          <w:sz w:val="28"/>
          <w:szCs w:val="28"/>
        </w:rPr>
        <w:t xml:space="preserve"> </w:t>
      </w:r>
      <w:proofErr w:type="gramStart"/>
      <w:r w:rsidRPr="00A40686">
        <w:rPr>
          <w:sz w:val="28"/>
          <w:szCs w:val="28"/>
        </w:rPr>
        <w:t>занятых</w:t>
      </w:r>
      <w:proofErr w:type="gramEnd"/>
      <w:r w:rsidRPr="00A40686">
        <w:rPr>
          <w:sz w:val="28"/>
          <w:szCs w:val="28"/>
        </w:rPr>
        <w:t xml:space="preserve">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строительства;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Pr="00A40686">
        <w:rPr>
          <w:sz w:val="28"/>
          <w:szCs w:val="28"/>
        </w:rPr>
        <w:t xml:space="preserve">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83249D" w:rsidRPr="00A40686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0686">
        <w:rPr>
          <w:sz w:val="28"/>
          <w:szCs w:val="28"/>
        </w:rPr>
        <w:t xml:space="preserve">5) 1,5 процента </w:t>
      </w:r>
      <w:r>
        <w:rPr>
          <w:sz w:val="28"/>
          <w:szCs w:val="28"/>
        </w:rPr>
        <w:t xml:space="preserve">- </w:t>
      </w:r>
      <w:r w:rsidRPr="00A40686">
        <w:rPr>
          <w:sz w:val="28"/>
          <w:szCs w:val="28"/>
        </w:rPr>
        <w:t>в отношении прочих земельных участков</w:t>
      </w:r>
      <w:proofErr w:type="gramStart"/>
      <w:r w:rsidRPr="007E0ACB">
        <w:rPr>
          <w:sz w:val="28"/>
          <w:szCs w:val="28"/>
        </w:rPr>
        <w:t>.».</w:t>
      </w:r>
      <w:proofErr w:type="gramEnd"/>
    </w:p>
    <w:p w:rsidR="0083249D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Статью 3 изложить в следующей редакции:</w:t>
      </w:r>
    </w:p>
    <w:p w:rsidR="0083249D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D5F38">
        <w:rPr>
          <w:b/>
          <w:sz w:val="28"/>
          <w:szCs w:val="28"/>
        </w:rPr>
        <w:t>Статья 3. Налоговые льготы</w:t>
      </w:r>
    </w:p>
    <w:p w:rsidR="0083249D" w:rsidRPr="00BC0DA4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DA4">
        <w:rPr>
          <w:sz w:val="28"/>
          <w:szCs w:val="28"/>
        </w:rPr>
        <w:t>1. От уплаты земельного налога освобождаются:</w:t>
      </w:r>
    </w:p>
    <w:p w:rsidR="0083249D" w:rsidRPr="00BC0DA4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DA4">
        <w:rPr>
          <w:sz w:val="28"/>
          <w:szCs w:val="28"/>
        </w:rPr>
        <w:t>1) организации любых организационно-правовых форм - в отношении земельных участков общего пользования (площади, улицы, проезды, автомобильные дороги местного значения в границах городского округа, набережные, скверы, бульвары, закрытые водоемы, пляжи)</w:t>
      </w:r>
      <w:r>
        <w:rPr>
          <w:sz w:val="28"/>
          <w:szCs w:val="28"/>
        </w:rPr>
        <w:t>,</w:t>
      </w:r>
      <w:r w:rsidRPr="00BC0DA4">
        <w:rPr>
          <w:sz w:val="28"/>
          <w:szCs w:val="28"/>
        </w:rPr>
        <w:t xml:space="preserve"> парков отдыха и развлечений</w:t>
      </w:r>
      <w:r>
        <w:rPr>
          <w:sz w:val="28"/>
          <w:szCs w:val="28"/>
        </w:rPr>
        <w:t>,</w:t>
      </w:r>
      <w:r w:rsidRPr="00BC0DA4">
        <w:rPr>
          <w:sz w:val="28"/>
          <w:szCs w:val="28"/>
        </w:rPr>
        <w:t xml:space="preserve"> полигонов захоронения бытовых отходов, кладбищ, при условии целевого использования земель по профилю осуществляемой ими деятельности;</w:t>
      </w:r>
    </w:p>
    <w:p w:rsidR="0083249D" w:rsidRPr="00BC0DA4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DA4">
        <w:rPr>
          <w:sz w:val="28"/>
          <w:szCs w:val="28"/>
        </w:rPr>
        <w:t>2) органы местного самоуправления - в отношении земельных участков, используемых для выполнения своих функций;</w:t>
      </w:r>
    </w:p>
    <w:p w:rsidR="0083249D" w:rsidRPr="00BC0DA4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DA4">
        <w:rPr>
          <w:sz w:val="28"/>
          <w:szCs w:val="28"/>
        </w:rPr>
        <w:t>3) малообеспеченные граждане, среднедушевой доход которых ниже величины прожиточного минимума, установленного в Камчатском крае;</w:t>
      </w:r>
    </w:p>
    <w:p w:rsidR="0083249D" w:rsidRPr="00BC0DA4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DA4">
        <w:rPr>
          <w:sz w:val="28"/>
          <w:szCs w:val="28"/>
        </w:rPr>
        <w:t xml:space="preserve">4) общественные объединения пожарной охраны, зарегистрированные </w:t>
      </w:r>
      <w:r>
        <w:rPr>
          <w:sz w:val="28"/>
          <w:szCs w:val="28"/>
        </w:rPr>
        <w:t xml:space="preserve">                     </w:t>
      </w:r>
      <w:r w:rsidRPr="00BC0DA4">
        <w:rPr>
          <w:sz w:val="28"/>
          <w:szCs w:val="28"/>
        </w:rPr>
        <w:t>в установленном законодательством порядке;</w:t>
      </w:r>
    </w:p>
    <w:p w:rsidR="0083249D" w:rsidRPr="00AB232A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C0DA4">
        <w:rPr>
          <w:sz w:val="28"/>
          <w:szCs w:val="28"/>
        </w:rPr>
        <w:t xml:space="preserve">5) </w:t>
      </w:r>
      <w:r w:rsidRPr="00AB232A">
        <w:rPr>
          <w:sz w:val="28"/>
          <w:szCs w:val="28"/>
        </w:rPr>
        <w:t xml:space="preserve">юридические лица - в отношении земельных участков, </w:t>
      </w:r>
      <w:r>
        <w:rPr>
          <w:sz w:val="28"/>
          <w:szCs w:val="28"/>
        </w:rPr>
        <w:t xml:space="preserve">находящихся                      в собственности, </w:t>
      </w:r>
      <w:r w:rsidRPr="00AB232A">
        <w:rPr>
          <w:sz w:val="28"/>
          <w:szCs w:val="28"/>
        </w:rPr>
        <w:t>ранее предоставленных указанным лицам в аренду</w:t>
      </w:r>
      <w:r>
        <w:rPr>
          <w:sz w:val="28"/>
          <w:szCs w:val="28"/>
        </w:rPr>
        <w:t xml:space="preserve"> без проведения торгов</w:t>
      </w:r>
      <w:r w:rsidRPr="00AB232A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под</w:t>
      </w:r>
      <w:r w:rsidRPr="00AB232A">
        <w:rPr>
          <w:sz w:val="28"/>
          <w:szCs w:val="28"/>
        </w:rPr>
        <w:t xml:space="preserve">пунктом 3 </w:t>
      </w:r>
      <w:r>
        <w:rPr>
          <w:sz w:val="28"/>
          <w:szCs w:val="28"/>
        </w:rPr>
        <w:t>пункта</w:t>
      </w:r>
      <w:r w:rsidRPr="00AB232A">
        <w:rPr>
          <w:sz w:val="28"/>
          <w:szCs w:val="28"/>
        </w:rPr>
        <w:t xml:space="preserve"> 2 статьи 39.6 Земельного кодекса Российской Федерации</w:t>
      </w:r>
      <w:r>
        <w:rPr>
          <w:sz w:val="28"/>
          <w:szCs w:val="28"/>
        </w:rPr>
        <w:t xml:space="preserve"> (указанные лица </w:t>
      </w:r>
      <w:r w:rsidRPr="00233C19">
        <w:rPr>
          <w:sz w:val="28"/>
          <w:szCs w:val="28"/>
        </w:rPr>
        <w:t>освобожда</w:t>
      </w:r>
      <w:r>
        <w:rPr>
          <w:sz w:val="28"/>
          <w:szCs w:val="28"/>
        </w:rPr>
        <w:t>ю</w:t>
      </w:r>
      <w:r w:rsidRPr="00233C19">
        <w:rPr>
          <w:sz w:val="28"/>
          <w:szCs w:val="28"/>
        </w:rPr>
        <w:t xml:space="preserve">тся от уплаты земельного налога </w:t>
      </w:r>
      <w:r>
        <w:rPr>
          <w:sz w:val="28"/>
          <w:szCs w:val="28"/>
        </w:rPr>
        <w:t>на</w:t>
      </w:r>
      <w:r w:rsidRPr="00233C19">
        <w:rPr>
          <w:sz w:val="28"/>
          <w:szCs w:val="28"/>
        </w:rPr>
        <w:t xml:space="preserve"> период исполнения (осуществления) инвестиционного соглашения или соглашения</w:t>
      </w:r>
      <w:r>
        <w:rPr>
          <w:sz w:val="28"/>
          <w:szCs w:val="28"/>
        </w:rPr>
        <w:t xml:space="preserve"> </w:t>
      </w:r>
      <w:r w:rsidRPr="00233C19">
        <w:rPr>
          <w:sz w:val="28"/>
          <w:szCs w:val="28"/>
        </w:rPr>
        <w:t xml:space="preserve">о государственно-частном партнерстве в течение </w:t>
      </w:r>
      <w:r>
        <w:rPr>
          <w:sz w:val="28"/>
          <w:szCs w:val="28"/>
        </w:rPr>
        <w:t>3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налоговых периодов подряд,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начиная </w:t>
      </w:r>
      <w:r w:rsidRPr="00233C19">
        <w:rPr>
          <w:sz w:val="28"/>
          <w:szCs w:val="28"/>
        </w:rPr>
        <w:t xml:space="preserve">с </w:t>
      </w:r>
      <w:r>
        <w:rPr>
          <w:sz w:val="28"/>
          <w:szCs w:val="28"/>
        </w:rPr>
        <w:t>налогового периода</w:t>
      </w:r>
      <w:proofErr w:type="gramEnd"/>
      <w:r>
        <w:rPr>
          <w:sz w:val="28"/>
          <w:szCs w:val="28"/>
        </w:rPr>
        <w:t>,</w:t>
      </w:r>
      <w:r w:rsidRPr="00233C19">
        <w:rPr>
          <w:sz w:val="28"/>
          <w:szCs w:val="28"/>
        </w:rPr>
        <w:t xml:space="preserve"> следующего </w:t>
      </w:r>
      <w:r>
        <w:rPr>
          <w:sz w:val="28"/>
          <w:szCs w:val="28"/>
        </w:rPr>
        <w:t>за налоговым периодом</w:t>
      </w:r>
      <w:r w:rsidRPr="00233C1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</w:t>
      </w:r>
      <w:r w:rsidRPr="00233C19">
        <w:rPr>
          <w:sz w:val="28"/>
          <w:szCs w:val="28"/>
        </w:rPr>
        <w:t>в котором юридическое лицо стало обладать земельным участком на праве собственности</w:t>
      </w:r>
      <w:r>
        <w:rPr>
          <w:sz w:val="28"/>
          <w:szCs w:val="28"/>
        </w:rPr>
        <w:t>);</w:t>
      </w:r>
    </w:p>
    <w:p w:rsidR="0083249D" w:rsidRPr="00233C19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33C19">
        <w:rPr>
          <w:sz w:val="28"/>
          <w:szCs w:val="28"/>
        </w:rPr>
        <w:t>6) управляющ</w:t>
      </w:r>
      <w:r w:rsidR="0046249B">
        <w:rPr>
          <w:sz w:val="28"/>
          <w:szCs w:val="28"/>
        </w:rPr>
        <w:t>ие</w:t>
      </w:r>
      <w:r w:rsidRPr="00233C19">
        <w:rPr>
          <w:sz w:val="28"/>
          <w:szCs w:val="28"/>
        </w:rPr>
        <w:t xml:space="preserve"> компани</w:t>
      </w:r>
      <w:r w:rsidR="0046249B">
        <w:rPr>
          <w:sz w:val="28"/>
          <w:szCs w:val="28"/>
        </w:rPr>
        <w:t>и</w:t>
      </w:r>
      <w:r w:rsidRPr="00233C19">
        <w:rPr>
          <w:sz w:val="28"/>
          <w:szCs w:val="28"/>
        </w:rPr>
        <w:t xml:space="preserve"> промышленн</w:t>
      </w:r>
      <w:r w:rsidR="0046249B">
        <w:rPr>
          <w:sz w:val="28"/>
          <w:szCs w:val="28"/>
        </w:rPr>
        <w:t>ых</w:t>
      </w:r>
      <w:r w:rsidRPr="00233C19">
        <w:rPr>
          <w:sz w:val="28"/>
          <w:szCs w:val="28"/>
        </w:rPr>
        <w:t xml:space="preserve"> парк</w:t>
      </w:r>
      <w:r w:rsidR="0046249B">
        <w:rPr>
          <w:sz w:val="28"/>
          <w:szCs w:val="28"/>
        </w:rPr>
        <w:t>ов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233C19">
        <w:rPr>
          <w:sz w:val="28"/>
          <w:szCs w:val="28"/>
        </w:rPr>
        <w:t>в отношении земельных участков</w:t>
      </w:r>
      <w:r>
        <w:rPr>
          <w:sz w:val="28"/>
          <w:szCs w:val="28"/>
        </w:rPr>
        <w:t>,</w:t>
      </w:r>
      <w:r w:rsidRPr="00233C19">
        <w:rPr>
          <w:sz w:val="28"/>
          <w:szCs w:val="28"/>
        </w:rPr>
        <w:t xml:space="preserve"> занятых промышленными парками </w:t>
      </w:r>
      <w:r>
        <w:rPr>
          <w:sz w:val="28"/>
          <w:szCs w:val="28"/>
        </w:rPr>
        <w:t>(</w:t>
      </w:r>
      <w:r w:rsidRPr="00233C19">
        <w:rPr>
          <w:sz w:val="28"/>
          <w:szCs w:val="28"/>
        </w:rPr>
        <w:t>освобожда</w:t>
      </w:r>
      <w:r w:rsidR="0046249B">
        <w:rPr>
          <w:sz w:val="28"/>
          <w:szCs w:val="28"/>
        </w:rPr>
        <w:t>ю</w:t>
      </w:r>
      <w:r w:rsidRPr="00233C19">
        <w:rPr>
          <w:sz w:val="28"/>
          <w:szCs w:val="28"/>
        </w:rPr>
        <w:t xml:space="preserve">тся от уплаты земельного налога в течение </w:t>
      </w:r>
      <w:r>
        <w:rPr>
          <w:sz w:val="28"/>
          <w:szCs w:val="28"/>
        </w:rPr>
        <w:t>3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налоговых периодов подряд,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начиная </w:t>
      </w:r>
      <w:r w:rsidRPr="00233C19">
        <w:rPr>
          <w:sz w:val="28"/>
          <w:szCs w:val="28"/>
        </w:rPr>
        <w:t xml:space="preserve">с </w:t>
      </w:r>
      <w:r>
        <w:rPr>
          <w:sz w:val="28"/>
          <w:szCs w:val="28"/>
        </w:rPr>
        <w:t>налогового периода,</w:t>
      </w:r>
      <w:r w:rsidRPr="00233C19">
        <w:rPr>
          <w:sz w:val="28"/>
          <w:szCs w:val="28"/>
        </w:rPr>
        <w:t xml:space="preserve"> следующего</w:t>
      </w:r>
      <w:r>
        <w:rPr>
          <w:sz w:val="28"/>
          <w:szCs w:val="28"/>
        </w:rPr>
        <w:t xml:space="preserve"> за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налоговым периодом</w:t>
      </w:r>
      <w:r w:rsidRPr="00233C19">
        <w:rPr>
          <w:sz w:val="28"/>
          <w:szCs w:val="28"/>
        </w:rPr>
        <w:t>, в котором юридическому лицу присвоен статус управляющ</w:t>
      </w:r>
      <w:r>
        <w:rPr>
          <w:sz w:val="28"/>
          <w:szCs w:val="28"/>
        </w:rPr>
        <w:t>ей</w:t>
      </w:r>
      <w:r w:rsidRPr="00233C19">
        <w:rPr>
          <w:sz w:val="28"/>
          <w:szCs w:val="28"/>
        </w:rPr>
        <w:t xml:space="preserve"> компани</w:t>
      </w:r>
      <w:r>
        <w:rPr>
          <w:sz w:val="28"/>
          <w:szCs w:val="28"/>
        </w:rPr>
        <w:t>и</w:t>
      </w:r>
      <w:r w:rsidRPr="00233C19">
        <w:rPr>
          <w:sz w:val="28"/>
          <w:szCs w:val="28"/>
        </w:rPr>
        <w:t xml:space="preserve"> промышленного парка</w:t>
      </w:r>
      <w:r>
        <w:rPr>
          <w:sz w:val="28"/>
          <w:szCs w:val="28"/>
        </w:rPr>
        <w:t xml:space="preserve"> в соответствии с Законом Камчатского края от 05.07.2013 № 292 «</w:t>
      </w:r>
      <w:r w:rsidRPr="00976CF2">
        <w:rPr>
          <w:sz w:val="28"/>
          <w:szCs w:val="28"/>
        </w:rPr>
        <w:t>О промышленных парках Камчатского края</w:t>
      </w:r>
      <w:r w:rsidRPr="0046249B">
        <w:rPr>
          <w:sz w:val="28"/>
          <w:szCs w:val="28"/>
        </w:rPr>
        <w:t>»)</w:t>
      </w:r>
      <w:r w:rsidR="0046249B">
        <w:rPr>
          <w:sz w:val="28"/>
          <w:szCs w:val="28"/>
        </w:rPr>
        <w:t>,</w:t>
      </w:r>
      <w:r w:rsidRPr="0046249B">
        <w:rPr>
          <w:sz w:val="28"/>
          <w:szCs w:val="28"/>
        </w:rPr>
        <w:t xml:space="preserve"> и</w:t>
      </w:r>
      <w:r w:rsidRPr="00233C19">
        <w:rPr>
          <w:sz w:val="28"/>
          <w:szCs w:val="28"/>
        </w:rPr>
        <w:t xml:space="preserve"> резиденты промышленн</w:t>
      </w:r>
      <w:r w:rsidR="00DB4A01">
        <w:rPr>
          <w:sz w:val="28"/>
          <w:szCs w:val="28"/>
        </w:rPr>
        <w:t>ых</w:t>
      </w:r>
      <w:r w:rsidRPr="00233C19">
        <w:rPr>
          <w:sz w:val="28"/>
          <w:szCs w:val="28"/>
        </w:rPr>
        <w:t xml:space="preserve"> парк</w:t>
      </w:r>
      <w:r w:rsidR="00DB4A01">
        <w:rPr>
          <w:sz w:val="28"/>
          <w:szCs w:val="28"/>
        </w:rPr>
        <w:t>ов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233C19">
        <w:rPr>
          <w:sz w:val="28"/>
          <w:szCs w:val="28"/>
        </w:rPr>
        <w:t>в</w:t>
      </w:r>
      <w:proofErr w:type="gramEnd"/>
      <w:r w:rsidRPr="00233C19">
        <w:rPr>
          <w:sz w:val="28"/>
          <w:szCs w:val="28"/>
        </w:rPr>
        <w:t xml:space="preserve"> </w:t>
      </w:r>
      <w:proofErr w:type="gramStart"/>
      <w:r w:rsidRPr="00233C19">
        <w:rPr>
          <w:sz w:val="28"/>
          <w:szCs w:val="28"/>
        </w:rPr>
        <w:t>отношении</w:t>
      </w:r>
      <w:proofErr w:type="gramEnd"/>
      <w:r w:rsidRPr="00233C19">
        <w:rPr>
          <w:sz w:val="28"/>
          <w:szCs w:val="28"/>
        </w:rPr>
        <w:t xml:space="preserve"> земельных участков</w:t>
      </w:r>
      <w:r w:rsidR="00821147">
        <w:rPr>
          <w:sz w:val="28"/>
          <w:szCs w:val="28"/>
        </w:rPr>
        <w:t>,</w:t>
      </w:r>
      <w:r w:rsidRPr="00233C19">
        <w:rPr>
          <w:sz w:val="28"/>
          <w:szCs w:val="28"/>
        </w:rPr>
        <w:t xml:space="preserve"> занятых промышленными парками </w:t>
      </w:r>
      <w:r>
        <w:rPr>
          <w:sz w:val="28"/>
          <w:szCs w:val="28"/>
        </w:rPr>
        <w:t>(</w:t>
      </w:r>
      <w:r w:rsidRPr="00233C19">
        <w:rPr>
          <w:sz w:val="28"/>
          <w:szCs w:val="28"/>
        </w:rPr>
        <w:t>освобожда</w:t>
      </w:r>
      <w:r>
        <w:rPr>
          <w:sz w:val="28"/>
          <w:szCs w:val="28"/>
        </w:rPr>
        <w:t>ю</w:t>
      </w:r>
      <w:r w:rsidRPr="00233C19">
        <w:rPr>
          <w:sz w:val="28"/>
          <w:szCs w:val="28"/>
        </w:rPr>
        <w:t xml:space="preserve">тся от уплаты земельного налога </w:t>
      </w:r>
      <w:r>
        <w:rPr>
          <w:sz w:val="28"/>
          <w:szCs w:val="28"/>
        </w:rPr>
        <w:t xml:space="preserve">                в течение 3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налоговых периодов подряд,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начиная </w:t>
      </w:r>
      <w:r w:rsidRPr="00233C19">
        <w:rPr>
          <w:sz w:val="28"/>
          <w:szCs w:val="28"/>
        </w:rPr>
        <w:t xml:space="preserve">с </w:t>
      </w:r>
      <w:r>
        <w:rPr>
          <w:sz w:val="28"/>
          <w:szCs w:val="28"/>
        </w:rPr>
        <w:t>налогового периода,</w:t>
      </w:r>
      <w:r w:rsidRPr="00233C19">
        <w:rPr>
          <w:sz w:val="28"/>
          <w:szCs w:val="28"/>
        </w:rPr>
        <w:t xml:space="preserve"> следующего</w:t>
      </w:r>
      <w:r>
        <w:rPr>
          <w:sz w:val="28"/>
          <w:szCs w:val="28"/>
        </w:rPr>
        <w:t xml:space="preserve"> за</w:t>
      </w:r>
      <w:r w:rsidRPr="00233C19">
        <w:rPr>
          <w:sz w:val="28"/>
          <w:szCs w:val="28"/>
        </w:rPr>
        <w:t xml:space="preserve"> </w:t>
      </w:r>
      <w:r>
        <w:rPr>
          <w:sz w:val="28"/>
          <w:szCs w:val="28"/>
        </w:rPr>
        <w:t>налоговым периодом</w:t>
      </w:r>
      <w:r w:rsidRPr="00233C19">
        <w:rPr>
          <w:sz w:val="28"/>
          <w:szCs w:val="28"/>
        </w:rPr>
        <w:t xml:space="preserve">, в котором резидент заключил </w:t>
      </w:r>
      <w:r w:rsidRPr="0046249B">
        <w:rPr>
          <w:sz w:val="28"/>
          <w:szCs w:val="28"/>
        </w:rPr>
        <w:t>соглашение с</w:t>
      </w:r>
      <w:r w:rsidRPr="00233C19">
        <w:rPr>
          <w:sz w:val="28"/>
          <w:szCs w:val="28"/>
        </w:rPr>
        <w:t xml:space="preserve"> управляющей компанией промышленного п</w:t>
      </w:r>
      <w:r>
        <w:rPr>
          <w:sz w:val="28"/>
          <w:szCs w:val="28"/>
        </w:rPr>
        <w:t>а</w:t>
      </w:r>
      <w:r w:rsidRPr="00233C19">
        <w:rPr>
          <w:sz w:val="28"/>
          <w:szCs w:val="28"/>
        </w:rPr>
        <w:t>рка о ведении деятельности в пр</w:t>
      </w:r>
      <w:bookmarkStart w:id="0" w:name="_GoBack"/>
      <w:bookmarkEnd w:id="0"/>
      <w:r w:rsidRPr="00233C19">
        <w:rPr>
          <w:sz w:val="28"/>
          <w:szCs w:val="28"/>
        </w:rPr>
        <w:t>омышленном парке</w:t>
      </w:r>
      <w:r>
        <w:rPr>
          <w:sz w:val="28"/>
          <w:szCs w:val="28"/>
        </w:rPr>
        <w:t>)</w:t>
      </w:r>
      <w:r w:rsidRPr="00233C19">
        <w:rPr>
          <w:sz w:val="28"/>
          <w:szCs w:val="28"/>
        </w:rPr>
        <w:t>.</w:t>
      </w:r>
    </w:p>
    <w:p w:rsidR="0083249D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3C19">
        <w:rPr>
          <w:sz w:val="28"/>
          <w:szCs w:val="28"/>
        </w:rPr>
        <w:t xml:space="preserve">2. </w:t>
      </w:r>
      <w:proofErr w:type="gramStart"/>
      <w:r w:rsidRPr="00C44791">
        <w:rPr>
          <w:sz w:val="28"/>
          <w:szCs w:val="28"/>
        </w:rPr>
        <w:t>П</w:t>
      </w:r>
      <w:r>
        <w:rPr>
          <w:sz w:val="28"/>
          <w:szCs w:val="28"/>
        </w:rPr>
        <w:t>енсионерам (женщины</w:t>
      </w:r>
      <w:r w:rsidR="008904D0">
        <w:rPr>
          <w:sz w:val="28"/>
          <w:szCs w:val="28"/>
        </w:rPr>
        <w:t xml:space="preserve">, </w:t>
      </w:r>
      <w:r>
        <w:rPr>
          <w:sz w:val="28"/>
          <w:szCs w:val="28"/>
        </w:rPr>
        <w:t>достигшие 50 лет, мужчины</w:t>
      </w:r>
      <w:r w:rsidR="008904D0">
        <w:rPr>
          <w:sz w:val="28"/>
          <w:szCs w:val="28"/>
        </w:rPr>
        <w:t>, достигшие</w:t>
      </w:r>
      <w:r>
        <w:rPr>
          <w:sz w:val="28"/>
          <w:szCs w:val="28"/>
        </w:rPr>
        <w:t xml:space="preserve"> 55 лет), получающим пенсии, назначаемые в порядке, установленном пенсионным законодательством Российской Федерации, устанавливается льгота по уплате земельного налога в отношении 1 земельного участка </w:t>
      </w:r>
      <w:r w:rsidR="008904D0" w:rsidRPr="0046249B">
        <w:rPr>
          <w:sz w:val="28"/>
          <w:szCs w:val="28"/>
        </w:rPr>
        <w:t>(</w:t>
      </w:r>
      <w:r>
        <w:rPr>
          <w:sz w:val="28"/>
          <w:szCs w:val="28"/>
        </w:rPr>
        <w:t>по выбору налогоплательщика</w:t>
      </w:r>
      <w:r w:rsidR="008904D0" w:rsidRPr="0046249B">
        <w:rPr>
          <w:sz w:val="28"/>
          <w:szCs w:val="28"/>
        </w:rPr>
        <w:t>)</w:t>
      </w:r>
      <w:r>
        <w:rPr>
          <w:sz w:val="28"/>
          <w:szCs w:val="28"/>
        </w:rPr>
        <w:t>, находящегося в собственности, постоянном (бессрочном) пользовании или пожизненном наследуемом владении и не используемого для предпринимательской деятельности, в виде уменьшения налоговой базы  на не облагаемую налогом сумму в</w:t>
      </w:r>
      <w:proofErr w:type="gramEnd"/>
      <w:r>
        <w:rPr>
          <w:sz w:val="28"/>
          <w:szCs w:val="28"/>
        </w:rPr>
        <w:t xml:space="preserve"> следующих </w:t>
      </w:r>
      <w:proofErr w:type="gramStart"/>
      <w:r>
        <w:rPr>
          <w:sz w:val="28"/>
          <w:szCs w:val="28"/>
        </w:rPr>
        <w:t>размерах</w:t>
      </w:r>
      <w:proofErr w:type="gramEnd"/>
      <w:r>
        <w:rPr>
          <w:sz w:val="28"/>
          <w:szCs w:val="28"/>
        </w:rPr>
        <w:t>:</w:t>
      </w:r>
    </w:p>
    <w:p w:rsidR="00B67FCA" w:rsidRDefault="00B67FCA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528"/>
      </w:tblGrid>
      <w:tr w:rsidR="0083249D" w:rsidRPr="00C44791" w:rsidTr="0083249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lastRenderedPageBreak/>
              <w:t>Кадастровая стоимость</w:t>
            </w:r>
            <w:r>
              <w:rPr>
                <w:sz w:val="28"/>
                <w:szCs w:val="28"/>
              </w:rPr>
              <w:t xml:space="preserve"> земельного участка</w:t>
            </w:r>
            <w:r w:rsidRPr="00C04AA3">
              <w:rPr>
                <w:sz w:val="28"/>
                <w:szCs w:val="28"/>
              </w:rPr>
              <w:t>, в рублях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Не облагаемая налогом сумма, в рублях</w:t>
            </w:r>
          </w:p>
        </w:tc>
      </w:tr>
      <w:tr w:rsidR="0083249D" w:rsidRPr="00C44791" w:rsidTr="0083249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от 0 до 300 000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100 000</w:t>
            </w:r>
          </w:p>
        </w:tc>
      </w:tr>
      <w:tr w:rsidR="0083249D" w:rsidRPr="00C44791" w:rsidTr="0083249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от 300 001 до 700 000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200 000</w:t>
            </w:r>
          </w:p>
        </w:tc>
      </w:tr>
      <w:tr w:rsidR="0083249D" w:rsidRPr="00C44791" w:rsidTr="0083249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от 700 001 до 1 000 000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300 000</w:t>
            </w:r>
          </w:p>
        </w:tc>
      </w:tr>
      <w:tr w:rsidR="0083249D" w:rsidRPr="00C44791" w:rsidTr="0083249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от 1 000 001 до 3 000 000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400 000</w:t>
            </w:r>
          </w:p>
        </w:tc>
      </w:tr>
      <w:tr w:rsidR="0083249D" w:rsidRPr="00C44791" w:rsidTr="0083249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от 3 000 001 и выше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49D" w:rsidRPr="00C04AA3" w:rsidRDefault="0083249D" w:rsidP="00DB48A3">
            <w:pPr>
              <w:pStyle w:val="af"/>
              <w:ind w:left="0"/>
              <w:jc w:val="center"/>
              <w:rPr>
                <w:sz w:val="28"/>
                <w:szCs w:val="28"/>
              </w:rPr>
            </w:pPr>
            <w:r w:rsidRPr="00C04AA3">
              <w:rPr>
                <w:sz w:val="28"/>
                <w:szCs w:val="28"/>
              </w:rPr>
              <w:t>500 000</w:t>
            </w:r>
          </w:p>
        </w:tc>
      </w:tr>
    </w:tbl>
    <w:p w:rsidR="0083249D" w:rsidRPr="00774AB4" w:rsidRDefault="0083249D" w:rsidP="0083249D">
      <w:pPr>
        <w:ind w:firstLine="709"/>
        <w:jc w:val="both"/>
        <w:rPr>
          <w:sz w:val="28"/>
          <w:szCs w:val="28"/>
          <w:highlight w:val="red"/>
        </w:rPr>
      </w:pPr>
    </w:p>
    <w:p w:rsidR="0083249D" w:rsidRDefault="0083249D" w:rsidP="0083249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0DA4">
        <w:rPr>
          <w:sz w:val="28"/>
          <w:szCs w:val="28"/>
        </w:rPr>
        <w:t>. В случае передачи земельных участков</w:t>
      </w:r>
      <w:r>
        <w:rPr>
          <w:sz w:val="28"/>
          <w:szCs w:val="28"/>
        </w:rPr>
        <w:t>,</w:t>
      </w:r>
      <w:r w:rsidRPr="00BC0DA4">
        <w:rPr>
          <w:sz w:val="28"/>
          <w:szCs w:val="28"/>
        </w:rPr>
        <w:t xml:space="preserve"> указанных в настоящей статье, в пользование, либо в аренду третьим лицам, налогоплательщики, применяющие льготу, уплачивают земельный налог с площади, переданной в пользование либо аренду согласно пункту 5 статьи 2 настоящего Решения</w:t>
      </w:r>
      <w:proofErr w:type="gramStart"/>
      <w:r w:rsidRPr="00BC0DA4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83249D" w:rsidRDefault="0083249D" w:rsidP="0083249D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11F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1F32">
        <w:rPr>
          <w:sz w:val="28"/>
          <w:szCs w:val="28"/>
        </w:rPr>
        <w:t>Настоя</w:t>
      </w:r>
      <w:r>
        <w:rPr>
          <w:sz w:val="28"/>
          <w:szCs w:val="28"/>
        </w:rPr>
        <w:t>щее Решение вступает в силу с 01.01.2016.</w:t>
      </w:r>
    </w:p>
    <w:p w:rsidR="003F0F67" w:rsidRDefault="003F0F67" w:rsidP="009D518B">
      <w:pPr>
        <w:rPr>
          <w:sz w:val="28"/>
          <w:szCs w:val="28"/>
        </w:rPr>
      </w:pPr>
    </w:p>
    <w:p w:rsidR="0083249D" w:rsidRPr="0018389E" w:rsidRDefault="0083249D" w:rsidP="009D518B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823AC3" w:rsidRPr="000A5D3E" w:rsidTr="0070550D">
        <w:trPr>
          <w:trHeight w:val="857"/>
        </w:trPr>
        <w:tc>
          <w:tcPr>
            <w:tcW w:w="4130" w:type="dxa"/>
          </w:tcPr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823AC3" w:rsidRPr="000A5D3E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3601F6" w:rsidRDefault="003601F6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0A5D3E" w:rsidRDefault="00C20A6B" w:rsidP="0075737D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5E6A1D" w:rsidRDefault="005E6A1D" w:rsidP="00633F22">
      <w:pPr>
        <w:jc w:val="right"/>
      </w:pPr>
    </w:p>
    <w:sectPr w:rsidR="005E6A1D" w:rsidSect="0083249D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000" w:rsidRDefault="00827000" w:rsidP="00554104">
      <w:r>
        <w:separator/>
      </w:r>
    </w:p>
  </w:endnote>
  <w:endnote w:type="continuationSeparator" w:id="0">
    <w:p w:rsidR="00827000" w:rsidRDefault="0082700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000" w:rsidRDefault="00827000" w:rsidP="00554104">
      <w:r>
        <w:separator/>
      </w:r>
    </w:p>
  </w:footnote>
  <w:footnote w:type="continuationSeparator" w:id="0">
    <w:p w:rsidR="00827000" w:rsidRDefault="0082700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878"/>
    <w:multiLevelType w:val="hybridMultilevel"/>
    <w:tmpl w:val="ABE27180"/>
    <w:lvl w:ilvl="0" w:tplc="DB362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4A21C4"/>
    <w:multiLevelType w:val="multilevel"/>
    <w:tmpl w:val="9754F9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2A2879AA"/>
    <w:multiLevelType w:val="multilevel"/>
    <w:tmpl w:val="12083E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30C705C3"/>
    <w:multiLevelType w:val="multilevel"/>
    <w:tmpl w:val="3C1097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">
    <w:nsid w:val="38461B72"/>
    <w:multiLevelType w:val="hybridMultilevel"/>
    <w:tmpl w:val="2944A220"/>
    <w:lvl w:ilvl="0" w:tplc="CF1A9B3E">
      <w:start w:val="1"/>
      <w:numFmt w:val="decimal"/>
      <w:lvlText w:val="%1."/>
      <w:lvlJc w:val="left"/>
      <w:pPr>
        <w:ind w:left="160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62837793"/>
    <w:multiLevelType w:val="hybridMultilevel"/>
    <w:tmpl w:val="C27A61AE"/>
    <w:lvl w:ilvl="0" w:tplc="AB901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E261B0"/>
    <w:multiLevelType w:val="hybridMultilevel"/>
    <w:tmpl w:val="CAFCBF22"/>
    <w:lvl w:ilvl="0" w:tplc="059EBFA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73451C"/>
    <w:multiLevelType w:val="hybridMultilevel"/>
    <w:tmpl w:val="C386923A"/>
    <w:lvl w:ilvl="0" w:tplc="5332368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DF3"/>
    <w:rsid w:val="00007C39"/>
    <w:rsid w:val="00011F60"/>
    <w:rsid w:val="000210A8"/>
    <w:rsid w:val="00024BC7"/>
    <w:rsid w:val="00034CD2"/>
    <w:rsid w:val="00046698"/>
    <w:rsid w:val="000503F4"/>
    <w:rsid w:val="0006429E"/>
    <w:rsid w:val="000670E7"/>
    <w:rsid w:val="00081523"/>
    <w:rsid w:val="000823BB"/>
    <w:rsid w:val="0008624A"/>
    <w:rsid w:val="000A1BCE"/>
    <w:rsid w:val="000A219E"/>
    <w:rsid w:val="000A5D11"/>
    <w:rsid w:val="000A64B2"/>
    <w:rsid w:val="000B0A2C"/>
    <w:rsid w:val="000B1B97"/>
    <w:rsid w:val="000B5C09"/>
    <w:rsid w:val="000C06E3"/>
    <w:rsid w:val="000C3052"/>
    <w:rsid w:val="000C469F"/>
    <w:rsid w:val="000D0567"/>
    <w:rsid w:val="000D0DED"/>
    <w:rsid w:val="000D58FB"/>
    <w:rsid w:val="000D6BF7"/>
    <w:rsid w:val="000E68C3"/>
    <w:rsid w:val="000F549F"/>
    <w:rsid w:val="000F6A1B"/>
    <w:rsid w:val="001070D3"/>
    <w:rsid w:val="00111EA0"/>
    <w:rsid w:val="00113165"/>
    <w:rsid w:val="001229CA"/>
    <w:rsid w:val="001236A1"/>
    <w:rsid w:val="00141ACC"/>
    <w:rsid w:val="00145C28"/>
    <w:rsid w:val="0015590A"/>
    <w:rsid w:val="00162275"/>
    <w:rsid w:val="001715B9"/>
    <w:rsid w:val="00174F43"/>
    <w:rsid w:val="00177C5A"/>
    <w:rsid w:val="0018389E"/>
    <w:rsid w:val="00191426"/>
    <w:rsid w:val="00195795"/>
    <w:rsid w:val="001A1331"/>
    <w:rsid w:val="001B069B"/>
    <w:rsid w:val="001B12A9"/>
    <w:rsid w:val="001B45AA"/>
    <w:rsid w:val="001C6EBC"/>
    <w:rsid w:val="001D55E9"/>
    <w:rsid w:val="001E4D7C"/>
    <w:rsid w:val="001F4A66"/>
    <w:rsid w:val="001F5D07"/>
    <w:rsid w:val="001F74D6"/>
    <w:rsid w:val="00203A7D"/>
    <w:rsid w:val="00204A29"/>
    <w:rsid w:val="00204C36"/>
    <w:rsid w:val="00210BBD"/>
    <w:rsid w:val="00226882"/>
    <w:rsid w:val="00235B33"/>
    <w:rsid w:val="002408EA"/>
    <w:rsid w:val="00245498"/>
    <w:rsid w:val="00252522"/>
    <w:rsid w:val="00257622"/>
    <w:rsid w:val="00270C0F"/>
    <w:rsid w:val="00274BD2"/>
    <w:rsid w:val="002768A0"/>
    <w:rsid w:val="00281A59"/>
    <w:rsid w:val="0028253C"/>
    <w:rsid w:val="00282DC2"/>
    <w:rsid w:val="00285AA9"/>
    <w:rsid w:val="00290C42"/>
    <w:rsid w:val="00294AA3"/>
    <w:rsid w:val="00296418"/>
    <w:rsid w:val="002E6734"/>
    <w:rsid w:val="002E7E60"/>
    <w:rsid w:val="00314DD5"/>
    <w:rsid w:val="00316A82"/>
    <w:rsid w:val="003226E8"/>
    <w:rsid w:val="003304C3"/>
    <w:rsid w:val="00355225"/>
    <w:rsid w:val="00355D2D"/>
    <w:rsid w:val="003601F6"/>
    <w:rsid w:val="00381E5D"/>
    <w:rsid w:val="00397BB8"/>
    <w:rsid w:val="003B104C"/>
    <w:rsid w:val="003C5948"/>
    <w:rsid w:val="003D2B43"/>
    <w:rsid w:val="003E268F"/>
    <w:rsid w:val="003E2C68"/>
    <w:rsid w:val="003E4DD8"/>
    <w:rsid w:val="003F0F67"/>
    <w:rsid w:val="003F28F7"/>
    <w:rsid w:val="00406726"/>
    <w:rsid w:val="00430C7E"/>
    <w:rsid w:val="00432CAC"/>
    <w:rsid w:val="00443AEA"/>
    <w:rsid w:val="00446173"/>
    <w:rsid w:val="004539AB"/>
    <w:rsid w:val="00460D76"/>
    <w:rsid w:val="0046249B"/>
    <w:rsid w:val="00466D89"/>
    <w:rsid w:val="00475276"/>
    <w:rsid w:val="00475F10"/>
    <w:rsid w:val="004810A3"/>
    <w:rsid w:val="00481F75"/>
    <w:rsid w:val="00495B55"/>
    <w:rsid w:val="00495D37"/>
    <w:rsid w:val="00497E64"/>
    <w:rsid w:val="004A6FC3"/>
    <w:rsid w:val="004B5C60"/>
    <w:rsid w:val="004D0BD0"/>
    <w:rsid w:val="004D2E3E"/>
    <w:rsid w:val="004E1A81"/>
    <w:rsid w:val="004F1B9D"/>
    <w:rsid w:val="00510A4C"/>
    <w:rsid w:val="0051116E"/>
    <w:rsid w:val="00551963"/>
    <w:rsid w:val="005520E8"/>
    <w:rsid w:val="00552C6E"/>
    <w:rsid w:val="00554104"/>
    <w:rsid w:val="00554B2B"/>
    <w:rsid w:val="0056033E"/>
    <w:rsid w:val="00563C22"/>
    <w:rsid w:val="005729DE"/>
    <w:rsid w:val="005825E8"/>
    <w:rsid w:val="00594372"/>
    <w:rsid w:val="00597992"/>
    <w:rsid w:val="005C2286"/>
    <w:rsid w:val="005D0F61"/>
    <w:rsid w:val="005D21A8"/>
    <w:rsid w:val="005D292A"/>
    <w:rsid w:val="005D33FD"/>
    <w:rsid w:val="005D5B5A"/>
    <w:rsid w:val="005E6A1D"/>
    <w:rsid w:val="00621ECD"/>
    <w:rsid w:val="00632528"/>
    <w:rsid w:val="00633F22"/>
    <w:rsid w:val="00647C9A"/>
    <w:rsid w:val="00652094"/>
    <w:rsid w:val="00652F22"/>
    <w:rsid w:val="00655ED9"/>
    <w:rsid w:val="0065658C"/>
    <w:rsid w:val="00666EFD"/>
    <w:rsid w:val="006A0B3E"/>
    <w:rsid w:val="006A2F6F"/>
    <w:rsid w:val="006B03C1"/>
    <w:rsid w:val="006B22EE"/>
    <w:rsid w:val="006B5501"/>
    <w:rsid w:val="006B7D42"/>
    <w:rsid w:val="006E3C4F"/>
    <w:rsid w:val="006E7563"/>
    <w:rsid w:val="006E78CE"/>
    <w:rsid w:val="006F05E1"/>
    <w:rsid w:val="006F642E"/>
    <w:rsid w:val="0070550D"/>
    <w:rsid w:val="007061A1"/>
    <w:rsid w:val="00720EE9"/>
    <w:rsid w:val="007308B8"/>
    <w:rsid w:val="0074451A"/>
    <w:rsid w:val="00747D9D"/>
    <w:rsid w:val="0075737D"/>
    <w:rsid w:val="00770C2A"/>
    <w:rsid w:val="00785146"/>
    <w:rsid w:val="007B21E9"/>
    <w:rsid w:val="007B5CA5"/>
    <w:rsid w:val="007B7089"/>
    <w:rsid w:val="007C0365"/>
    <w:rsid w:val="007C3081"/>
    <w:rsid w:val="007C5E30"/>
    <w:rsid w:val="007D19CF"/>
    <w:rsid w:val="007E0F8A"/>
    <w:rsid w:val="007E1FFC"/>
    <w:rsid w:val="007E5DA2"/>
    <w:rsid w:val="007E6FCB"/>
    <w:rsid w:val="007F06AB"/>
    <w:rsid w:val="007F62CE"/>
    <w:rsid w:val="00803BC4"/>
    <w:rsid w:val="00803F42"/>
    <w:rsid w:val="00820765"/>
    <w:rsid w:val="00821147"/>
    <w:rsid w:val="00823AC3"/>
    <w:rsid w:val="00827000"/>
    <w:rsid w:val="0083032C"/>
    <w:rsid w:val="0083249D"/>
    <w:rsid w:val="00842041"/>
    <w:rsid w:val="0084749D"/>
    <w:rsid w:val="00855C46"/>
    <w:rsid w:val="00873493"/>
    <w:rsid w:val="0089010A"/>
    <w:rsid w:val="008904D0"/>
    <w:rsid w:val="00895717"/>
    <w:rsid w:val="008A2685"/>
    <w:rsid w:val="008B7391"/>
    <w:rsid w:val="008C6DC4"/>
    <w:rsid w:val="008D3AF7"/>
    <w:rsid w:val="008E00B7"/>
    <w:rsid w:val="008E7509"/>
    <w:rsid w:val="008F0170"/>
    <w:rsid w:val="008F510E"/>
    <w:rsid w:val="00901A16"/>
    <w:rsid w:val="0091637C"/>
    <w:rsid w:val="00922D32"/>
    <w:rsid w:val="00927491"/>
    <w:rsid w:val="00950319"/>
    <w:rsid w:val="00953B6D"/>
    <w:rsid w:val="0095542D"/>
    <w:rsid w:val="00965C08"/>
    <w:rsid w:val="00973859"/>
    <w:rsid w:val="009817CC"/>
    <w:rsid w:val="00987232"/>
    <w:rsid w:val="00987E83"/>
    <w:rsid w:val="009B60BA"/>
    <w:rsid w:val="009C6D02"/>
    <w:rsid w:val="009D2CBE"/>
    <w:rsid w:val="009D518B"/>
    <w:rsid w:val="009E44FC"/>
    <w:rsid w:val="009F7BDD"/>
    <w:rsid w:val="00A0057A"/>
    <w:rsid w:val="00A054B5"/>
    <w:rsid w:val="00A50700"/>
    <w:rsid w:val="00A813A4"/>
    <w:rsid w:val="00A825A4"/>
    <w:rsid w:val="00A954AE"/>
    <w:rsid w:val="00AA6E5F"/>
    <w:rsid w:val="00AC12DC"/>
    <w:rsid w:val="00AD5163"/>
    <w:rsid w:val="00AE4109"/>
    <w:rsid w:val="00AF7EDF"/>
    <w:rsid w:val="00B058BC"/>
    <w:rsid w:val="00B3756F"/>
    <w:rsid w:val="00B44742"/>
    <w:rsid w:val="00B4570B"/>
    <w:rsid w:val="00B611C4"/>
    <w:rsid w:val="00B67FCA"/>
    <w:rsid w:val="00B77505"/>
    <w:rsid w:val="00B85739"/>
    <w:rsid w:val="00B90F7B"/>
    <w:rsid w:val="00BA311A"/>
    <w:rsid w:val="00BA7F87"/>
    <w:rsid w:val="00BE2AC1"/>
    <w:rsid w:val="00BE2AEB"/>
    <w:rsid w:val="00BF592A"/>
    <w:rsid w:val="00C042E3"/>
    <w:rsid w:val="00C12674"/>
    <w:rsid w:val="00C20A6B"/>
    <w:rsid w:val="00C22D0B"/>
    <w:rsid w:val="00C31A0D"/>
    <w:rsid w:val="00C40B74"/>
    <w:rsid w:val="00C451BC"/>
    <w:rsid w:val="00C45A50"/>
    <w:rsid w:val="00C56B32"/>
    <w:rsid w:val="00C56F1E"/>
    <w:rsid w:val="00C75EA7"/>
    <w:rsid w:val="00C77A40"/>
    <w:rsid w:val="00C8565A"/>
    <w:rsid w:val="00CB69BC"/>
    <w:rsid w:val="00CC3FB5"/>
    <w:rsid w:val="00CD6C16"/>
    <w:rsid w:val="00CE32EB"/>
    <w:rsid w:val="00CE4A3B"/>
    <w:rsid w:val="00CF1224"/>
    <w:rsid w:val="00D03353"/>
    <w:rsid w:val="00D21689"/>
    <w:rsid w:val="00D24542"/>
    <w:rsid w:val="00D26744"/>
    <w:rsid w:val="00D531B2"/>
    <w:rsid w:val="00D64A4F"/>
    <w:rsid w:val="00D67FCA"/>
    <w:rsid w:val="00D82F3D"/>
    <w:rsid w:val="00D836AB"/>
    <w:rsid w:val="00D83A16"/>
    <w:rsid w:val="00D8542A"/>
    <w:rsid w:val="00D877A6"/>
    <w:rsid w:val="00DA2353"/>
    <w:rsid w:val="00DB4A01"/>
    <w:rsid w:val="00DC49ED"/>
    <w:rsid w:val="00DC5176"/>
    <w:rsid w:val="00DD0204"/>
    <w:rsid w:val="00DE0B6C"/>
    <w:rsid w:val="00E0179B"/>
    <w:rsid w:val="00E036C2"/>
    <w:rsid w:val="00E03D98"/>
    <w:rsid w:val="00E131C5"/>
    <w:rsid w:val="00E151AC"/>
    <w:rsid w:val="00E20313"/>
    <w:rsid w:val="00E32B15"/>
    <w:rsid w:val="00E34CA1"/>
    <w:rsid w:val="00E369C8"/>
    <w:rsid w:val="00E41E16"/>
    <w:rsid w:val="00E64EE7"/>
    <w:rsid w:val="00E71E5A"/>
    <w:rsid w:val="00E729CC"/>
    <w:rsid w:val="00E769B0"/>
    <w:rsid w:val="00E834E4"/>
    <w:rsid w:val="00E87E01"/>
    <w:rsid w:val="00E91C16"/>
    <w:rsid w:val="00E955FC"/>
    <w:rsid w:val="00EA2258"/>
    <w:rsid w:val="00EA523A"/>
    <w:rsid w:val="00ED417A"/>
    <w:rsid w:val="00ED795A"/>
    <w:rsid w:val="00EE2397"/>
    <w:rsid w:val="00EF0239"/>
    <w:rsid w:val="00EF4541"/>
    <w:rsid w:val="00F25A70"/>
    <w:rsid w:val="00F31601"/>
    <w:rsid w:val="00F32F2D"/>
    <w:rsid w:val="00F34F62"/>
    <w:rsid w:val="00F443B0"/>
    <w:rsid w:val="00F456C4"/>
    <w:rsid w:val="00F45BE5"/>
    <w:rsid w:val="00F50D32"/>
    <w:rsid w:val="00F51DD0"/>
    <w:rsid w:val="00F65390"/>
    <w:rsid w:val="00F73C85"/>
    <w:rsid w:val="00F751E9"/>
    <w:rsid w:val="00F762FF"/>
    <w:rsid w:val="00F8015C"/>
    <w:rsid w:val="00F82B70"/>
    <w:rsid w:val="00F85FCA"/>
    <w:rsid w:val="00F87ADC"/>
    <w:rsid w:val="00F97988"/>
    <w:rsid w:val="00FA5792"/>
    <w:rsid w:val="00FD2B6A"/>
    <w:rsid w:val="00FE056B"/>
    <w:rsid w:val="00FE1015"/>
    <w:rsid w:val="00FE1E6E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B77505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E87E01"/>
    <w:rPr>
      <w:b/>
      <w:bCs/>
      <w:color w:val="106BBE"/>
      <w:sz w:val="20"/>
      <w:szCs w:val="20"/>
    </w:rPr>
  </w:style>
  <w:style w:type="table" w:styleId="af1">
    <w:name w:val="Table Grid"/>
    <w:basedOn w:val="a1"/>
    <w:uiPriority w:val="59"/>
    <w:rsid w:val="005E6A1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F0F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B77505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E87E01"/>
    <w:rPr>
      <w:b/>
      <w:bCs/>
      <w:color w:val="106BBE"/>
      <w:sz w:val="20"/>
      <w:szCs w:val="20"/>
    </w:rPr>
  </w:style>
  <w:style w:type="table" w:styleId="af1">
    <w:name w:val="Table Grid"/>
    <w:basedOn w:val="a1"/>
    <w:uiPriority w:val="59"/>
    <w:rsid w:val="005E6A1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F0F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DF5A0-A757-4F85-A34E-183DF8889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5</cp:revision>
  <cp:lastPrinted>2014-11-18T00:26:00Z</cp:lastPrinted>
  <dcterms:created xsi:type="dcterms:W3CDTF">2015-11-27T00:39:00Z</dcterms:created>
  <dcterms:modified xsi:type="dcterms:W3CDTF">2015-11-27T00:46:00Z</dcterms:modified>
</cp:coreProperties>
</file>