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p w:rsidP="00877cdb">
      <w:pPr>
        <w:pStyle w:val="Normal"/>
        <w:rPr>
          <w:i/>
          <w:sz w:val="20"/>
          <w:szCs w:val="20"/>
        </w:rPr>
        <w:jc w:val="right"/>
      </w:pPr>
      <w:r w:rsidR="00877cdb">
        <w:rPr>
          <w:i/>
          <w:sz w:val="20"/>
          <w:szCs w:val="20"/>
        </w:rPr>
      </w:r>
    </w:p>
    <w:tbl>
      <w:tblPr>
        <w:tblW w:type="dxa" w:w="10328"/>
        <w:tblLook w:val="01e0"/>
        <w:tblW w:type="dxa" w:w="10328"/>
        <w:tblOverlap w:val="never"/>
        <w:tblpPr w:horzAnchor="margin" w:leftFromText="180" w:rightFromText="180" w:tblpY="792" w:vertAnchor="page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328"/>
      </w:tblGrid>
      <w:tr>
        <w:trPr>
          <w:trHeight w:hRule="atLeast" w:val="1573"/>
          <w:wAfter w:type="dxa" w:w="0"/>
          <w:trHeight w:hRule="atLeast" w:val="1573"/>
          <w:wAfter w:type="dxa" w:w="0"/>
        </w:trPr>
        <w:tc>
          <w:tcPr>
            <w:textDirection w:val="lrTb"/>
            <w:vAlign w:val="top"/>
            <w:tcW w:type="dxa" w:w="1032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261754">
            <w:pPr>
              <w:pStyle w:val="Normal"/>
              <w:rPr>
                <w:szCs w:val="28"/>
                <w:noProof/>
                <w:rFonts w:ascii="Bookman Old Style" w:hAnsi="Bookman Old Style"/>
              </w:rPr>
              <w:suppressOverlap/>
              <w:framePr w:hAnchor="margin" w:hSpace="180" w:vAnchor="page" w:wrap="around" w:y="792"/>
              <w:ind w:left="142" w:right="-108"/>
              <w:jc w:val="center"/>
            </w:pPr>
            <w:r w:rsidR="000e0a90" w:rsidRPr="008d1ffb">
              <w:rPr>
                <w:szCs w:val="28"/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FF2301E9-CE86-488D-ABEE-DB0923FF908B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261754" w:rsidRPr="006b500d">
              <w:rPr>
                <w:szCs w:val="28"/>
                <w:noProof/>
                <w:rFonts w:ascii="Bookman Old Style" w:hAnsi="Bookman Old Style"/>
              </w:rPr>
            </w:r>
          </w:p>
        </w:tc>
      </w:tr>
      <w:tr>
        <w:trPr>
          <w:trHeight w:hRule="atLeast" w:val="419"/>
          <w:wAfter w:type="dxa" w:w="0"/>
          <w:trHeight w:hRule="atLeast" w:val="419"/>
          <w:wAfter w:type="dxa" w:w="0"/>
        </w:trPr>
        <w:tc>
          <w:tcPr>
            <w:textDirection w:val="lrTb"/>
            <w:vAlign w:val="top"/>
            <w:tcW w:type="dxa" w:w="1032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261754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suppressOverlap/>
              <w:framePr w:hAnchor="margin" w:hSpace="180" w:vAnchor="page" w:wrap="around" w:y="792"/>
              <w:jc w:val="center"/>
            </w:pPr>
            <w:r w:rsidR="00261754" w:rsidRPr="00f33ac3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trHeight w:hRule="atLeast" w:val="325"/>
          <w:wAfter w:type="dxa" w:w="0"/>
          <w:trHeight w:hRule="atLeast" w:val="325"/>
          <w:wAfter w:type="dxa" w:w="0"/>
        </w:trPr>
        <w:tc>
          <w:tcPr>
            <w:textDirection w:val="lrTb"/>
            <w:vAlign w:val="top"/>
            <w:tcW w:type="dxa" w:w="1032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261754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suppressOverlap/>
              <w:framePr w:hAnchor="margin" w:hSpace="180" w:vAnchor="page" w:wrap="around" w:y="792"/>
              <w:jc w:val="center"/>
            </w:pPr>
            <w:r w:rsidR="00261754" w:rsidRPr="00f33ac3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trHeight w:hRule="atLeast" w:val="124"/>
          <w:wAfter w:type="dxa" w:w="0"/>
          <w:trHeight w:hRule="atLeast" w:val="124"/>
          <w:wAfter w:type="dxa" w:w="0"/>
        </w:trPr>
        <w:tc>
          <w:tcPr>
            <w:textDirection w:val="lrTb"/>
            <w:vAlign w:val="top"/>
            <w:tcW w:type="dxa" w:w="1032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261754">
            <w:pPr>
              <w:pStyle w:val="Normal"/>
              <w:rPr>
                <w:b/>
                <w:sz w:val="32"/>
                <w:szCs w:val="32"/>
              </w:rPr>
              <w:tabs>
                <w:tab w:leader="none" w:pos="4320" w:val="left"/>
              </w:tabs>
              <w:suppressOverlap/>
              <w:framePr w:hAnchor="margin" w:hSpace="180" w:vAnchor="page" w:wrap="around" w:y="792"/>
            </w:pPr>
            <w:r w:rsidR="00261754">
              <w:rPr>
                <w:i/>
                <w:sz w:val="28"/>
                <w:szCs w:val="28"/>
                <w:noProof/>
              </w:rPr>
              <w:pict>
                <v:line id="_x0000_s1061" type="#_x0000_t20" style="position:absolute;mso-position-vertical-relative:page;" from="-6.5999999999999996pt,6pt" to="508.69999999999999pt,6pt" strokeweight="5.000000pt">
                  <v:stroke linestyle="thickThin"/>
                </v:line>
              </w:pict>
            </w:r>
            <w:r w:rsidR="00261754" w:rsidRPr="00910d2a">
              <w:rPr>
                <w:b/>
                <w:sz w:val="32"/>
                <w:szCs w:val="32"/>
              </w:rPr>
            </w:r>
          </w:p>
        </w:tc>
      </w:tr>
    </w:tbl>
    <w:p w:rsidP="00ca34ae">
      <w:pPr>
        <w:pStyle w:val="Normal"/>
        <w:rPr>
          <w:b/>
          <w:sz w:val="36"/>
          <w:szCs w:val="36"/>
        </w:rPr>
        <w:jc w:val="center"/>
      </w:pPr>
      <w:r w:rsidR="00ca34ae" w:rsidRPr="008522a2">
        <w:rPr>
          <w:b/>
          <w:sz w:val="36"/>
          <w:szCs w:val="36"/>
        </w:rPr>
        <w:t xml:space="preserve">РЕШЕНИЕ</w:t>
      </w:r>
      <w:r w:rsidR="00ca34ae">
        <w:rPr>
          <w:b/>
          <w:sz w:val="36"/>
          <w:szCs w:val="36"/>
        </w:rPr>
      </w:r>
    </w:p>
    <w:p w:rsidP="00e82894">
      <w:pPr>
        <w:pStyle w:val="Normal"/>
        <w:rPr>
          <w:b/>
        </w:rPr>
        <w:jc w:val="center"/>
      </w:pPr>
      <w:r w:rsidR="00ca34ae" w:rsidRPr="00e034ed">
        <w:rPr>
          <w:b/>
        </w:rPr>
      </w:r>
    </w:p>
    <w:tbl>
      <w:tblPr>
        <w:tblW w:type="auto" w:w="0"/>
        <w:tblLook w:val="01e0"/>
        <w:tblW w:type="auto" w:w="0"/>
        <w:tblInd w:type="dxa" w:w="-34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119"/>
      </w:tblGrid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19"/>
            <w:tcBorders>
              <w:top w:color="ffffff" w:shadow="1" w:space="0" w:sz="255" w:val="non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261754">
            <w:pPr>
              <w:pStyle w:val="BodyText"/>
              <w:rPr>
                <w:szCs w:val="24"/>
              </w:rPr>
              <w:ind w:left="-108"/>
              <w:jc w:val="center"/>
            </w:pPr>
            <w:r w:rsidR="00e72b16">
              <w:rPr>
                <w:szCs w:val="24"/>
              </w:rPr>
              <w:t xml:space="preserve">о</w:t>
            </w:r>
            <w:r w:rsidR="00793a6c" w:rsidRPr="00b15b90">
              <w:rPr>
                <w:szCs w:val="24"/>
              </w:rPr>
              <w:t xml:space="preserve">т</w:t>
            </w:r>
            <w:r w:rsidR="00261754">
              <w:rPr>
                <w:szCs w:val="24"/>
              </w:rPr>
              <w:t xml:space="preserve"> 28.10.2015 </w:t>
            </w:r>
            <w:r w:rsidR="00793a6c" w:rsidRPr="00b15b90">
              <w:rPr>
                <w:szCs w:val="24"/>
              </w:rPr>
              <w:t xml:space="preserve">№</w:t>
            </w:r>
            <w:r w:rsidR="00261754">
              <w:rPr>
                <w:szCs w:val="24"/>
              </w:rPr>
              <w:t xml:space="preserve"> 855</w:t>
            </w:r>
            <w:r w:rsidR="007d5548">
              <w:rPr>
                <w:szCs w:val="24"/>
              </w:rPr>
              <w:t xml:space="preserve">-р</w:t>
            </w:r>
            <w:r w:rsidR="00dd6cce">
              <w:rPr>
                <w:szCs w:val="24"/>
              </w:rPr>
              <w:t xml:space="preserve"> </w:t>
            </w:r>
            <w:r w:rsidR="00793a6c" w:rsidRPr="00b15b90">
              <w:rPr>
                <w:szCs w:val="24"/>
              </w:rPr>
            </w:r>
          </w:p>
        </w:tc>
      </w:tr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19"/>
            <w:tcBorders>
              <w:top w:color="000000" w:space="0" w:sz="4" w:val="singl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877cdb">
            <w:pPr>
              <w:pStyle w:val="BodyText"/>
              <w:rPr>
                <w:szCs w:val="24"/>
              </w:rPr>
              <w:ind w:left="-108"/>
              <w:jc w:val="center"/>
            </w:pPr>
            <w:r w:rsidR="00261754">
              <w:rPr>
                <w:szCs w:val="24"/>
              </w:rPr>
              <w:t xml:space="preserve">38</w:t>
            </w:r>
            <w:r w:rsidR="00162853">
              <w:rPr>
                <w:szCs w:val="24"/>
              </w:rPr>
              <w:t xml:space="preserve">-я </w:t>
            </w:r>
            <w:r w:rsidR="00793a6c" w:rsidRPr="00b15b90">
              <w:rPr>
                <w:szCs w:val="24"/>
              </w:rPr>
              <w:t xml:space="preserve">се</w:t>
            </w:r>
            <w:r w:rsidR="00793a6c" w:rsidRPr="00b15b90">
              <w:rPr>
                <w:szCs w:val="24"/>
              </w:rPr>
              <w:t xml:space="preserve">с</w:t>
            </w:r>
            <w:r w:rsidR="00793a6c" w:rsidRPr="00b15b90">
              <w:rPr>
                <w:szCs w:val="24"/>
              </w:rPr>
              <w:t xml:space="preserve">сия</w:t>
            </w:r>
          </w:p>
        </w:tc>
      </w:tr>
      <w:tr>
        <w:trPr>
          <w:trHeight w:hRule="atLeast" w:val="268"/>
          <w:wAfter w:type="dxa" w:w="0"/>
          <w:trHeight w:hRule="atLeast" w:val="268"/>
          <w:wAfter w:type="dxa" w:w="0"/>
        </w:trPr>
        <w:tc>
          <w:tcPr>
            <w:textDirection w:val="lrTb"/>
            <w:vAlign w:val="top"/>
            <w:tcW w:type="dxa" w:w="3119"/>
            <w:tcBorders>
              <w:top w:color="000000" w:space="0" w:sz="4" w:val="single"/>
              <w:left w:color="ffffff" w:shadow="1" w:space="0" w:sz="255" w:val="none"/>
              <w:bottom w:color="ffffff" w:shadow="1" w:space="0" w:sz="255" w:val="none"/>
              <w:right w:color="ffffff" w:shadow="1" w:space="0" w:sz="255" w:val="none"/>
            </w:tcBorders>
          </w:tcPr>
          <w:p w:rsidP="00a11d1b">
            <w:pPr>
              <w:pStyle w:val="BodyText"/>
              <w:rPr>
                <w:sz w:val="22"/>
              </w:rPr>
              <w:ind w:left="-108"/>
              <w:jc w:val="center"/>
            </w:pPr>
            <w:r w:rsidR="00793a6c" w:rsidRPr="00f72c58">
              <w:rPr>
                <w:sz w:val="22"/>
                <w:szCs w:val="22"/>
              </w:rPr>
              <w:t xml:space="preserve">г.Петропавловск-Камчатский</w:t>
            </w:r>
            <w:r w:rsidR="00793a6c" w:rsidRPr="00f72c58">
              <w:rPr>
                <w:sz w:val="22"/>
              </w:rPr>
            </w:r>
          </w:p>
        </w:tc>
      </w:tr>
    </w:tbl>
    <w:p w:rsidP="00793a6c">
      <w:pPr>
        <w:pStyle w:val="Normal"/>
        <w:rPr>
          <w:i/>
          <w:sz w:val="28"/>
          <w:szCs w:val="28"/>
        </w:rPr>
      </w:pPr>
      <w:r w:rsidR="00ca34ae" w:rsidRPr="00b433c0">
        <w:rPr>
          <w:i/>
          <w:sz w:val="28"/>
          <w:szCs w:val="28"/>
        </w:rPr>
      </w:r>
    </w:p>
    <w:tbl>
      <w:tblPr>
        <w:tblW w:type="auto" w:w="0"/>
        <w:tblLook w:val="01e0"/>
        <w:tblW w:type="auto" w:w="0"/>
        <w:tblInd w:type="dxa" w:w="-34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678"/>
      </w:tblGrid>
      <w:tr>
        <w:trPr>
          <w:trHeight w:hRule="atLeast" w:val="339"/>
          <w:wAfter w:type="dxa" w:w="0"/>
          <w:trHeight w:hRule="atLeast" w:val="339"/>
          <w:wAfter w:type="dxa" w:w="0"/>
        </w:trPr>
        <w:tc>
          <w:tcPr>
            <w:textDirection w:val="lrTb"/>
            <w:vAlign w:val="top"/>
            <w:tcW w:type="dxa" w:w="4678"/>
            <w:tcBorders>
              <w:top w:val="nil"/>
              <w:left w:val="nil"/>
              <w:bottom w:val="nil"/>
              <w:right w:val="nil"/>
            </w:tcBorders>
          </w:tcPr>
          <w:p w:rsidP="001e45b4">
            <w:pPr>
              <w:pStyle w:val="179"/>
              <w:rPr>
                <w:sz w:val="28"/>
                <w:szCs w:val="28"/>
              </w:rPr>
              <w:tabs>
                <w:tab w:leader="none" w:pos="851" w:val="left"/>
                <w:tab w:leader="none" w:pos="1134" w:val="left"/>
              </w:tabs>
              <w:ind w:hanging="34" w:left="34"/>
              <w:jc w:val="both"/>
            </w:pPr>
            <w:r w:rsidR="001e18ea" w:rsidRPr="007d5548">
              <w:rPr>
                <w:sz w:val="28"/>
                <w:szCs w:val="28"/>
              </w:rPr>
              <w:t xml:space="preserve">О награждении Почетной грамотой Городской Думы Петропавловск-Камчатского городского округа</w:t>
            </w:r>
            <w:r w:rsidR="001e18ea">
              <w:rPr>
                <w:sz w:val="28"/>
                <w:szCs w:val="28"/>
              </w:rPr>
              <w:t xml:space="preserve"> Глуховского Д.В.</w:t>
            </w:r>
            <w:r w:rsidR="00793a6c" w:rsidRPr="007d5548">
              <w:rPr>
                <w:sz w:val="28"/>
                <w:szCs w:val="28"/>
              </w:rPr>
            </w:r>
          </w:p>
        </w:tc>
      </w:tr>
    </w:tbl>
    <w:p w:rsidP="00a11d1b">
      <w:pPr>
        <w:pStyle w:val="Normal"/>
        <w:rPr>
          <w:b/>
          <w:i/>
          <w:sz w:val="28"/>
          <w:szCs w:val="28"/>
        </w:rPr>
        <w:ind w:firstLine="709" w:right="5215"/>
        <w:jc w:val="both"/>
      </w:pPr>
      <w:r w:rsidR="00793a6c" w:rsidRPr="007d5548">
        <w:rPr>
          <w:b/>
          <w:i/>
          <w:sz w:val="28"/>
          <w:szCs w:val="28"/>
        </w:rPr>
      </w:r>
    </w:p>
    <w:p w:rsidP="00a11d1b">
      <w:pPr>
        <w:pStyle w:val="BodyTextIndent3"/>
        <w:rPr>
          <w:sz w:val="28"/>
          <w:szCs w:val="28"/>
          <w:rFonts w:ascii="Times New Roman" w:hAnsi="Times New Roman"/>
        </w:rPr>
        <w:ind w:firstLine="709" w:left="0"/>
        <w:spacing w:after="0" w:line="240" w:lineRule="auto"/>
        <w:jc w:val="both"/>
      </w:pPr>
      <w:r w:rsidR="00e86af6" w:rsidRPr="007d5548">
        <w:rPr>
          <w:sz w:val="28"/>
          <w:szCs w:val="28"/>
          <w:rFonts w:ascii="Times New Roman" w:hAnsi="Times New Roman"/>
        </w:rPr>
        <w:t xml:space="preserve">В соответствии с </w:t>
      </w:r>
      <w:r w:rsidR="00375fc6" w:rsidRPr="007d5548">
        <w:rPr>
          <w:sz w:val="28"/>
          <w:szCs w:val="28"/>
          <w:rFonts w:ascii="Times New Roman" w:hAnsi="Times New Roman"/>
        </w:rPr>
        <w:t xml:space="preserve">Решением Городской Думы Петропавловск-Камчатского городского округа</w:t>
      </w:r>
      <w:r w:rsidR="00e86af6" w:rsidRPr="007d5548">
        <w:rPr>
          <w:sz w:val="28"/>
          <w:szCs w:val="28"/>
          <w:rFonts w:ascii="Times New Roman" w:hAnsi="Times New Roman"/>
        </w:rPr>
        <w:t xml:space="preserve"> </w:t>
      </w:r>
      <w:r w:rsidR="007d5548" w:rsidRPr="007d5548">
        <w:rPr>
          <w:sz w:val="28"/>
          <w:szCs w:val="28"/>
          <w:rFonts w:ascii="Times New Roman" w:hAnsi="Times New Roman"/>
        </w:rPr>
        <w:t xml:space="preserve">от 31.10.2013 № 145-нд </w:t>
      </w:r>
      <w:r w:rsidR="00375fc6" w:rsidRPr="007d5548">
        <w:rPr>
          <w:sz w:val="28"/>
          <w:szCs w:val="28"/>
          <w:rFonts w:ascii="Times New Roman" w:hAnsi="Times New Roman"/>
        </w:rPr>
        <w:t xml:space="preserve">«О</w:t>
      </w:r>
      <w:r w:rsidR="00e86af6" w:rsidRPr="007d5548">
        <w:rPr>
          <w:sz w:val="28"/>
          <w:szCs w:val="28"/>
          <w:rFonts w:ascii="Times New Roman" w:hAnsi="Times New Roman"/>
        </w:rPr>
        <w:t xml:space="preserve"> наградах и почетных званиях Петропа</w:t>
      </w:r>
      <w:r w:rsidR="00e86af6" w:rsidRPr="007d5548">
        <w:rPr>
          <w:sz w:val="28"/>
          <w:szCs w:val="28"/>
          <w:rFonts w:ascii="Times New Roman" w:hAnsi="Times New Roman"/>
        </w:rPr>
        <w:t xml:space="preserve">в</w:t>
      </w:r>
      <w:r w:rsidR="00e86af6" w:rsidRPr="007d5548">
        <w:rPr>
          <w:sz w:val="28"/>
          <w:szCs w:val="28"/>
          <w:rFonts w:ascii="Times New Roman" w:hAnsi="Times New Roman"/>
        </w:rPr>
        <w:t xml:space="preserve">ловск-Камчатского городского округа</w:t>
      </w:r>
      <w:r w:rsidR="00375fc6" w:rsidRPr="007d5548">
        <w:rPr>
          <w:sz w:val="28"/>
          <w:szCs w:val="28"/>
          <w:rFonts w:ascii="Times New Roman" w:hAnsi="Times New Roman"/>
        </w:rPr>
        <w:t xml:space="preserve">»</w:t>
      </w:r>
      <w:r w:rsidR="00e86af6" w:rsidRPr="007d5548">
        <w:rPr>
          <w:sz w:val="28"/>
          <w:szCs w:val="28"/>
          <w:rFonts w:ascii="Times New Roman" w:hAnsi="Times New Roman"/>
        </w:rPr>
        <w:t xml:space="preserve">, Городская Дума Петропавловск-Камчатского городского округа</w:t>
      </w:r>
    </w:p>
    <w:p w:rsidP="00a11d1b">
      <w:pPr>
        <w:pStyle w:val="Normal"/>
        <w:rPr>
          <w:sz w:val="28"/>
          <w:szCs w:val="28"/>
        </w:rPr>
        <w:ind w:firstLine="709"/>
        <w:jc w:val="both"/>
      </w:pPr>
      <w:r w:rsidR="00e86af6" w:rsidRPr="007d5548">
        <w:rPr>
          <w:sz w:val="28"/>
          <w:szCs w:val="28"/>
        </w:rPr>
      </w:r>
    </w:p>
    <w:p w:rsidP="004e770e">
      <w:pPr>
        <w:pStyle w:val="Normal"/>
        <w:rPr>
          <w:b/>
          <w:sz w:val="28"/>
          <w:szCs w:val="28"/>
        </w:rPr>
        <w:jc w:val="both"/>
      </w:pPr>
      <w:r w:rsidR="00e86af6" w:rsidRPr="007d5548">
        <w:rPr>
          <w:b/>
          <w:sz w:val="28"/>
          <w:szCs w:val="28"/>
        </w:rPr>
        <w:t xml:space="preserve">РЕШИЛА:</w:t>
      </w:r>
      <w:r w:rsidR="002e26d5" w:rsidRPr="007d5548">
        <w:rPr>
          <w:b/>
          <w:sz w:val="28"/>
          <w:szCs w:val="28"/>
        </w:rPr>
        <w:tab/>
      </w:r>
      <w:r w:rsidR="00e86af6" w:rsidRPr="007d5548">
        <w:rPr>
          <w:b/>
          <w:sz w:val="28"/>
          <w:szCs w:val="28"/>
        </w:rPr>
      </w:r>
    </w:p>
    <w:p w:rsidP="00a11d1b">
      <w:pPr>
        <w:pStyle w:val="Normal"/>
        <w:rPr>
          <w:sz w:val="28"/>
          <w:szCs w:val="28"/>
        </w:rPr>
        <w:tabs>
          <w:tab w:leader="none" w:pos="1134" w:val="left"/>
        </w:tabs>
        <w:ind w:firstLine="709"/>
        <w:jc w:val="both"/>
      </w:pPr>
      <w:r w:rsidR="00e86af6" w:rsidRPr="007d5548">
        <w:rPr>
          <w:sz w:val="28"/>
          <w:szCs w:val="28"/>
        </w:rPr>
      </w:r>
    </w:p>
    <w:p w:rsidP="001e18ea">
      <w:pPr>
        <w:pStyle w:val="Normal"/>
        <w:rPr>
          <w:sz w:val="28"/>
          <w:szCs w:val="28"/>
        </w:rPr>
        <w:ind w:firstLine="709"/>
        <w:jc w:val="both"/>
      </w:pPr>
      <w:r w:rsidR="001e18ea" w:rsidRPr="005600c0">
        <w:rPr>
          <w:sz w:val="28"/>
          <w:szCs w:val="28"/>
        </w:rPr>
        <w:t xml:space="preserve">1. Наградить Почетной грамотой Городской Думы Петропавловск-Камчатского городского округа за </w:t>
      </w:r>
      <w:r w:rsidR="001e18ea">
        <w:rPr>
          <w:sz w:val="28"/>
          <w:szCs w:val="28"/>
        </w:rPr>
        <w:t xml:space="preserve">личный вклад в развитие органов местного самоуправления и высокий уровень профессионализма: </w:t>
      </w:r>
    </w:p>
    <w:tbl>
      <w:tblPr>
        <w:tblW w:type="dxa" w:w="10206"/>
        <w:tblLook w:val="04a0"/>
        <w:tblW w:type="dxa" w:w="10206"/>
        <w:tblInd w:type="dxa" w:w="108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969"/>
        <w:gridCol w:w="284"/>
        <w:gridCol w:w="5953"/>
      </w:tblGrid>
      <w:tr>
        <w:trPr>
          <w:trHeight w:hRule="atLeast" w:val="545"/>
          <w:wAfter w:type="dxa" w:w="0"/>
          <w:trHeight w:hRule="atLeast" w:val="545"/>
          <w:wAfter w:type="dxa" w:w="0"/>
        </w:trPr>
        <w:tc>
          <w:tcPr>
            <w:textDirection w:val="lrTb"/>
            <w:vAlign w:val="top"/>
            <w:tcW w:type="dxa" w:w="3969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a13c1">
            <w:pPr>
              <w:pStyle w:val="BodyTextIndent3"/>
              <w:rPr>
                <w:sz w:val="28"/>
                <w:szCs w:val="28"/>
                <w:rFonts w:ascii="Times New Roman" w:hAnsi="Times New Roman"/>
              </w:rPr>
              <w:tabs>
                <w:tab w:leader="none" w:pos="993" w:val="left"/>
              </w:tabs>
              <w:widowControl w:val="off"/>
              <w:autoSpaceDE w:val="off"/>
              <w:autoSpaceDN w:val="off"/>
              <w:ind w:firstLine="601" w:left="0" w:right="-391"/>
              <w:spacing w:after="0" w:line="240" w:lineRule="auto"/>
              <w:jc w:val="both"/>
            </w:pPr>
            <w:r w:rsidR="001e18ea" w:rsidRPr="00dc6e48">
              <w:rPr>
                <w:sz w:val="28"/>
                <w:szCs w:val="28"/>
                <w:rFonts w:ascii="Times New Roman" w:hAnsi="Times New Roman"/>
              </w:rPr>
              <w:t xml:space="preserve">Глуховского </w:t>
            </w:r>
          </w:p>
          <w:p w:rsidP="005a13c1">
            <w:pPr>
              <w:pStyle w:val="BodyTextIndent3"/>
              <w:rPr>
                <w:sz w:val="28"/>
                <w:szCs w:val="28"/>
                <w:rFonts w:ascii="Times New Roman" w:hAnsi="Times New Roman"/>
              </w:rPr>
              <w:tabs>
                <w:tab w:leader="none" w:pos="993" w:val="left"/>
              </w:tabs>
              <w:widowControl w:val="off"/>
              <w:autoSpaceDE w:val="off"/>
              <w:autoSpaceDN w:val="off"/>
              <w:ind w:firstLine="601" w:left="0" w:right="-391"/>
              <w:spacing w:after="0" w:line="240" w:lineRule="auto"/>
              <w:jc w:val="both"/>
            </w:pPr>
            <w:r w:rsidR="001e18ea" w:rsidRPr="00dc6e48">
              <w:rPr>
                <w:sz w:val="28"/>
                <w:szCs w:val="28"/>
                <w:rFonts w:ascii="Times New Roman" w:hAnsi="Times New Roman"/>
              </w:rPr>
              <w:t xml:space="preserve">Дмитрия Викторовича</w:t>
            </w:r>
            <w:r w:rsidR="001e18ea">
              <w:rPr>
                <w:sz w:val="28"/>
                <w:szCs w:val="28"/>
                <w:rFonts w:ascii="Times New Roman" w:hAnsi="Times New Roman"/>
              </w:rPr>
            </w:r>
          </w:p>
          <w:p w:rsidP="005a13c1">
            <w:pPr>
              <w:pStyle w:val="BodyTextIndent3"/>
              <w:rPr>
                <w:sz w:val="28"/>
                <w:szCs w:val="28"/>
                <w:rFonts w:ascii="Times New Roman" w:hAnsi="Times New Roman"/>
              </w:rPr>
              <w:tabs>
                <w:tab w:leader="none" w:pos="993" w:val="left"/>
              </w:tabs>
              <w:widowControl w:val="off"/>
              <w:autoSpaceDE w:val="off"/>
              <w:autoSpaceDN w:val="off"/>
              <w:ind w:firstLine="601" w:left="0" w:right="-391"/>
              <w:spacing w:after="0" w:line="240" w:lineRule="auto"/>
              <w:jc w:val="both"/>
            </w:pPr>
            <w:r w:rsidR="00c12052" w:rsidRPr="00dc6e48">
              <w:rPr>
                <w:sz w:val="28"/>
                <w:szCs w:val="28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28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a13c1">
            <w:pPr>
              <w:pStyle w:val="BodyTextIndent3"/>
              <w:rPr>
                <w:sz w:val="28"/>
                <w:szCs w:val="28"/>
                <w:rFonts w:ascii="Times New Roman" w:hAnsi="Times New Roman"/>
              </w:rPr>
              <w:tabs>
                <w:tab w:leader="none" w:pos="317" w:val="left"/>
              </w:tabs>
              <w:widowControl w:val="off"/>
              <w:autoSpaceDE w:val="off"/>
              <w:autoSpaceDN w:val="off"/>
              <w:ind w:left="0" w:right="-391"/>
              <w:spacing w:after="0" w:line="240" w:lineRule="auto"/>
              <w:jc w:val="both"/>
            </w:pPr>
            <w:r w:rsidR="001e18ea" w:rsidRPr="00dc6e48">
              <w:rPr>
                <w:sz w:val="28"/>
                <w:szCs w:val="28"/>
                <w:rFonts w:ascii="Times New Roman" w:hAnsi="Times New Roman"/>
              </w:rPr>
              <w:t xml:space="preserve">-</w:t>
            </w:r>
          </w:p>
        </w:tc>
        <w:tc>
          <w:tcPr>
            <w:textDirection w:val="lrTb"/>
            <w:vAlign w:val="top"/>
            <w:tcW w:type="dxa" w:w="595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a13c1">
            <w:pPr>
              <w:pStyle w:val="Normal"/>
              <w:rPr>
                <w:sz w:val="28"/>
                <w:szCs w:val="28"/>
              </w:rPr>
              <w:tabs>
                <w:tab w:leader="none" w:pos="0" w:val="left"/>
                <w:tab w:leader="none" w:pos="1134" w:val="left"/>
              </w:tabs>
              <w:ind w:right="-108"/>
              <w:jc w:val="both"/>
            </w:pPr>
            <w:r w:rsidR="001e18ea" w:rsidRPr="00dc6e48">
              <w:rPr>
                <w:sz w:val="28"/>
                <w:szCs w:val="28"/>
              </w:rPr>
              <w:t xml:space="preserve">советника председателя Городской Думы</w:t>
            </w:r>
            <w:r w:rsidR="001e18ea" w:rsidRPr="00dc6e48">
              <w:rPr>
                <w:sz w:val="28"/>
                <w:szCs w:val="28"/>
              </w:rPr>
              <w:t xml:space="preserve"> Петропавловск-Камчатского городского округа.</w:t>
            </w:r>
          </w:p>
        </w:tc>
      </w:tr>
    </w:tbl>
    <w:p w:rsidP="005a13c1">
      <w:pPr>
        <w:pStyle w:val="BodyTextIndent3"/>
        <w:rPr>
          <w:sz w:val="28"/>
          <w:szCs w:val="28"/>
          <w:rFonts w:ascii="Times New Roman" w:hAnsi="Times New Roman"/>
        </w:rPr>
        <w:tabs>
          <w:tab w:leader="none" w:pos="993" w:val="left"/>
          <w:tab w:leader="none" w:pos="1134" w:val="left"/>
        </w:tabs>
        <w:ind w:firstLine="709" w:left="0"/>
        <w:spacing w:after="0" w:line="240" w:lineRule="auto"/>
        <w:jc w:val="both"/>
      </w:pPr>
      <w:r w:rsidR="001e18ea" w:rsidRPr="001e45b4">
        <w:rPr>
          <w:sz w:val="28"/>
          <w:szCs w:val="28"/>
          <w:rFonts w:ascii="Times New Roman" w:hAnsi="Times New Roman"/>
        </w:rPr>
        <w:t xml:space="preserve">2. Направить настоящее решение в газету «Град Петра и Павла» для опубликования.</w:t>
      </w:r>
    </w:p>
    <w:p w:rsidP="00a11d1b">
      <w:pPr>
        <w:pStyle w:val="Normal"/>
        <w:rPr>
          <w:sz w:val="28"/>
          <w:szCs w:val="28"/>
        </w:rPr>
        <w:tabs>
          <w:tab w:leader="none" w:pos="567" w:val="left"/>
        </w:tabs>
        <w:ind w:firstLine="709"/>
        <w:jc w:val="both"/>
      </w:pPr>
      <w:r w:rsidR="00c14c5e" w:rsidRPr="001e45b4">
        <w:rPr>
          <w:sz w:val="28"/>
          <w:szCs w:val="28"/>
        </w:rPr>
      </w:r>
    </w:p>
    <w:p w:rsidP="00a11d1b">
      <w:pPr>
        <w:pStyle w:val="Normal"/>
        <w:rPr>
          <w:sz w:val="28"/>
          <w:szCs w:val="28"/>
        </w:rPr>
        <w:tabs>
          <w:tab w:leader="none" w:pos="567" w:val="left"/>
        </w:tabs>
        <w:ind w:firstLine="709"/>
        <w:jc w:val="both"/>
      </w:pPr>
      <w:r w:rsidR="00b05763" w:rsidRPr="001e45b4">
        <w:rPr>
          <w:sz w:val="28"/>
          <w:szCs w:val="28"/>
        </w:rPr>
      </w:r>
    </w:p>
    <w:tbl>
      <w:tblPr>
        <w:tblW w:type="dxa" w:w="10314"/>
        <w:tblLook w:val="01e0"/>
        <w:tblW w:type="dxa" w:w="10314"/>
        <w:tblOverlap w:val="never"/>
        <w:tblpPr w:horzAnchor="margin" w:leftFromText="180" w:rightFromText="180" w:tblpY="24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786"/>
        <w:gridCol w:w="1984"/>
        <w:gridCol w:w="3544"/>
      </w:tblGrid>
      <w:tr>
        <w:trPr>
          <w:trHeight w:hRule="atLeast" w:val="76"/>
          <w:wAfter w:type="dxa" w:w="0"/>
          <w:trHeight w:hRule="atLeast" w:val="76"/>
          <w:wAfter w:type="dxa" w:w="0"/>
        </w:trPr>
        <w:tc>
          <w:tcPr>
            <w:textDirection w:val="lrTb"/>
            <w:vAlign w:val="top"/>
            <w:tcW w:type="dxa" w:w="478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a11d1b">
            <w:pPr>
              <w:pStyle w:val="Normal"/>
              <w:rPr>
                <w:sz w:val="28"/>
                <w:szCs w:val="28"/>
              </w:rPr>
              <w:suppressOverlap/>
              <w:framePr w:hAnchor="margin" w:hSpace="180" w:vAnchor="text" w:wrap="around" w:y="24"/>
              <w:jc w:val="both"/>
            </w:pPr>
            <w:r w:rsidR="00a11d1b" w:rsidRPr="007d5548">
              <w:rPr>
                <w:sz w:val="28"/>
                <w:szCs w:val="28"/>
              </w:rPr>
              <w:t xml:space="preserve">Глава Петропавловск-Камчатского городского округа, исполняющий полномочия председателя Городской Думы</w:t>
            </w:r>
          </w:p>
        </w:tc>
        <w:tc>
          <w:tcPr>
            <w:textDirection w:val="lrTb"/>
            <w:vAlign w:val="top"/>
            <w:tcW w:type="dxa" w:w="198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a11d1b">
            <w:pPr>
              <w:pStyle w:val="Normal"/>
              <w:rPr>
                <w:sz w:val="28"/>
                <w:szCs w:val="28"/>
              </w:rPr>
              <w:suppressOverlap/>
              <w:framePr w:hAnchor="margin" w:hSpace="180" w:vAnchor="text" w:wrap="around" w:y="24"/>
              <w:ind w:firstLine="709"/>
              <w:jc w:val="center"/>
            </w:pPr>
            <w:r w:rsidR="00a11d1b" w:rsidRPr="007d5548">
              <w:rPr>
                <w:sz w:val="28"/>
                <w:szCs w:val="28"/>
              </w:rPr>
            </w:r>
          </w:p>
          <w:p w:rsidP="00a11d1b">
            <w:pPr>
              <w:pStyle w:val="Normal"/>
              <w:rPr>
                <w:sz w:val="28"/>
                <w:szCs w:val="28"/>
              </w:rPr>
              <w:suppressOverlap/>
              <w:framePr w:hAnchor="margin" w:hSpace="180" w:vAnchor="text" w:wrap="around" w:y="24"/>
              <w:ind w:firstLine="709"/>
              <w:jc w:val="center"/>
            </w:pPr>
            <w:r w:rsidR="00a11d1b" w:rsidRPr="007d5548">
              <w:rPr>
                <w:sz w:val="28"/>
                <w:szCs w:val="28"/>
              </w:rPr>
            </w:r>
          </w:p>
          <w:p w:rsidP="00a11d1b">
            <w:pPr>
              <w:pStyle w:val="Normal"/>
              <w:rPr>
                <w:sz w:val="28"/>
                <w:szCs w:val="28"/>
              </w:rPr>
              <w:suppressOverlap/>
              <w:framePr w:hAnchor="margin" w:hSpace="180" w:vAnchor="text" w:wrap="around" w:y="24"/>
              <w:ind w:firstLine="709"/>
              <w:jc w:val="center"/>
            </w:pPr>
            <w:r w:rsidR="00a11d1b" w:rsidRPr="007d5548">
              <w:rPr>
                <w:sz w:val="28"/>
                <w:szCs w:val="28"/>
              </w:rPr>
            </w:r>
          </w:p>
          <w:p w:rsidP="00a11d1b">
            <w:pPr>
              <w:pStyle w:val="Normal"/>
              <w:rPr>
                <w:sz w:val="28"/>
                <w:szCs w:val="28"/>
              </w:rPr>
              <w:suppressOverlap/>
              <w:framePr w:hAnchor="margin" w:hSpace="180" w:vAnchor="text" w:wrap="around" w:y="24"/>
              <w:ind w:firstLine="709"/>
              <w:jc w:val="center"/>
            </w:pPr>
            <w:r w:rsidR="00a11d1b" w:rsidRPr="007d5548">
              <w:rPr>
                <w:sz w:val="28"/>
                <w:szCs w:val="28"/>
              </w:rPr>
            </w:r>
          </w:p>
        </w:tc>
        <w:tc>
          <w:tcPr>
            <w:textDirection w:val="lrTb"/>
            <w:vAlign w:val="top"/>
            <w:tcW w:type="dxa" w:w="354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a11d1b">
            <w:pPr>
              <w:pStyle w:val="Normal"/>
              <w:rPr>
                <w:sz w:val="28"/>
                <w:szCs w:val="28"/>
              </w:rPr>
              <w:suppressOverlap/>
              <w:framePr w:hAnchor="margin" w:hSpace="180" w:vAnchor="text" w:wrap="around" w:y="24"/>
              <w:ind w:firstLine="709"/>
              <w:jc w:val="right"/>
            </w:pPr>
            <w:r w:rsidR="00a11d1b" w:rsidRPr="007d5548">
              <w:rPr>
                <w:sz w:val="28"/>
                <w:szCs w:val="28"/>
              </w:rPr>
            </w:r>
          </w:p>
          <w:p w:rsidP="00a11d1b">
            <w:pPr>
              <w:pStyle w:val="Normal"/>
              <w:rPr>
                <w:sz w:val="28"/>
                <w:szCs w:val="28"/>
              </w:rPr>
              <w:suppressOverlap/>
              <w:framePr w:hAnchor="margin" w:hSpace="180" w:vAnchor="text" w:wrap="around" w:y="24"/>
              <w:ind w:firstLine="709"/>
              <w:jc w:val="right"/>
            </w:pPr>
            <w:r w:rsidR="00a11d1b" w:rsidRPr="007d5548">
              <w:rPr>
                <w:sz w:val="28"/>
                <w:szCs w:val="28"/>
              </w:rPr>
            </w:r>
          </w:p>
          <w:p w:rsidP="00a11d1b">
            <w:pPr>
              <w:pStyle w:val="Normal"/>
              <w:rPr>
                <w:sz w:val="28"/>
                <w:szCs w:val="28"/>
              </w:rPr>
              <w:suppressOverlap/>
              <w:framePr w:hAnchor="margin" w:hSpace="180" w:vAnchor="text" w:wrap="around" w:y="24"/>
              <w:ind w:firstLine="709" w:right="-94"/>
              <w:jc w:val="right"/>
            </w:pPr>
            <w:r w:rsidR="00a11d1b">
              <w:rPr>
                <w:sz w:val="28"/>
                <w:szCs w:val="28"/>
              </w:rPr>
            </w:r>
          </w:p>
          <w:p w:rsidP="00a11d1b">
            <w:pPr>
              <w:pStyle w:val="Normal"/>
              <w:rPr>
                <w:sz w:val="28"/>
                <w:szCs w:val="28"/>
              </w:rPr>
              <w:suppressOverlap/>
              <w:framePr w:hAnchor="margin" w:hSpace="180" w:vAnchor="text" w:wrap="around" w:y="24"/>
              <w:ind w:firstLine="709" w:right="-108"/>
              <w:jc w:val="right"/>
            </w:pPr>
            <w:r w:rsidR="00a11d1b" w:rsidRPr="007d5548">
              <w:rPr>
                <w:sz w:val="28"/>
                <w:szCs w:val="28"/>
              </w:rPr>
              <w:t xml:space="preserve">К.Г. Слыщенко</w:t>
            </w:r>
          </w:p>
        </w:tc>
      </w:tr>
    </w:tbl>
    <w:p w:rsidP="009c50f9">
      <w:pPr>
        <w:pStyle w:val="Normal"/>
        <w:rPr>
          <w:sz w:val="28"/>
          <w:szCs w:val="28"/>
        </w:rPr>
        <w:tabs>
          <w:tab w:leader="none" w:pos="567" w:val="left"/>
        </w:tabs>
        <w:jc w:val="both"/>
      </w:pPr>
      <w:r w:rsidR="00aa4914" w:rsidRPr="007d5548">
        <w:rPr>
          <w:sz w:val="28"/>
          <w:szCs w:val="28"/>
        </w:rPr>
      </w:r>
    </w:p>
    <w:sectPr>
      <w:type w:val="nextPage"/>
      <w:pgSz w:h="16838" w:w="11906"/>
      <w:pgMar w:bottom="0" w:footer="709" w:gutter="0" w:header="709" w:left="1134" w:right="566" w:top="567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20002a87" w:usb1="80000000" w:usb2="00000008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20002a87" w:usb1="80000000" w:usb2="00000008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Arial Unicode MS">
    <w:charset w:val="80"/>
    <w:family w:val="swiss"/>
    <w:panose1 w:val="020b0604020202020204"/>
    <w:pitch w:val="variable"/>
    <w:sig w:usb0="f7ffafff" w:usb1="e9dfffff" w:usb2="0000003f" w:usb3="00000000" w:csb0="003f01ff" w:csb1="00000000"/>
  </w:font>
  <w:font w:name="Tahoma">
    <w:charset w:val="cc"/>
    <w:family w:val="swiss"/>
    <w:panose1 w:val="020b0604030504040204"/>
    <w:pitch w:val="variable"/>
    <w:sig w:usb0="61002a87" w:usb1="80000000" w:usb2="00000008" w:usb3="00000000" w:csb0="000101ff" w:csb1="00000000"/>
  </w:font>
  <w:font w:name="Courier New">
    <w:charset w:val="cc"/>
    <w:family w:val="modern"/>
    <w:panose1 w:val="02070309020205020404"/>
    <w:pitch w:val="fixed"/>
    <w:sig w:usb0="20002a87" w:usb1="80000000" w:usb2="00000008" w:usb3="00000000" w:csb0="000001ff" w:csb1="00000000"/>
  </w:font>
  <w:font w:name="Calibri">
    <w:charset w:val="cc"/>
    <w:family w:val="swiss"/>
    <w:panose1 w:val="020f0502020204030204"/>
    <w:pitch w:val="variable"/>
    <w:sig w:usb0="e10002ff" w:usb1="4000acff" w:usb2="00000009" w:usb3="00000000" w:csb0="0000019f" w:csb1="00000000"/>
  </w:font>
  <w:font w:name="Wingdings">
    <w:charset w:val="02"/>
    <w:family w:val="auto"/>
    <w:panose1 w:val="05000000000000000000"/>
    <w:pitch w:val="variable"/>
    <w:sig w:usb0="00000000" w:usb1="10000000" w:usb2="00000000" w:usb3="00000000" w:csb0="80000000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074e7862"/>
    <w:multiLevelType w:val="hybridMultilevel"/>
    <w:tmpl w:val="1c961150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1">
    <w:nsid w:val="15767d05"/>
    <w:multiLevelType w:val="hybridMultilevel"/>
    <w:tmpl w:val="3cc0fe0e"/>
    <w:lvl w:ilvl="0">
      <w:start w:val="2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2">
    <w:nsid w:val="195a5521"/>
    <w:multiLevelType w:val="hybridMultilevel"/>
    <w:tmpl w:val="43ec0c62"/>
    <w:lvl w:ilvl="0">
      <w:start w:val="1"/>
      <w:numFmt w:val="bullet"/>
      <w:suff w:val="tab"/>
      <w:lvlText w:val="-"/>
      <w:lvlJc w:val="left"/>
      <w:pPr>
        <w:pStyle w:val="Normal"/>
        <w:ind w:hanging="360" w:left="1429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pStyle w:val="Normal"/>
        <w:ind w:hanging="360" w:left="2149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ind w:hanging="360" w:left="2869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ind w:hanging="360" w:left="3589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ind w:hanging="360" w:left="4309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ind w:hanging="360" w:left="5029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ind w:hanging="360" w:left="5749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ind w:hanging="360" w:left="6469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ind w:hanging="360" w:left="7189"/>
      </w:pPr>
      <w:rPr>
        <w:rFonts w:ascii="Wingdings" w:hAnsi="Wingdings"/>
      </w:rPr>
    </w:lvl>
  </w:abstractNum>
  <w:abstractNum w:abstractNumId="3">
    <w:nsid w:val="21200800"/>
    <w:multiLevelType w:val="hybridMultilevel"/>
    <w:tmpl w:val="5f383f32"/>
    <w:lvl w:ilvl="0">
      <w:start w:val="1"/>
      <w:numFmt w:val="decimal"/>
      <w:suff w:val="tab"/>
      <w:lvlText w:val="%1)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4">
    <w:nsid w:val="23326927"/>
    <w:multiLevelType w:val="hybridMultilevel"/>
    <w:tmpl w:val="7c92880a"/>
    <w:lvl w:ilvl="0">
      <w:start w:val="1"/>
      <w:numFmt w:val="decimal"/>
      <w:suff w:val="tab"/>
      <w:lvlText w:val="%1."/>
      <w:lvlJc w:val="right"/>
      <w:pPr>
        <w:pStyle w:val="Normal"/>
        <w:ind w:hanging="360" w:left="1146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866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86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306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4026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746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466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86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906"/>
      </w:pPr>
    </w:lvl>
  </w:abstractNum>
  <w:abstractNum w:abstractNumId="5">
    <w:nsid w:val="26053b5c"/>
    <w:multiLevelType w:val="hybridMultilevel"/>
    <w:tmpl w:val="0a884d82"/>
    <w:lvl w:ilvl="0">
      <w:start w:val="1"/>
      <w:numFmt w:val="bullet"/>
      <w:suff w:val="tab"/>
      <w:lvlText w:val="ü"/>
      <w:lvlJc w:val="left"/>
      <w:pPr>
        <w:pStyle w:val="Normal"/>
        <w:tabs>
          <w:tab w:leader="none" w:pos="720" w:val="num"/>
        </w:tabs>
        <w:ind w:hanging="360" w:left="720"/>
      </w:pPr>
      <w:rPr>
        <w:rFonts w:ascii="Wingdings" w:hAnsi="Wingdings"/>
      </w:rPr>
    </w:lvl>
    <w:lvl w:ilvl="1">
      <w:start w:val="1"/>
      <w:numFmt w:val="bullet"/>
      <w:suff w:val="tab"/>
      <w:lvlText w:val="o"/>
      <w:lvlJc w:val="left"/>
      <w:pPr>
        <w:pStyle w:val="Normal"/>
        <w:tabs>
          <w:tab w:leader="none" w:pos="1440" w:val="num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tabs>
          <w:tab w:leader="none" w:pos="2160" w:val="num"/>
        </w:tabs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tabs>
          <w:tab w:leader="none" w:pos="2880" w:val="num"/>
        </w:tabs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tabs>
          <w:tab w:leader="none" w:pos="3600" w:val="num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tabs>
          <w:tab w:leader="none" w:pos="4320" w:val="num"/>
        </w:tabs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tabs>
          <w:tab w:leader="none" w:pos="5040" w:val="num"/>
        </w:tabs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tabs>
          <w:tab w:leader="none" w:pos="5760" w:val="num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tabs>
          <w:tab w:leader="none" w:pos="6480" w:val="num"/>
        </w:tabs>
        <w:ind w:hanging="360" w:left="6480"/>
      </w:pPr>
      <w:rPr>
        <w:rFonts w:ascii="Wingdings" w:hAnsi="Wingdings"/>
      </w:rPr>
    </w:lvl>
  </w:abstractNum>
  <w:abstractNum w:abstractNumId="6">
    <w:nsid w:val="2db93b89"/>
    <w:multiLevelType w:val="multilevel"/>
    <w:tmpl w:val="5936f5b8"/>
    <w:lvl w:ilvl="0">
      <w:start w:val="1"/>
      <w:numFmt w:val="bullet"/>
      <w:suff w:val="tab"/>
      <w:lvlText w:val="·"/>
      <w:lvlJc w:val="left"/>
      <w:pPr>
        <w:pStyle w:val="Normal"/>
        <w:tabs>
          <w:tab w:leader="none" w:pos="720" w:val="num"/>
        </w:tabs>
        <w:ind w:hanging="360" w:left="72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pStyle w:val="Normal"/>
        <w:tabs>
          <w:tab w:leader="none" w:pos="1440" w:val="num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tabs>
          <w:tab w:leader="none" w:pos="2160" w:val="num"/>
        </w:tabs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tabs>
          <w:tab w:leader="none" w:pos="2880" w:val="num"/>
        </w:tabs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tabs>
          <w:tab w:leader="none" w:pos="3600" w:val="num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tabs>
          <w:tab w:leader="none" w:pos="4320" w:val="num"/>
        </w:tabs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tabs>
          <w:tab w:leader="none" w:pos="5040" w:val="num"/>
        </w:tabs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tabs>
          <w:tab w:leader="none" w:pos="5760" w:val="num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tabs>
          <w:tab w:leader="none" w:pos="6480" w:val="num"/>
        </w:tabs>
        <w:ind w:hanging="360" w:left="6480"/>
      </w:pPr>
      <w:rPr>
        <w:rFonts w:ascii="Wingdings" w:hAnsi="Wingdings"/>
      </w:rPr>
    </w:lvl>
  </w:abstractNum>
  <w:abstractNum w:abstractNumId="7">
    <w:nsid w:val="333b1147"/>
    <w:multiLevelType w:val="hybridMultilevel"/>
    <w:tmpl w:val="9ed8306e"/>
    <w:lvl w:ilvl="0">
      <w:start w:val="1"/>
      <w:numFmt w:val="upperRoman"/>
      <w:suff w:val="tab"/>
      <w:lvlText w:val="%1."/>
      <w:lvlJc w:val="left"/>
      <w:pPr>
        <w:pStyle w:val="Normal"/>
        <w:ind w:hanging="720" w:left="108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8">
    <w:nsid w:val="34350010"/>
    <w:multiLevelType w:val="hybridMultilevel"/>
    <w:tmpl w:val="e3a01b92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924" w:val="num"/>
        </w:tabs>
        <w:ind w:hanging="564" w:left="924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9">
    <w:nsid w:val="3a4a5d13"/>
    <w:multiLevelType w:val="hybridMultilevel"/>
    <w:tmpl w:val="49f4adfa"/>
    <w:lvl w:ilvl="0">
      <w:start w:val="1"/>
      <w:numFmt w:val="decimal"/>
      <w:suff w:val="tab"/>
      <w:lvlText w:val="%1."/>
      <w:lvlJc w:val="left"/>
      <w:pPr>
        <w:pStyle w:val="Normal"/>
        <w:ind w:hanging="1215" w:left="3342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3207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3927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4647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5367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6087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6807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7527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8247"/>
      </w:pPr>
    </w:lvl>
  </w:abstractNum>
  <w:abstractNum w:abstractNumId="10">
    <w:nsid w:val="3abf6148"/>
    <w:multiLevelType w:val="hybridMultilevel"/>
    <w:tmpl w:val="9c70fbee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11">
    <w:nsid w:val="47b47c1f"/>
    <w:multiLevelType w:val="hybridMultilevel"/>
    <w:tmpl w:val="b6da76e6"/>
    <w:lvl w:ilvl="0">
      <w:start w:val="1"/>
      <w:numFmt w:val="decimal"/>
      <w:suff w:val="tab"/>
      <w:lvlText w:val="%1."/>
      <w:lvlJc w:val="right"/>
      <w:pPr>
        <w:pStyle w:val="Normal"/>
        <w:ind w:hanging="360" w:left="1620"/>
      </w:pPr>
    </w:lvl>
    <w:lvl w:ilvl="1">
      <w:start w:val="1"/>
      <w:numFmt w:val="bullet"/>
      <w:suff w:val="tab"/>
      <w:lvlText w:val="o"/>
      <w:lvlJc w:val="left"/>
      <w:pPr>
        <w:pStyle w:val="Normal"/>
        <w:ind w:hanging="360" w:left="2340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ind w:hanging="360" w:left="30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ind w:hanging="360" w:left="37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ind w:hanging="360" w:left="4500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ind w:hanging="360" w:left="522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ind w:hanging="360" w:left="59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ind w:hanging="360" w:left="6660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ind w:hanging="360" w:left="7380"/>
      </w:pPr>
      <w:rPr>
        <w:rFonts w:ascii="Wingdings" w:hAnsi="Wingdings"/>
      </w:rPr>
    </w:lvl>
  </w:abstractNum>
  <w:abstractNum w:abstractNumId="12">
    <w:nsid w:val="47d86b28"/>
    <w:multiLevelType w:val="hybridMultilevel"/>
    <w:tmpl w:val="390e1b2e"/>
    <w:lvl w:ilvl="0">
      <w:start w:val="1"/>
      <w:numFmt w:val="upperRoman"/>
      <w:suff w:val="tab"/>
      <w:lvlText w:val="%1."/>
      <w:lvlJc w:val="left"/>
      <w:pPr>
        <w:pStyle w:val="Normal"/>
        <w:ind w:hanging="720" w:left="108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13">
    <w:nsid w:val="48dd02d7"/>
    <w:multiLevelType w:val="hybridMultilevel"/>
    <w:tmpl w:val="65864d06"/>
    <w:lvl w:ilvl="0">
      <w:start w:val="1"/>
      <w:numFmt w:val="bullet"/>
      <w:suff w:val="tab"/>
      <w:lvlText w:val="-"/>
      <w:lvlJc w:val="left"/>
      <w:pPr>
        <w:pStyle w:val="Normal"/>
        <w:tabs>
          <w:tab w:leader="none" w:pos="720" w:val="num"/>
        </w:tabs>
        <w:ind w:hanging="360" w:left="72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pStyle w:val="Normal"/>
        <w:tabs>
          <w:tab w:leader="none" w:pos="1440" w:val="num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tabs>
          <w:tab w:leader="none" w:pos="2160" w:val="num"/>
        </w:tabs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tabs>
          <w:tab w:leader="none" w:pos="2880" w:val="num"/>
        </w:tabs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tabs>
          <w:tab w:leader="none" w:pos="3600" w:val="num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tabs>
          <w:tab w:leader="none" w:pos="4320" w:val="num"/>
        </w:tabs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tabs>
          <w:tab w:leader="none" w:pos="5040" w:val="num"/>
        </w:tabs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tabs>
          <w:tab w:leader="none" w:pos="5760" w:val="num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tabs>
          <w:tab w:leader="none" w:pos="6480" w:val="num"/>
        </w:tabs>
        <w:ind w:hanging="360" w:left="6480"/>
      </w:pPr>
      <w:rPr>
        <w:rFonts w:ascii="Wingdings" w:hAnsi="Wingdings"/>
      </w:rPr>
    </w:lvl>
  </w:abstractNum>
  <w:abstractNum w:abstractNumId="14">
    <w:nsid w:val="4a236b4c"/>
    <w:multiLevelType w:val="multilevel"/>
    <w:tmpl w:val="5420e5ac"/>
    <w:lvl w:ilvl="0">
      <w:start w:val="1"/>
      <w:numFmt w:val="upperRoman"/>
      <w:suff w:val="tab"/>
      <w:lvlText w:val="%1."/>
      <w:lvlJc w:val="left"/>
      <w:pPr>
        <w:pStyle w:val="Normal"/>
        <w:tabs>
          <w:tab w:leader="none" w:pos="1080" w:val="num"/>
        </w:tabs>
        <w:ind w:hanging="720" w:left="108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15">
    <w:nsid w:val="537c70f9"/>
    <w:multiLevelType w:val="hybridMultilevel"/>
    <w:tmpl w:val="346a5134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16">
    <w:nsid w:val="62af3101"/>
    <w:multiLevelType w:val="hybridMultilevel"/>
    <w:tmpl w:val="918abeac"/>
    <w:lvl w:ilvl="0">
      <w:start w:val="2"/>
      <w:numFmt w:val="decimal"/>
      <w:suff w:val="tab"/>
      <w:lvlText w:val="%1.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17">
    <w:nsid w:val="630d27a5"/>
    <w:multiLevelType w:val="hybridMultilevel"/>
    <w:tmpl w:val="960824b0"/>
    <w:lvl w:ilvl="0">
      <w:start w:val="1"/>
      <w:numFmt w:val="bullet"/>
      <w:suff w:val="tab"/>
      <w:lvlText w:val="-"/>
      <w:lvlJc w:val="left"/>
      <w:pPr>
        <w:pStyle w:val="Normal"/>
        <w:ind w:hanging="360" w:left="720"/>
      </w:pPr>
      <w:rPr>
        <w:rFonts w:ascii="Times New Roman" w:hAnsi="Times New Roman"/>
      </w:rPr>
    </w:lvl>
    <w:lvl w:ilvl="1">
      <w:start w:val="1"/>
      <w:numFmt w:val="bullet"/>
      <w:suff w:val="tab"/>
      <w:lvlText w:val="o"/>
      <w:lvlJc w:val="left"/>
      <w:pPr>
        <w:pStyle w:val="Normal"/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ind w:hanging="360" w:left="6480"/>
      </w:pPr>
      <w:rPr>
        <w:rFonts w:ascii="Wingdings" w:hAnsi="Wingdings"/>
      </w:rPr>
    </w:lvl>
  </w:abstractNum>
  <w:abstractNum w:abstractNumId="18">
    <w:nsid w:val="6bd46af3"/>
    <w:multiLevelType w:val="hybridMultilevel"/>
    <w:tmpl w:val="e594e56a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19">
    <w:nsid w:val="6ced1aa9"/>
    <w:multiLevelType w:val="hybridMultilevel"/>
    <w:tmpl w:val="e454258c"/>
    <w:lvl w:ilvl="0">
      <w:start w:val="1"/>
      <w:numFmt w:val="decimal"/>
      <w:suff w:val="tab"/>
      <w:lvlText w:val="%1)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20">
    <w:nsid w:val="75285ab1"/>
    <w:multiLevelType w:val="multilevel"/>
    <w:tmpl w:val="346a5134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21">
    <w:nsid w:val="78c1625f"/>
    <w:multiLevelType w:val="hybridMultilevel"/>
    <w:tmpl w:val="5936f5b8"/>
    <w:lvl w:ilvl="0">
      <w:start w:val="1"/>
      <w:numFmt w:val="bullet"/>
      <w:suff w:val="tab"/>
      <w:lvlText w:val="·"/>
      <w:lvlJc w:val="left"/>
      <w:pPr>
        <w:pStyle w:val="Normal"/>
        <w:tabs>
          <w:tab w:leader="none" w:pos="720" w:val="num"/>
        </w:tabs>
        <w:ind w:hanging="360" w:left="72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pStyle w:val="Normal"/>
        <w:tabs>
          <w:tab w:leader="none" w:pos="1440" w:val="num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tabs>
          <w:tab w:leader="none" w:pos="2160" w:val="num"/>
        </w:tabs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tabs>
          <w:tab w:leader="none" w:pos="2880" w:val="num"/>
        </w:tabs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tabs>
          <w:tab w:leader="none" w:pos="3600" w:val="num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tabs>
          <w:tab w:leader="none" w:pos="4320" w:val="num"/>
        </w:tabs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tabs>
          <w:tab w:leader="none" w:pos="5040" w:val="num"/>
        </w:tabs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tabs>
          <w:tab w:leader="none" w:pos="5760" w:val="num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tabs>
          <w:tab w:leader="none" w:pos="6480" w:val="num"/>
        </w:tabs>
        <w:ind w:hanging="360" w:left="6480"/>
      </w:pPr>
      <w:rPr>
        <w:rFonts w:ascii="Wingdings" w:hAnsi="Wingdings"/>
      </w:rPr>
    </w:lvl>
  </w:abstractNum>
  <w:abstractNum w:abstractNumId="22">
    <w:nsid w:val="79091068"/>
    <w:multiLevelType w:val="hybridMultilevel"/>
    <w:tmpl w:val="07405d7c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1698" w:val="num"/>
        </w:tabs>
        <w:ind w:hanging="990" w:left="1698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788" w:val="num"/>
        </w:tabs>
        <w:ind w:hanging="360" w:left="1788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508" w:val="num"/>
        </w:tabs>
        <w:ind w:hanging="180" w:left="2508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3228" w:val="num"/>
        </w:tabs>
        <w:ind w:hanging="360" w:left="3228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948" w:val="num"/>
        </w:tabs>
        <w:ind w:hanging="360" w:left="3948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668" w:val="num"/>
        </w:tabs>
        <w:ind w:hanging="180" w:left="4668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388" w:val="num"/>
        </w:tabs>
        <w:ind w:hanging="360" w:left="5388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6108" w:val="num"/>
        </w:tabs>
        <w:ind w:hanging="360" w:left="6108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828" w:val="num"/>
        </w:tabs>
        <w:ind w:hanging="180" w:left="6828"/>
      </w:pPr>
    </w:lvl>
  </w:abstractNum>
  <w:num w:numId="1">
    <w:abstractNumId w:val="22"/>
  </w:num>
  <w:num w:numId="2">
    <w:abstractNumId w:val="5"/>
  </w:num>
  <w:num w:numId="3">
    <w:abstractNumId w:val="0"/>
  </w:num>
  <w:num w:numId="4">
    <w:abstractNumId w:val="8"/>
  </w:num>
  <w:num w:numId="5">
    <w:abstractNumId w:val="21"/>
  </w:num>
  <w:num w:numId="6">
    <w:abstractNumId w:val="15"/>
  </w:num>
  <w:num w:numId="7">
    <w:abstractNumId w:val="16"/>
  </w:num>
  <w:num w:numId="8">
    <w:abstractNumId w:val="14"/>
  </w:num>
  <w:num w:numId="9">
    <w:abstractNumId w:val="20"/>
  </w:num>
  <w:num w:numId="10">
    <w:abstractNumId w:val="6"/>
  </w:num>
  <w:num w:numId="11">
    <w:abstractNumId w:val="13"/>
  </w:num>
  <w:num w:numId="12">
    <w:abstractNumId w:val="3"/>
  </w:num>
  <w:num w:numId="13">
    <w:abstractNumId w:val="19"/>
  </w:num>
  <w:num w:numId="14">
    <w:abstractNumId w:val="17"/>
  </w:num>
  <w:num w:numId="15">
    <w:abstractNumId w:val="18"/>
  </w:num>
  <w:num w:numId="16">
    <w:abstractNumId w:val="7"/>
  </w:num>
  <w:num w:numId="17">
    <w:abstractNumId w:val="12"/>
  </w:num>
  <w:num w:numId="18">
    <w:abstractNumId w:val="4"/>
  </w:num>
  <w:num w:numId="19">
    <w:abstractNumId w:val="2"/>
  </w:num>
  <w:num w:numId="20">
    <w:abstractNumId w:val="11"/>
  </w:num>
  <w:num w:numId="21">
    <w:abstractNumId w:val="1"/>
  </w:num>
  <w:num w:numId="22">
    <w:abstractNumId w:val="10"/>
  </w:num>
  <w:num w:numId="23">
    <w:abstractNumId w:val="9"/>
  </w:num>
</w:numbering>
</file>

<file path=word/settings.xml><?xml version="1.0" encoding="utf-8"?>
<w:settings xmlns:w="http://schemas.openxmlformats.org/wordprocessingml/2006/main">
  <w:zoom w:percent="106"/>
  <w:stylePaneFormatFilter w:val="3f01"/>
  <w:defaultTabStop w:val="708"/>
  <w:displayHorizontalDrawingGridEvery w:val="1"/>
  <w:displayVerticalDrawingGridEvery w:val="1"/>
  <w:noPunctuationKerning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growAutofit/>
    <w:spaceForUL/>
    <w:useWord2002TableStyleRules/>
  </w:compat>
  <w:rsids>
    <w:rsid w:val="000e0a90"/>
    <w:rsid w:val="00162853"/>
    <w:rsid w:val="001e18ea"/>
    <w:rsid w:val="001e45b4"/>
    <w:rsid w:val="00261754"/>
    <w:rsid w:val="002e26d5"/>
    <w:rsid w:val="00375fc6"/>
    <w:rsid w:val="004e770e"/>
    <w:rsid w:val="005600c0"/>
    <w:rsid w:val="005a13c1"/>
    <w:rsid w:val="006b500d"/>
    <w:rsid w:val="00793a6c"/>
    <w:rsid w:val="007d5548"/>
    <w:rsid w:val="008522a2"/>
    <w:rsid w:val="00877cdb"/>
    <w:rsid w:val="008d1ffb"/>
    <w:rsid w:val="00910d2a"/>
    <w:rsid w:val="009c50f9"/>
    <w:rsid w:val="00a11d1b"/>
    <w:rsid w:val="00aa4914"/>
    <w:rsid w:val="00b05763"/>
    <w:rsid w:val="00b15b90"/>
    <w:rsid w:val="00b433c0"/>
    <w:rsid w:val="00c12052"/>
    <w:rsid w:val="00c14c5e"/>
    <w:rsid w:val="00ca34ae"/>
    <w:rsid w:val="00dc6e48"/>
    <w:rsid w:val="00dd6cce"/>
    <w:rsid w:val="00e034ed"/>
    <w:rsid w:val="00e72b16"/>
    <w:rsid w:val="00e82894"/>
    <w:rsid w:val="00e86af6"/>
    <w:rsid w:val="00f33ac3"/>
    <w:rsid w:val="00f72c58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sz w:val="24"/>
      <w:szCs w:val="24"/>
      <w:lang w:bidi="ar-SA" w:eastAsia="ru-RU" w:val="ru-RU"/>
    </w:rPr>
  </w:style>
  <w:style w:type="paragraph" w:styleId="Heading1">
    <w:name w:val="Heading1"/>
    <w:basedOn w:val="Normal"/>
    <w:next w:val="Normal"/>
    <w:link w:val="Normal"/>
    <w:pPr>
      <w:keepNext/>
      <w:outlineLvl w:val="0"/>
      <w:spacing w:after="60" w:before="240"/>
    </w:pPr>
    <w:rPr>
      <w:b/>
      <w:sz w:val="32"/>
      <w:kern w:val="32"/>
      <w:bCs/>
      <w:szCs w:val="32"/>
      <w:rFonts w:ascii="Arial" w:hAnsi="Arial"/>
    </w:rPr>
  </w:style>
  <w:style w:type="paragraph" w:styleId="Heading3">
    <w:name w:val="Heading3"/>
    <w:basedOn w:val="Normal"/>
    <w:next w:val="Normal"/>
    <w:link w:val="Normal"/>
    <w:pPr>
      <w:keepNext/>
      <w:outlineLvl w:val="2"/>
      <w:jc w:val="center"/>
    </w:pPr>
    <w:rPr>
      <w:b/>
      <w:sz w:val="36"/>
      <w:szCs w:val="20"/>
      <w:rFonts w:eastAsia="Arial Unicode MS"/>
    </w:rPr>
  </w:style>
  <w:style w:type="paragraph" w:styleId="Heading7">
    <w:name w:val="Heading7"/>
    <w:basedOn w:val="Normal"/>
    <w:next w:val="Normal"/>
    <w:link w:val="Normal"/>
    <w:pPr>
      <w:outlineLvl w:val="6"/>
      <w:spacing w:after="60" w:before="240"/>
    </w:p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paragraph" w:styleId="BodyText">
    <w:name w:val="BodyText"/>
    <w:basedOn w:val="Normal"/>
    <w:next w:val="BodyText"/>
    <w:link w:val="StGen19"/>
    <w:pPr>
      <w:jc w:val="both"/>
    </w:pPr>
    <w:rPr>
      <w:szCs w:val="28"/>
    </w:rPr>
  </w:style>
  <w:style w:type="paragraph" w:styleId="StGen27">
    <w:name w:val="StGen27"/>
    <w:next w:val="StGen27"/>
    <w:link w:val="Normal"/>
    <w:rPr>
      <w:lang w:bidi="ar-SA" w:eastAsia="ru-RU" w:val="en-AU"/>
    </w:rPr>
  </w:style>
  <w:style w:type="paragraph" w:styleId="Acetate">
    <w:name w:val="Acetate"/>
    <w:basedOn w:val="Normal"/>
    <w:next w:val="Acetate"/>
    <w:link w:val="Normal"/>
    <w:semiHidden/>
    <w:rPr>
      <w:sz w:val="16"/>
      <w:szCs w:val="16"/>
      <w:rFonts w:ascii="Tahoma" w:hAnsi="Tahoma"/>
    </w:rPr>
  </w:style>
  <w:style w:type="character" w:styleId="StGen20">
    <w:name w:val="StGen20"/>
    <w:next w:val="StGen20"/>
    <w:link w:val="Normal"/>
    <w:rPr>
      <w:u w:val="single"/>
      <w:sz w:val="20"/>
      <w:szCs w:val="20"/>
      <w:color w:val="008000"/>
    </w:rPr>
  </w:style>
  <w:style w:type="table" w:styleId="TableGrid">
    <w:name w:val="TableGrid"/>
    <w:basedOn w:val="TableNormal"/>
    <w:next w:val="TableGrid"/>
    <w:link w:val="Normal"/>
    <w:pPr>
      <w:widowControl w:val="off"/>
      <w:autoSpaceDE w:val="off"/>
      <w:autoSpaceDN w:val="off"/>
    </w:p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1">
    <w:name w:val="StGen1"/>
    <w:basedOn w:val="Normal"/>
    <w:next w:val="Normal"/>
    <w:link w:val="Normal"/>
    <w:pPr>
      <w:autoSpaceDE w:val="off"/>
      <w:autoSpaceDN w:val="off"/>
    </w:pPr>
    <w:rPr>
      <w:sz w:val="20"/>
      <w:szCs w:val="20"/>
      <w:rFonts w:ascii="Arial" w:hAnsi="Arial"/>
    </w:rPr>
  </w:style>
  <w:style w:type="paragraph" w:styleId="StGen2">
    <w:name w:val="StGen2"/>
    <w:next w:val="StGen2"/>
    <w:link w:val="Normal"/>
    <w:pPr>
      <w:widowControl w:val="off"/>
      <w:autoSpaceDE w:val="off"/>
      <w:autoSpaceDN w:val="off"/>
      <w:ind w:firstLine="720"/>
    </w:pPr>
    <w:rPr>
      <w:lang w:bidi="ar-SA" w:eastAsia="ru-RU" w:val="ru-RU"/>
      <w:rFonts w:ascii="Arial" w:hAnsi="Arial"/>
    </w:rPr>
  </w:style>
  <w:style w:type="character" w:styleId="Hyperlink">
    <w:name w:val="Hyperlink"/>
    <w:next w:val="Hyperlink"/>
    <w:link w:val="Normal"/>
    <w:rPr>
      <w:u w:val="single"/>
      <w:color w:val="0000ff"/>
    </w:rPr>
  </w:style>
  <w:style w:type="paragraph" w:styleId="StGen28">
    <w:name w:val="StGen28"/>
    <w:basedOn w:val="Normal"/>
    <w:next w:val="StGen28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StGen29">
    <w:name w:val="StGen29"/>
    <w:next w:val="StGen29"/>
    <w:link w:val="Normal"/>
    <w:pPr>
      <w:widowControl w:val="off"/>
      <w:autoSpaceDE w:val="off"/>
      <w:autoSpaceDN w:val="off"/>
    </w:pPr>
    <w:rPr>
      <w:lang w:bidi="ar-SA" w:eastAsia="ru-RU" w:val="ru-RU"/>
      <w:rFonts w:ascii="Courier New" w:hAnsi="Courier New"/>
    </w:rPr>
  </w:style>
  <w:style w:type="paragraph" w:styleId="Header">
    <w:name w:val="Header"/>
    <w:basedOn w:val="Normal"/>
    <w:next w:val="Header"/>
    <w:link w:val="StGen21"/>
    <w:pPr>
      <w:tabs>
        <w:tab w:leader="none" w:pos="4677" w:val="center"/>
        <w:tab w:leader="none" w:pos="9355" w:val="right"/>
      </w:tabs>
    </w:pPr>
    <w:rPr>
      <w:lang w:val="en-US"/>
    </w:rPr>
  </w:style>
  <w:style w:type="character" w:styleId="StGen21">
    <w:name w:val="StGen21"/>
    <w:next w:val="StGen21"/>
    <w:link w:val="Header"/>
    <w:rPr>
      <w:sz w:val="24"/>
      <w:szCs w:val="24"/>
      <w:lang w:val="en-US"/>
    </w:rPr>
  </w:style>
  <w:style w:type="paragraph" w:styleId="HtmlNormal">
    <w:name w:val="HtmlNormal"/>
    <w:basedOn w:val="Normal"/>
    <w:next w:val="HtmlNormal"/>
    <w:link w:val="Normal"/>
    <w:pPr>
      <w:spacing w:after="100" w:afterAutospacing="1" w:before="100" w:beforeAutospacing="1"/>
    </w:pPr>
  </w:style>
  <w:style w:type="character" w:styleId="Strong">
    <w:name w:val="Strong"/>
    <w:next w:val="Strong"/>
    <w:link w:val="Normal"/>
    <w:rPr>
      <w:b/>
      <w:bCs/>
    </w:rPr>
  </w:style>
  <w:style w:type="paragraph" w:styleId="StGen30">
    <w:name w:val="StGen30"/>
    <w:basedOn w:val="Normal"/>
    <w:next w:val="StGen30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StGen31">
    <w:name w:val="StGen31"/>
    <w:next w:val="StGen31"/>
    <w:link w:val="Normal"/>
    <w:pPr>
      <w:widowControl w:val="off"/>
      <w:autoSpaceDE w:val="off"/>
      <w:autoSpaceDN w:val="off"/>
    </w:pPr>
    <w:rPr>
      <w:lang w:bidi="ar-SA" w:eastAsia="ru-RU" w:val="ru-RU"/>
      <w:rFonts w:ascii="Arial" w:hAnsi="Arial"/>
    </w:rPr>
  </w:style>
  <w:style w:type="paragraph" w:styleId="Footer">
    <w:name w:val="Footer"/>
    <w:basedOn w:val="Normal"/>
    <w:next w:val="Footer"/>
    <w:link w:val="Normal"/>
    <w:pPr>
      <w:tabs>
        <w:tab w:leader="none" w:pos="4677" w:val="center"/>
        <w:tab w:leader="none" w:pos="9355" w:val="right"/>
      </w:tabs>
    </w:pPr>
  </w:style>
  <w:style w:type="paragraph" w:styleId="StGen4">
    <w:name w:val="StGen4"/>
    <w:basedOn w:val="Normal"/>
    <w:next w:val="StGen4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BodyTextIndent3">
    <w:name w:val="BodyTextIndent3"/>
    <w:basedOn w:val="Normal"/>
    <w:next w:val="BodyTextIndent3"/>
    <w:link w:val="StGen32"/>
    <w:pPr>
      <w:ind w:left="283"/>
      <w:spacing w:after="120" w:line="276" w:lineRule="auto"/>
    </w:pPr>
    <w:rPr>
      <w:sz w:val="16"/>
      <w:szCs w:val="16"/>
      <w:rFonts w:ascii="Calibri" w:hAnsi="Calibri"/>
    </w:rPr>
  </w:style>
  <w:style w:type="character" w:styleId="StGen32">
    <w:name w:val="StGen32"/>
    <w:next w:val="StGen32"/>
    <w:link w:val="BodyTextIndent3"/>
    <w:rPr>
      <w:sz w:val="16"/>
      <w:szCs w:val="16"/>
      <w:rFonts w:ascii="Calibri" w:hAnsi="Calibri"/>
    </w:rPr>
  </w:style>
  <w:style w:type="paragraph" w:styleId="179">
    <w:name w:val="179"/>
    <w:basedOn w:val="Normal"/>
    <w:next w:val="179"/>
    <w:link w:val="Normal"/>
    <w:pPr>
      <w:contextualSpacing/>
      <w:ind w:left="720"/>
    </w:pPr>
  </w:style>
  <w:style w:type="character" w:styleId="StGen19">
    <w:name w:val="StGen19"/>
    <w:next w:val="StGen19"/>
    <w:link w:val="BodyText"/>
    <w:rPr>
      <w:sz w:val="24"/>
      <w:szCs w:val="28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/Relationships>
</file>