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0" w:type="dxa"/>
        <w:jc w:val="center"/>
        <w:tblInd w:w="-85" w:type="dxa"/>
        <w:tblLook w:val="01E0"/>
      </w:tblPr>
      <w:tblGrid>
        <w:gridCol w:w="9880"/>
      </w:tblGrid>
      <w:tr w:rsidR="00D17368" w:rsidTr="00D17368">
        <w:trPr>
          <w:jc w:val="center"/>
        </w:trPr>
        <w:tc>
          <w:tcPr>
            <w:tcW w:w="9880" w:type="dxa"/>
          </w:tcPr>
          <w:p w:rsidR="00D17368" w:rsidRDefault="00D17368" w:rsidP="007B1E19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000125" cy="990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368" w:rsidTr="00D17368">
        <w:trPr>
          <w:jc w:val="center"/>
        </w:trPr>
        <w:tc>
          <w:tcPr>
            <w:tcW w:w="9880" w:type="dxa"/>
          </w:tcPr>
          <w:p w:rsidR="00D17368" w:rsidRDefault="00D17368" w:rsidP="007B1E1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17368" w:rsidTr="00D17368">
        <w:trPr>
          <w:jc w:val="center"/>
        </w:trPr>
        <w:tc>
          <w:tcPr>
            <w:tcW w:w="9880" w:type="dxa"/>
          </w:tcPr>
          <w:p w:rsidR="00D17368" w:rsidRDefault="00D17368" w:rsidP="007B1E1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D17368" w:rsidTr="00D17368">
        <w:trPr>
          <w:jc w:val="center"/>
        </w:trPr>
        <w:tc>
          <w:tcPr>
            <w:tcW w:w="9880" w:type="dxa"/>
          </w:tcPr>
          <w:p w:rsidR="00D17368" w:rsidRDefault="00453653" w:rsidP="007B1E1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453653">
              <w:rPr>
                <w:noProof/>
              </w:rPr>
              <w:pict>
                <v:line id="_x0000_s1037" style="position:absolute;left:0;text-align:left;z-index:251660288;mso-position-horizontal-relative:text;mso-position-vertical-relative:page" from="-5.4pt,4.9pt" to="485.15pt,4.9pt" strokeweight="5pt">
                  <v:stroke linestyle="thinThick"/>
                  <w10:wrap anchory="page"/>
                </v:line>
              </w:pict>
            </w:r>
          </w:p>
        </w:tc>
      </w:tr>
    </w:tbl>
    <w:p w:rsidR="00D17368" w:rsidRPr="00D17368" w:rsidRDefault="00D17368" w:rsidP="00793A6C">
      <w:pPr>
        <w:jc w:val="center"/>
        <w:rPr>
          <w:b/>
        </w:rPr>
      </w:pPr>
    </w:p>
    <w:p w:rsidR="00793A6C" w:rsidRPr="008522A2" w:rsidRDefault="00793A6C" w:rsidP="00793A6C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793A6C" w:rsidRPr="00151972" w:rsidRDefault="00793A6C" w:rsidP="00793A6C">
      <w:pPr>
        <w:rPr>
          <w:b/>
          <w:i/>
          <w:sz w:val="28"/>
          <w:szCs w:val="28"/>
        </w:rPr>
      </w:pPr>
    </w:p>
    <w:tbl>
      <w:tblPr>
        <w:tblW w:w="0" w:type="auto"/>
        <w:tblLook w:val="01E0"/>
      </w:tblPr>
      <w:tblGrid>
        <w:gridCol w:w="3168"/>
      </w:tblGrid>
      <w:tr w:rsidR="00793A6C" w:rsidRPr="00736350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A6C" w:rsidRPr="00B15B90" w:rsidRDefault="00D17368" w:rsidP="00BC1E4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793A6C" w:rsidRPr="00B15B90">
              <w:rPr>
                <w:szCs w:val="24"/>
              </w:rPr>
              <w:t>т</w:t>
            </w:r>
            <w:r>
              <w:rPr>
                <w:szCs w:val="24"/>
              </w:rPr>
              <w:t xml:space="preserve"> </w:t>
            </w:r>
            <w:r w:rsidR="00BC1E42">
              <w:rPr>
                <w:szCs w:val="24"/>
              </w:rPr>
              <w:t xml:space="preserve">26.12.2012 </w:t>
            </w:r>
            <w:r w:rsidR="00793A6C" w:rsidRPr="00B15B90">
              <w:rPr>
                <w:szCs w:val="24"/>
              </w:rPr>
              <w:t>№</w:t>
            </w:r>
            <w:r w:rsidR="00BC1E42">
              <w:rPr>
                <w:szCs w:val="24"/>
              </w:rPr>
              <w:t xml:space="preserve"> 71-р</w:t>
            </w:r>
            <w:r w:rsidR="00793A6C" w:rsidRPr="00B15B90">
              <w:rPr>
                <w:szCs w:val="24"/>
              </w:rPr>
              <w:t xml:space="preserve"> </w:t>
            </w:r>
          </w:p>
        </w:tc>
      </w:tr>
      <w:tr w:rsidR="00793A6C" w:rsidRPr="00736350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3A6C" w:rsidRPr="00B15B90" w:rsidRDefault="00BC1E42" w:rsidP="001B527A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C5B12">
              <w:rPr>
                <w:szCs w:val="24"/>
              </w:rPr>
              <w:t xml:space="preserve">-я </w:t>
            </w:r>
            <w:r w:rsidR="00793A6C" w:rsidRPr="00B15B90">
              <w:rPr>
                <w:szCs w:val="24"/>
              </w:rPr>
              <w:t>сессия</w:t>
            </w:r>
          </w:p>
        </w:tc>
      </w:tr>
      <w:tr w:rsidR="00793A6C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A6C" w:rsidRPr="00F72C58" w:rsidRDefault="00793A6C" w:rsidP="001B527A">
            <w:pPr>
              <w:pStyle w:val="a3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</w:t>
            </w:r>
            <w:proofErr w:type="gramStart"/>
            <w:r w:rsidRPr="00F72C58">
              <w:rPr>
                <w:sz w:val="22"/>
                <w:szCs w:val="22"/>
              </w:rPr>
              <w:t>.П</w:t>
            </w:r>
            <w:proofErr w:type="gramEnd"/>
            <w:r w:rsidRPr="00F72C58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793A6C" w:rsidRDefault="00793A6C" w:rsidP="00793A6C">
      <w:pPr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793A6C" w:rsidRPr="00E9761B" w:rsidTr="00B93FEE">
        <w:trPr>
          <w:trHeight w:val="339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93A6C" w:rsidRPr="007B1ABC" w:rsidRDefault="008B076E" w:rsidP="00F505C3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</w:t>
            </w:r>
            <w:r w:rsidR="008356C7">
              <w:rPr>
                <w:sz w:val="28"/>
                <w:szCs w:val="28"/>
              </w:rPr>
              <w:t xml:space="preserve"> в Положение об Аппарате администрации Петропавловск-Камчатского городского округа, утвержденное решением </w:t>
            </w:r>
            <w:r w:rsidR="00F505C3">
              <w:rPr>
                <w:sz w:val="28"/>
                <w:szCs w:val="28"/>
              </w:rPr>
              <w:t xml:space="preserve">Петропавловск-Камчатской Городской Думы от 29.12.2005 № 270-р </w:t>
            </w:r>
          </w:p>
        </w:tc>
      </w:tr>
    </w:tbl>
    <w:p w:rsidR="00793A6C" w:rsidRPr="00151972" w:rsidRDefault="00793A6C" w:rsidP="00793A6C">
      <w:pPr>
        <w:ind w:right="5215"/>
        <w:jc w:val="both"/>
        <w:rPr>
          <w:b/>
          <w:i/>
          <w:sz w:val="28"/>
          <w:szCs w:val="28"/>
        </w:rPr>
      </w:pPr>
    </w:p>
    <w:p w:rsidR="00793A6C" w:rsidRPr="00E9761B" w:rsidRDefault="00793A6C" w:rsidP="00793A6C">
      <w:pPr>
        <w:ind w:firstLine="720"/>
        <w:jc w:val="both"/>
        <w:rPr>
          <w:sz w:val="28"/>
          <w:szCs w:val="28"/>
        </w:rPr>
      </w:pPr>
      <w:r w:rsidRPr="00BA56FF">
        <w:rPr>
          <w:sz w:val="28"/>
          <w:szCs w:val="28"/>
        </w:rPr>
        <w:t xml:space="preserve">Рассмотрев </w:t>
      </w:r>
      <w:r w:rsidR="00505049">
        <w:rPr>
          <w:sz w:val="28"/>
          <w:szCs w:val="28"/>
        </w:rPr>
        <w:t>проект</w:t>
      </w:r>
      <w:r w:rsidR="00505049" w:rsidRPr="00505049">
        <w:rPr>
          <w:sz w:val="28"/>
          <w:szCs w:val="28"/>
        </w:rPr>
        <w:t xml:space="preserve"> </w:t>
      </w:r>
      <w:r w:rsidR="00877967">
        <w:rPr>
          <w:sz w:val="28"/>
          <w:szCs w:val="28"/>
        </w:rPr>
        <w:t>р</w:t>
      </w:r>
      <w:r w:rsidR="00505049">
        <w:rPr>
          <w:sz w:val="28"/>
          <w:szCs w:val="28"/>
        </w:rPr>
        <w:t xml:space="preserve">ешения </w:t>
      </w:r>
      <w:r w:rsidR="00D15C03">
        <w:rPr>
          <w:sz w:val="28"/>
          <w:szCs w:val="28"/>
        </w:rPr>
        <w:t>о</w:t>
      </w:r>
      <w:r w:rsidR="008B076E">
        <w:rPr>
          <w:sz w:val="28"/>
          <w:szCs w:val="28"/>
        </w:rPr>
        <w:t xml:space="preserve"> внесении изменений</w:t>
      </w:r>
      <w:r w:rsidR="008356C7">
        <w:rPr>
          <w:sz w:val="28"/>
          <w:szCs w:val="28"/>
        </w:rPr>
        <w:t xml:space="preserve"> в Положение об Аппарате администрации Петропавловск-Камчатского городского округа, утвержденное решением </w:t>
      </w:r>
      <w:r w:rsidR="00D75A4D">
        <w:rPr>
          <w:sz w:val="28"/>
          <w:szCs w:val="28"/>
        </w:rPr>
        <w:t>Петропавловск-Камчатской Городской Думы от 29.12.2005 № 270-р</w:t>
      </w:r>
      <w:r w:rsidR="00505049">
        <w:rPr>
          <w:sz w:val="28"/>
          <w:szCs w:val="28"/>
        </w:rPr>
        <w:t xml:space="preserve">, внесенный </w:t>
      </w:r>
      <w:r w:rsidR="00342376">
        <w:rPr>
          <w:sz w:val="28"/>
          <w:szCs w:val="28"/>
        </w:rPr>
        <w:t>Глав</w:t>
      </w:r>
      <w:r w:rsidR="00D17368">
        <w:rPr>
          <w:sz w:val="28"/>
          <w:szCs w:val="28"/>
        </w:rPr>
        <w:t>ой</w:t>
      </w:r>
      <w:r w:rsidR="00342376">
        <w:rPr>
          <w:sz w:val="28"/>
          <w:szCs w:val="28"/>
        </w:rPr>
        <w:t xml:space="preserve"> администрации Петропавловск-Камчатского городского округа</w:t>
      </w:r>
      <w:r w:rsidR="00D17368">
        <w:rPr>
          <w:sz w:val="28"/>
          <w:szCs w:val="28"/>
        </w:rPr>
        <w:t xml:space="preserve"> Алексеевым</w:t>
      </w:r>
      <w:r w:rsidR="002A64AB" w:rsidRPr="002A64AB">
        <w:rPr>
          <w:sz w:val="28"/>
          <w:szCs w:val="28"/>
        </w:rPr>
        <w:t xml:space="preserve"> </w:t>
      </w:r>
      <w:r w:rsidR="002A64AB">
        <w:rPr>
          <w:sz w:val="28"/>
          <w:szCs w:val="28"/>
        </w:rPr>
        <w:t>А.В.</w:t>
      </w:r>
      <w:r w:rsidR="00342376">
        <w:rPr>
          <w:sz w:val="28"/>
          <w:szCs w:val="28"/>
        </w:rPr>
        <w:t xml:space="preserve">, </w:t>
      </w:r>
      <w:r w:rsidR="00BF0452" w:rsidRPr="001C7558">
        <w:rPr>
          <w:sz w:val="28"/>
          <w:szCs w:val="28"/>
        </w:rPr>
        <w:t xml:space="preserve">в соответствии с решением Городской Думы Петропавловск-Камчатского городского округа </w:t>
      </w:r>
      <w:proofErr w:type="gramStart"/>
      <w:r w:rsidR="00BF0452" w:rsidRPr="001C7558">
        <w:rPr>
          <w:sz w:val="28"/>
          <w:szCs w:val="28"/>
        </w:rPr>
        <w:t>от</w:t>
      </w:r>
      <w:proofErr w:type="gramEnd"/>
      <w:r w:rsidR="00BF0452" w:rsidRPr="001C7558">
        <w:rPr>
          <w:sz w:val="28"/>
          <w:szCs w:val="28"/>
        </w:rPr>
        <w:t xml:space="preserve"> 22.04.2009 № 477-р «Об утверждении структуры администрации Петропавловск-Камчатского городского округа»</w:t>
      </w:r>
      <w:r w:rsidR="00BF0452">
        <w:rPr>
          <w:sz w:val="28"/>
          <w:szCs w:val="28"/>
        </w:rPr>
        <w:t xml:space="preserve">, </w:t>
      </w:r>
      <w:r w:rsidR="00342376">
        <w:rPr>
          <w:sz w:val="28"/>
          <w:szCs w:val="28"/>
        </w:rPr>
        <w:t>руководствуясь</w:t>
      </w:r>
      <w:r w:rsidR="00C557F5">
        <w:rPr>
          <w:sz w:val="28"/>
          <w:szCs w:val="28"/>
        </w:rPr>
        <w:t xml:space="preserve"> статьей 28</w:t>
      </w:r>
      <w:r w:rsidR="00BD44B0">
        <w:rPr>
          <w:sz w:val="28"/>
          <w:szCs w:val="28"/>
        </w:rPr>
        <w:t xml:space="preserve"> Устав</w:t>
      </w:r>
      <w:r w:rsidR="00C557F5">
        <w:rPr>
          <w:sz w:val="28"/>
          <w:szCs w:val="28"/>
        </w:rPr>
        <w:t>а</w:t>
      </w:r>
      <w:r w:rsidR="00BD44B0">
        <w:rPr>
          <w:sz w:val="28"/>
          <w:szCs w:val="28"/>
        </w:rPr>
        <w:t xml:space="preserve"> Петропавловск-Камчатского городского округа</w:t>
      </w:r>
      <w:r w:rsidRPr="00BA56FF">
        <w:rPr>
          <w:sz w:val="28"/>
          <w:szCs w:val="28"/>
        </w:rPr>
        <w:t xml:space="preserve">, </w:t>
      </w:r>
      <w:r w:rsidRPr="00E9761B">
        <w:rPr>
          <w:sz w:val="28"/>
          <w:szCs w:val="28"/>
        </w:rPr>
        <w:t>Городская Дума Петропавловс</w:t>
      </w:r>
      <w:r>
        <w:rPr>
          <w:sz w:val="28"/>
          <w:szCs w:val="28"/>
        </w:rPr>
        <w:t>к</w:t>
      </w:r>
      <w:r w:rsidRPr="00E9761B">
        <w:rPr>
          <w:sz w:val="28"/>
          <w:szCs w:val="28"/>
        </w:rPr>
        <w:t>-Камчатского городского округа</w:t>
      </w:r>
    </w:p>
    <w:p w:rsidR="00342376" w:rsidRPr="007B1ABC" w:rsidRDefault="00342376" w:rsidP="00793A6C">
      <w:pPr>
        <w:ind w:right="-5"/>
        <w:jc w:val="both"/>
        <w:rPr>
          <w:b/>
          <w:sz w:val="28"/>
          <w:szCs w:val="28"/>
        </w:rPr>
      </w:pPr>
    </w:p>
    <w:p w:rsidR="00793A6C" w:rsidRPr="008522A2" w:rsidRDefault="00793A6C" w:rsidP="00793A6C">
      <w:pPr>
        <w:ind w:right="-5"/>
        <w:jc w:val="both"/>
        <w:rPr>
          <w:b/>
          <w:sz w:val="28"/>
          <w:szCs w:val="28"/>
        </w:rPr>
      </w:pPr>
      <w:r w:rsidRPr="008522A2">
        <w:rPr>
          <w:b/>
          <w:sz w:val="28"/>
          <w:szCs w:val="28"/>
        </w:rPr>
        <w:t>РЕШИЛА:</w:t>
      </w:r>
    </w:p>
    <w:p w:rsidR="00793A6C" w:rsidRPr="00E9761B" w:rsidRDefault="00793A6C" w:rsidP="00793A6C">
      <w:pPr>
        <w:ind w:right="-5"/>
        <w:jc w:val="both"/>
        <w:rPr>
          <w:sz w:val="28"/>
          <w:szCs w:val="28"/>
        </w:rPr>
      </w:pPr>
    </w:p>
    <w:p w:rsidR="008356C7" w:rsidRDefault="008356C7" w:rsidP="0083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</w:t>
      </w:r>
      <w:r w:rsidR="008B076E">
        <w:rPr>
          <w:sz w:val="28"/>
          <w:szCs w:val="28"/>
        </w:rPr>
        <w:t>сти изменения</w:t>
      </w:r>
      <w:r>
        <w:rPr>
          <w:sz w:val="28"/>
          <w:szCs w:val="28"/>
        </w:rPr>
        <w:t xml:space="preserve"> в Положение об Аппарате администрации Петропавловск-Камчатского городского округа, утвержденное решением </w:t>
      </w:r>
      <w:r w:rsidR="00F505C3">
        <w:rPr>
          <w:sz w:val="28"/>
          <w:szCs w:val="28"/>
        </w:rPr>
        <w:t>Петропавловск-Камчатской Городской Думы от 29.12.2005 № 270-р</w:t>
      </w:r>
      <w:r w:rsidR="00D17368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к настоящему решению.</w:t>
      </w:r>
    </w:p>
    <w:p w:rsidR="008356C7" w:rsidRDefault="008356C7" w:rsidP="0083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Аппарату администрации Петропавловск-Камчатского городского округа в установленном порядке осуществить государственную регистрацию изменени</w:t>
      </w:r>
      <w:r w:rsidR="009B3F74">
        <w:rPr>
          <w:sz w:val="28"/>
          <w:szCs w:val="28"/>
        </w:rPr>
        <w:t>й</w:t>
      </w:r>
      <w:r>
        <w:rPr>
          <w:sz w:val="28"/>
          <w:szCs w:val="28"/>
        </w:rPr>
        <w:t xml:space="preserve"> в Положение об Аппарате администрации Петропавловск-Камчатского городского округа.</w:t>
      </w:r>
    </w:p>
    <w:p w:rsidR="008356C7" w:rsidRDefault="008356C7" w:rsidP="0083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Направить настоящее р</w:t>
      </w:r>
      <w:r w:rsidRPr="00BA56FF">
        <w:rPr>
          <w:sz w:val="28"/>
          <w:szCs w:val="28"/>
        </w:rPr>
        <w:t>ешение в газету «Град Петра и Павла» для опубликования.</w:t>
      </w:r>
    </w:p>
    <w:p w:rsidR="008356C7" w:rsidRDefault="008356C7" w:rsidP="008356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</w:t>
      </w:r>
      <w:r w:rsidRPr="00BA56FF">
        <w:rPr>
          <w:sz w:val="28"/>
          <w:szCs w:val="28"/>
        </w:rPr>
        <w:t>ешение вступает в силу с</w:t>
      </w:r>
      <w:r w:rsidR="00B07E81">
        <w:rPr>
          <w:sz w:val="28"/>
          <w:szCs w:val="28"/>
        </w:rPr>
        <w:t xml:space="preserve"> 01.0</w:t>
      </w:r>
      <w:r w:rsidR="00535FAA">
        <w:rPr>
          <w:sz w:val="28"/>
          <w:szCs w:val="28"/>
        </w:rPr>
        <w:t>3</w:t>
      </w:r>
      <w:r w:rsidR="00B07E81">
        <w:rPr>
          <w:sz w:val="28"/>
          <w:szCs w:val="28"/>
        </w:rPr>
        <w:t>.2013</w:t>
      </w:r>
      <w:r w:rsidRPr="00BA56FF">
        <w:rPr>
          <w:sz w:val="28"/>
          <w:szCs w:val="28"/>
        </w:rPr>
        <w:t>.</w:t>
      </w:r>
    </w:p>
    <w:p w:rsidR="006E2EC0" w:rsidRDefault="006E2EC0" w:rsidP="00BD44B0">
      <w:pPr>
        <w:ind w:left="4680"/>
        <w:jc w:val="right"/>
      </w:pPr>
    </w:p>
    <w:p w:rsidR="008E0CCE" w:rsidRDefault="008E0CCE" w:rsidP="00BD44B0">
      <w:pPr>
        <w:ind w:left="4680"/>
        <w:jc w:val="right"/>
      </w:pPr>
    </w:p>
    <w:tbl>
      <w:tblPr>
        <w:tblpPr w:leftFromText="180" w:rightFromText="180" w:vertAnchor="text" w:horzAnchor="margin" w:tblpY="64"/>
        <w:tblW w:w="0" w:type="auto"/>
        <w:tblLook w:val="01E0"/>
      </w:tblPr>
      <w:tblGrid>
        <w:gridCol w:w="4649"/>
        <w:gridCol w:w="4921"/>
      </w:tblGrid>
      <w:tr w:rsidR="00D17368" w:rsidRPr="00D17368" w:rsidTr="00D17368">
        <w:tc>
          <w:tcPr>
            <w:tcW w:w="4785" w:type="dxa"/>
          </w:tcPr>
          <w:p w:rsidR="00D17368" w:rsidRPr="00D17368" w:rsidRDefault="00D17368" w:rsidP="00D17368">
            <w:pPr>
              <w:jc w:val="both"/>
              <w:rPr>
                <w:sz w:val="28"/>
                <w:szCs w:val="28"/>
              </w:rPr>
            </w:pPr>
            <w:r w:rsidRPr="00D17368">
              <w:rPr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D17368">
              <w:rPr>
                <w:sz w:val="28"/>
                <w:szCs w:val="28"/>
              </w:rPr>
              <w:t>исполняющий</w:t>
            </w:r>
            <w:proofErr w:type="gramEnd"/>
            <w:r w:rsidRPr="00D17368">
              <w:rPr>
                <w:sz w:val="28"/>
                <w:szCs w:val="28"/>
              </w:rPr>
              <w:t xml:space="preserve"> полномочия председателя Городской Думы</w:t>
            </w:r>
          </w:p>
        </w:tc>
        <w:tc>
          <w:tcPr>
            <w:tcW w:w="5104" w:type="dxa"/>
          </w:tcPr>
          <w:p w:rsidR="00D17368" w:rsidRPr="00D17368" w:rsidRDefault="00D17368" w:rsidP="00D17368">
            <w:pPr>
              <w:jc w:val="both"/>
              <w:rPr>
                <w:sz w:val="28"/>
                <w:szCs w:val="28"/>
              </w:rPr>
            </w:pPr>
          </w:p>
          <w:p w:rsidR="00D17368" w:rsidRPr="00D17368" w:rsidRDefault="00D17368" w:rsidP="00D17368">
            <w:pPr>
              <w:jc w:val="both"/>
              <w:rPr>
                <w:sz w:val="28"/>
                <w:szCs w:val="28"/>
              </w:rPr>
            </w:pPr>
          </w:p>
          <w:p w:rsidR="00D17368" w:rsidRPr="00D17368" w:rsidRDefault="00D17368" w:rsidP="00D17368">
            <w:pPr>
              <w:jc w:val="both"/>
              <w:rPr>
                <w:sz w:val="28"/>
                <w:szCs w:val="28"/>
              </w:rPr>
            </w:pPr>
          </w:p>
          <w:p w:rsidR="00D17368" w:rsidRPr="00D17368" w:rsidRDefault="00B93FEE" w:rsidP="00D173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 Слыщенко</w:t>
            </w:r>
          </w:p>
        </w:tc>
      </w:tr>
    </w:tbl>
    <w:p w:rsidR="00D17368" w:rsidRDefault="00D17368" w:rsidP="00BD44B0">
      <w:pPr>
        <w:ind w:left="4680"/>
        <w:jc w:val="right"/>
      </w:pPr>
    </w:p>
    <w:p w:rsidR="006E2EC0" w:rsidRDefault="006E2EC0" w:rsidP="00BD44B0">
      <w:pPr>
        <w:ind w:left="4680"/>
        <w:jc w:val="right"/>
      </w:pPr>
    </w:p>
    <w:p w:rsidR="00D17368" w:rsidRDefault="00D17368" w:rsidP="00BD44B0">
      <w:pPr>
        <w:ind w:left="4680"/>
        <w:jc w:val="right"/>
      </w:pPr>
    </w:p>
    <w:p w:rsidR="00D17368" w:rsidRDefault="00D17368" w:rsidP="00BD44B0">
      <w:pPr>
        <w:ind w:left="4680"/>
        <w:jc w:val="right"/>
      </w:pPr>
    </w:p>
    <w:p w:rsidR="00D17368" w:rsidRDefault="00D17368" w:rsidP="00BD44B0">
      <w:pPr>
        <w:ind w:left="4680"/>
        <w:jc w:val="right"/>
      </w:pPr>
    </w:p>
    <w:p w:rsidR="00B93FEE" w:rsidRDefault="00B93FEE" w:rsidP="00BD44B0">
      <w:pPr>
        <w:ind w:left="4680"/>
        <w:jc w:val="right"/>
      </w:pPr>
    </w:p>
    <w:p w:rsidR="00B93FEE" w:rsidRDefault="00B93FEE" w:rsidP="00BD44B0">
      <w:pPr>
        <w:ind w:left="4680"/>
        <w:jc w:val="right"/>
      </w:pPr>
    </w:p>
    <w:p w:rsidR="00B93FEE" w:rsidRDefault="00B93FEE" w:rsidP="00BD44B0">
      <w:pPr>
        <w:ind w:left="4680"/>
        <w:jc w:val="right"/>
      </w:pPr>
    </w:p>
    <w:p w:rsidR="00B93FEE" w:rsidRDefault="00B93FEE" w:rsidP="00BD44B0">
      <w:pPr>
        <w:ind w:left="4680"/>
        <w:jc w:val="right"/>
      </w:pPr>
    </w:p>
    <w:p w:rsidR="00B93FEE" w:rsidRDefault="00B93FEE" w:rsidP="00BD44B0">
      <w:pPr>
        <w:ind w:left="4680"/>
        <w:jc w:val="right"/>
      </w:pPr>
    </w:p>
    <w:p w:rsidR="00B93FEE" w:rsidRDefault="00B93FEE" w:rsidP="00BD44B0">
      <w:pPr>
        <w:ind w:left="4680"/>
        <w:jc w:val="right"/>
      </w:pPr>
    </w:p>
    <w:p w:rsidR="00B93FEE" w:rsidRDefault="00B93FEE" w:rsidP="00BD44B0">
      <w:pPr>
        <w:ind w:left="4680"/>
        <w:jc w:val="right"/>
      </w:pPr>
    </w:p>
    <w:p w:rsidR="00B93FEE" w:rsidRDefault="00B93FEE" w:rsidP="00BD44B0">
      <w:pPr>
        <w:ind w:left="4680"/>
        <w:jc w:val="right"/>
      </w:pPr>
    </w:p>
    <w:p w:rsidR="00B93FEE" w:rsidRDefault="00B93FEE" w:rsidP="00BD44B0">
      <w:pPr>
        <w:ind w:left="4680"/>
        <w:jc w:val="right"/>
      </w:pPr>
    </w:p>
    <w:p w:rsidR="00B93FEE" w:rsidRDefault="00B93FEE" w:rsidP="00BD44B0">
      <w:pPr>
        <w:ind w:left="4680"/>
        <w:jc w:val="right"/>
      </w:pPr>
    </w:p>
    <w:p w:rsidR="00B93FEE" w:rsidRDefault="00B93FEE" w:rsidP="00BD44B0">
      <w:pPr>
        <w:ind w:left="4680"/>
        <w:jc w:val="right"/>
      </w:pPr>
    </w:p>
    <w:p w:rsidR="00B93FEE" w:rsidRDefault="00B93FEE" w:rsidP="00BD44B0">
      <w:pPr>
        <w:ind w:left="4680"/>
        <w:jc w:val="right"/>
      </w:pPr>
    </w:p>
    <w:p w:rsidR="00B93FEE" w:rsidRDefault="00B93FEE" w:rsidP="00BD44B0">
      <w:pPr>
        <w:ind w:left="4680"/>
        <w:jc w:val="right"/>
      </w:pPr>
    </w:p>
    <w:p w:rsidR="00B93FEE" w:rsidRDefault="00B93FEE" w:rsidP="00BD44B0">
      <w:pPr>
        <w:ind w:left="4680"/>
        <w:jc w:val="right"/>
      </w:pPr>
    </w:p>
    <w:p w:rsidR="00B93FEE" w:rsidRDefault="00B93FEE" w:rsidP="00BD44B0">
      <w:pPr>
        <w:ind w:left="4680"/>
        <w:jc w:val="right"/>
      </w:pPr>
    </w:p>
    <w:p w:rsidR="00B93FEE" w:rsidRDefault="00B93FEE" w:rsidP="00BD44B0">
      <w:pPr>
        <w:ind w:left="4680"/>
        <w:jc w:val="right"/>
      </w:pPr>
    </w:p>
    <w:p w:rsidR="00B93FEE" w:rsidRDefault="00B93FEE" w:rsidP="00BD44B0">
      <w:pPr>
        <w:ind w:left="4680"/>
        <w:jc w:val="right"/>
      </w:pPr>
    </w:p>
    <w:p w:rsidR="00B93FEE" w:rsidRDefault="00B93FEE" w:rsidP="00BD44B0">
      <w:pPr>
        <w:ind w:left="4680"/>
        <w:jc w:val="right"/>
      </w:pPr>
    </w:p>
    <w:p w:rsidR="00B93FEE" w:rsidRDefault="00B93FEE" w:rsidP="00BD44B0">
      <w:pPr>
        <w:ind w:left="4680"/>
        <w:jc w:val="right"/>
      </w:pPr>
    </w:p>
    <w:p w:rsidR="00B93FEE" w:rsidRDefault="00B93FEE" w:rsidP="00BD44B0">
      <w:pPr>
        <w:ind w:left="4680"/>
        <w:jc w:val="right"/>
      </w:pPr>
    </w:p>
    <w:p w:rsidR="00B93FEE" w:rsidRDefault="00B93FEE" w:rsidP="00BD44B0">
      <w:pPr>
        <w:ind w:left="4680"/>
        <w:jc w:val="right"/>
      </w:pPr>
    </w:p>
    <w:p w:rsidR="00B93FEE" w:rsidRDefault="00B93FEE" w:rsidP="00BD44B0">
      <w:pPr>
        <w:ind w:left="4680"/>
        <w:jc w:val="right"/>
      </w:pPr>
    </w:p>
    <w:p w:rsidR="00B93FEE" w:rsidRDefault="00B93FEE" w:rsidP="00BD44B0">
      <w:pPr>
        <w:ind w:left="4680"/>
        <w:jc w:val="right"/>
      </w:pPr>
    </w:p>
    <w:p w:rsidR="00B93FEE" w:rsidRDefault="00B93FEE" w:rsidP="00BD44B0">
      <w:pPr>
        <w:ind w:left="4680"/>
        <w:jc w:val="right"/>
      </w:pPr>
    </w:p>
    <w:p w:rsidR="00B93FEE" w:rsidRDefault="00B93FEE" w:rsidP="00BD44B0">
      <w:pPr>
        <w:ind w:left="4680"/>
        <w:jc w:val="right"/>
      </w:pPr>
    </w:p>
    <w:p w:rsidR="00B93FEE" w:rsidRDefault="00B93FEE" w:rsidP="00BD44B0">
      <w:pPr>
        <w:ind w:left="4680"/>
        <w:jc w:val="right"/>
      </w:pPr>
    </w:p>
    <w:p w:rsidR="00B93FEE" w:rsidRDefault="00B93FEE" w:rsidP="00BD44B0">
      <w:pPr>
        <w:ind w:left="4680"/>
        <w:jc w:val="right"/>
      </w:pPr>
    </w:p>
    <w:p w:rsidR="00B93FEE" w:rsidRDefault="00B93FEE" w:rsidP="00BD44B0">
      <w:pPr>
        <w:ind w:left="4680"/>
        <w:jc w:val="right"/>
      </w:pPr>
    </w:p>
    <w:p w:rsidR="00B93FEE" w:rsidRDefault="00B93FEE" w:rsidP="00BD44B0">
      <w:pPr>
        <w:ind w:left="4680"/>
        <w:jc w:val="right"/>
      </w:pPr>
    </w:p>
    <w:p w:rsidR="00B93FEE" w:rsidRDefault="00B93FEE" w:rsidP="00BD44B0">
      <w:pPr>
        <w:ind w:left="4680"/>
        <w:jc w:val="right"/>
      </w:pPr>
    </w:p>
    <w:p w:rsidR="00B93FEE" w:rsidRDefault="00B93FEE" w:rsidP="00BD44B0">
      <w:pPr>
        <w:ind w:left="4680"/>
        <w:jc w:val="right"/>
      </w:pPr>
    </w:p>
    <w:p w:rsidR="002A64AB" w:rsidRDefault="002A64AB" w:rsidP="00BD44B0">
      <w:pPr>
        <w:ind w:left="4680"/>
        <w:jc w:val="right"/>
      </w:pPr>
    </w:p>
    <w:p w:rsidR="002A64AB" w:rsidRDefault="002A64AB" w:rsidP="00BD44B0">
      <w:pPr>
        <w:ind w:left="4680"/>
        <w:jc w:val="right"/>
      </w:pPr>
    </w:p>
    <w:p w:rsidR="002A64AB" w:rsidRDefault="002A64AB" w:rsidP="00BD44B0">
      <w:pPr>
        <w:ind w:left="4680"/>
        <w:jc w:val="right"/>
      </w:pPr>
    </w:p>
    <w:p w:rsidR="002A64AB" w:rsidRDefault="002A64AB" w:rsidP="00BD44B0">
      <w:pPr>
        <w:ind w:left="4680"/>
        <w:jc w:val="right"/>
      </w:pPr>
    </w:p>
    <w:p w:rsidR="002A64AB" w:rsidRDefault="002A64AB" w:rsidP="00BD44B0">
      <w:pPr>
        <w:ind w:left="4680"/>
        <w:jc w:val="right"/>
      </w:pPr>
    </w:p>
    <w:p w:rsidR="00B93FEE" w:rsidRDefault="00B93FEE" w:rsidP="00BD44B0">
      <w:pPr>
        <w:ind w:left="4680"/>
        <w:jc w:val="right"/>
      </w:pPr>
    </w:p>
    <w:p w:rsidR="00BD44B0" w:rsidRPr="006B18AF" w:rsidRDefault="00BD44B0" w:rsidP="00BD44B0">
      <w:pPr>
        <w:ind w:left="4680"/>
        <w:jc w:val="right"/>
      </w:pPr>
      <w:r w:rsidRPr="006B18AF">
        <w:lastRenderedPageBreak/>
        <w:t>Приложение</w:t>
      </w:r>
    </w:p>
    <w:p w:rsidR="00BD44B0" w:rsidRPr="006B18AF" w:rsidRDefault="00BD44B0" w:rsidP="00BD44B0">
      <w:pPr>
        <w:ind w:left="4680"/>
        <w:jc w:val="right"/>
      </w:pPr>
      <w:r w:rsidRPr="006B18AF">
        <w:t>к решению Городской Думы</w:t>
      </w:r>
    </w:p>
    <w:p w:rsidR="00BD44B0" w:rsidRPr="006B18AF" w:rsidRDefault="00BD44B0" w:rsidP="00BD44B0">
      <w:pPr>
        <w:ind w:left="4680"/>
        <w:jc w:val="right"/>
      </w:pPr>
      <w:r w:rsidRPr="006B18AF">
        <w:t>Петропавловск-Камчатского</w:t>
      </w:r>
    </w:p>
    <w:p w:rsidR="00BD44B0" w:rsidRPr="006B18AF" w:rsidRDefault="00BD44B0" w:rsidP="00BD44B0">
      <w:pPr>
        <w:ind w:left="4680"/>
        <w:jc w:val="right"/>
      </w:pPr>
      <w:r w:rsidRPr="006B18AF">
        <w:t>городского округа</w:t>
      </w:r>
    </w:p>
    <w:p w:rsidR="00BD44B0" w:rsidRPr="006B18AF" w:rsidRDefault="00BD44B0" w:rsidP="00BD44B0">
      <w:pPr>
        <w:jc w:val="right"/>
      </w:pPr>
      <w:r w:rsidRPr="006B18AF">
        <w:t xml:space="preserve">от </w:t>
      </w:r>
      <w:r w:rsidR="00BC1E42">
        <w:t xml:space="preserve"> 26.12.2012 </w:t>
      </w:r>
      <w:r w:rsidRPr="006B18AF">
        <w:t xml:space="preserve">№ </w:t>
      </w:r>
      <w:r w:rsidR="00BC1E42">
        <w:t>71</w:t>
      </w:r>
      <w:r w:rsidRPr="006B18AF">
        <w:t>-р</w:t>
      </w:r>
    </w:p>
    <w:p w:rsidR="00BD44B0" w:rsidRDefault="00BD44B0" w:rsidP="00BD44B0">
      <w:pPr>
        <w:jc w:val="right"/>
      </w:pPr>
    </w:p>
    <w:p w:rsidR="00333E3A" w:rsidRDefault="00333E3A" w:rsidP="00333E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  <w:r w:rsidRPr="00B734AD">
        <w:rPr>
          <w:b/>
          <w:sz w:val="28"/>
          <w:szCs w:val="28"/>
        </w:rPr>
        <w:t xml:space="preserve"> в </w:t>
      </w:r>
      <w:r w:rsidRPr="00966E37">
        <w:rPr>
          <w:b/>
          <w:sz w:val="28"/>
          <w:szCs w:val="28"/>
        </w:rPr>
        <w:t xml:space="preserve">Положение об Аппарате администрации Петропавловск-Камчатского городского округа, утвержденное решением </w:t>
      </w:r>
    </w:p>
    <w:p w:rsidR="003240F2" w:rsidRDefault="00333E3A" w:rsidP="00333E3A">
      <w:pPr>
        <w:jc w:val="right"/>
      </w:pPr>
      <w:r w:rsidRPr="00F505C3">
        <w:rPr>
          <w:b/>
          <w:sz w:val="28"/>
          <w:szCs w:val="28"/>
        </w:rPr>
        <w:t>Петропавловск-Камчатской Городской Думы от 29.12.2005 № 270-р</w:t>
      </w:r>
    </w:p>
    <w:p w:rsidR="00333E3A" w:rsidRDefault="00333E3A" w:rsidP="00BD44B0">
      <w:pPr>
        <w:jc w:val="right"/>
      </w:pPr>
    </w:p>
    <w:p w:rsidR="00806D07" w:rsidRDefault="00CE0181" w:rsidP="00DE074B">
      <w:pPr>
        <w:ind w:firstLine="720"/>
        <w:jc w:val="both"/>
        <w:rPr>
          <w:sz w:val="28"/>
          <w:szCs w:val="28"/>
        </w:rPr>
      </w:pPr>
      <w:bookmarkStart w:id="0" w:name="sub_11"/>
      <w:r w:rsidRPr="00CE0181">
        <w:rPr>
          <w:bCs/>
          <w:sz w:val="28"/>
          <w:szCs w:val="28"/>
        </w:rPr>
        <w:t>1.</w:t>
      </w:r>
      <w:r w:rsidR="00806D07">
        <w:rPr>
          <w:bCs/>
          <w:sz w:val="28"/>
          <w:szCs w:val="28"/>
        </w:rPr>
        <w:t xml:space="preserve"> В</w:t>
      </w:r>
      <w:r w:rsidRPr="00CE018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пункт</w:t>
      </w:r>
      <w:r w:rsidR="00806D07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1.6 </w:t>
      </w:r>
      <w:r w:rsidR="00806D07">
        <w:rPr>
          <w:bCs/>
          <w:sz w:val="28"/>
          <w:szCs w:val="28"/>
        </w:rPr>
        <w:t>слова «расчетные и иные счета в учреждениях Банка России, органе Федерального казначейства» заменить словами «</w:t>
      </w:r>
      <w:r w:rsidR="00806D07" w:rsidRPr="002D69EE">
        <w:rPr>
          <w:sz w:val="28"/>
          <w:szCs w:val="28"/>
        </w:rPr>
        <w:t>лицевые счета в Управлении Федерального казначейства по Камчатскому краю</w:t>
      </w:r>
      <w:r w:rsidR="00806D07">
        <w:rPr>
          <w:sz w:val="28"/>
          <w:szCs w:val="28"/>
        </w:rPr>
        <w:t>».</w:t>
      </w:r>
    </w:p>
    <w:p w:rsidR="00806D07" w:rsidRDefault="00806D07" w:rsidP="00DE07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 пункте 2.1:</w:t>
      </w:r>
    </w:p>
    <w:p w:rsidR="00806D07" w:rsidRDefault="00806D07" w:rsidP="00DE07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во втором предложении слова «руководителями (специалистами)» заменить словами «начальниками»;</w:t>
      </w:r>
    </w:p>
    <w:p w:rsidR="00806D07" w:rsidRDefault="00806D07" w:rsidP="00DE07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 третьем предложении слова «приказом руководителя Аппарата» заменить словами «приказом Аппарата».</w:t>
      </w:r>
    </w:p>
    <w:p w:rsidR="00C12D25" w:rsidRDefault="00C12D25" w:rsidP="00DE07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В пункте 3.2:</w:t>
      </w:r>
    </w:p>
    <w:p w:rsidR="00C12D25" w:rsidRDefault="00C12D25" w:rsidP="00DE07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A64AB">
        <w:rPr>
          <w:sz w:val="28"/>
          <w:szCs w:val="28"/>
        </w:rPr>
        <w:t>под</w:t>
      </w:r>
      <w:r>
        <w:rPr>
          <w:sz w:val="28"/>
          <w:szCs w:val="28"/>
        </w:rPr>
        <w:t>пункт</w:t>
      </w:r>
      <w:r w:rsidR="00806D07">
        <w:rPr>
          <w:sz w:val="28"/>
          <w:szCs w:val="28"/>
        </w:rPr>
        <w:t xml:space="preserve"> 3.2.2 </w:t>
      </w:r>
      <w:r>
        <w:rPr>
          <w:sz w:val="28"/>
          <w:szCs w:val="28"/>
        </w:rPr>
        <w:t>изложить в следующей редакции:</w:t>
      </w:r>
    </w:p>
    <w:p w:rsidR="00806D07" w:rsidRDefault="00C12D25" w:rsidP="00DE074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«3.2.2 проведение антикоррупционной экспертизы </w:t>
      </w:r>
      <w:r w:rsidRPr="003B39DA">
        <w:rPr>
          <w:bCs/>
          <w:sz w:val="28"/>
          <w:szCs w:val="28"/>
        </w:rPr>
        <w:t>проектов</w:t>
      </w:r>
      <w:r>
        <w:rPr>
          <w:bCs/>
          <w:sz w:val="28"/>
          <w:szCs w:val="28"/>
        </w:rPr>
        <w:t xml:space="preserve"> нормативных правовых актов, издаваемых Главой администрации городского округа и Департаментом финансов администрации Петропавловск-Камчатского городского округа, проектов нормативных правовых актов Городской Думы Петропавловск-</w:t>
      </w:r>
      <w:r w:rsidR="0056527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Камчатского городского округа, разрабатываемых органами администрации городского округа, и нормативных правовых актов, изданных Главой администрации городского округа, Департаментом финансов администрации Петропавловск-Камчатского городского округа;»</w:t>
      </w:r>
      <w:r w:rsidR="00E50007">
        <w:rPr>
          <w:bCs/>
          <w:sz w:val="28"/>
          <w:szCs w:val="28"/>
        </w:rPr>
        <w:t>;</w:t>
      </w:r>
    </w:p>
    <w:p w:rsidR="00806D07" w:rsidRDefault="00C12D25" w:rsidP="00DE074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2A64AB">
        <w:rPr>
          <w:bCs/>
          <w:sz w:val="28"/>
          <w:szCs w:val="28"/>
        </w:rPr>
        <w:t>под</w:t>
      </w:r>
      <w:r>
        <w:rPr>
          <w:bCs/>
          <w:sz w:val="28"/>
          <w:szCs w:val="28"/>
        </w:rPr>
        <w:t>п</w:t>
      </w:r>
      <w:r w:rsidR="00806D07">
        <w:rPr>
          <w:bCs/>
          <w:sz w:val="28"/>
          <w:szCs w:val="28"/>
        </w:rPr>
        <w:t>ункт 3.2.17 изложить в следующей редакции:</w:t>
      </w:r>
    </w:p>
    <w:p w:rsidR="00013318" w:rsidRDefault="00806D07" w:rsidP="00DE074B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«3.2.17 </w:t>
      </w:r>
      <w:bookmarkEnd w:id="0"/>
      <w:r w:rsidR="00FB0447">
        <w:rPr>
          <w:sz w:val="28"/>
          <w:szCs w:val="28"/>
        </w:rPr>
        <w:t>организация формирования и содержания</w:t>
      </w:r>
      <w:r>
        <w:rPr>
          <w:sz w:val="28"/>
          <w:szCs w:val="28"/>
        </w:rPr>
        <w:t xml:space="preserve"> муниципального архива</w:t>
      </w:r>
      <w:proofErr w:type="gramStart"/>
      <w:r w:rsidR="00E10A7C">
        <w:rPr>
          <w:sz w:val="28"/>
          <w:szCs w:val="28"/>
        </w:rPr>
        <w:t>;</w:t>
      </w:r>
      <w:r w:rsidR="00E50007">
        <w:rPr>
          <w:sz w:val="28"/>
          <w:szCs w:val="28"/>
        </w:rPr>
        <w:t>»</w:t>
      </w:r>
      <w:proofErr w:type="gramEnd"/>
      <w:r w:rsidR="00E50007">
        <w:rPr>
          <w:sz w:val="28"/>
          <w:szCs w:val="28"/>
        </w:rPr>
        <w:t>;</w:t>
      </w:r>
    </w:p>
    <w:p w:rsidR="00806D07" w:rsidRDefault="00C12D25" w:rsidP="00DE07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10A7C">
        <w:rPr>
          <w:sz w:val="28"/>
          <w:szCs w:val="28"/>
        </w:rPr>
        <w:t>д</w:t>
      </w:r>
      <w:r w:rsidR="00806D07">
        <w:rPr>
          <w:sz w:val="28"/>
          <w:szCs w:val="28"/>
        </w:rPr>
        <w:t xml:space="preserve">ополнить </w:t>
      </w:r>
      <w:r w:rsidR="002A64AB">
        <w:rPr>
          <w:sz w:val="28"/>
          <w:szCs w:val="28"/>
        </w:rPr>
        <w:t>под</w:t>
      </w:r>
      <w:r w:rsidR="00806D07">
        <w:rPr>
          <w:sz w:val="28"/>
          <w:szCs w:val="28"/>
        </w:rPr>
        <w:t xml:space="preserve">пунктом </w:t>
      </w:r>
      <w:r w:rsidR="00E10A7C">
        <w:rPr>
          <w:sz w:val="28"/>
          <w:szCs w:val="28"/>
        </w:rPr>
        <w:t>3.2.18 следующего содержания:</w:t>
      </w:r>
    </w:p>
    <w:p w:rsidR="00FB0447" w:rsidRDefault="00E10A7C" w:rsidP="00E10A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«3.2.18 </w:t>
      </w:r>
      <w:r w:rsidR="00FB0447" w:rsidRPr="00FB0447">
        <w:rPr>
          <w:sz w:val="28"/>
          <w:szCs w:val="28"/>
        </w:rPr>
        <w:t xml:space="preserve">организация принятия </w:t>
      </w:r>
      <w:r w:rsidR="00A8592F">
        <w:rPr>
          <w:sz w:val="28"/>
          <w:szCs w:val="28"/>
        </w:rPr>
        <w:t xml:space="preserve">администрацией городского округа </w:t>
      </w:r>
      <w:r w:rsidR="00FB0447" w:rsidRPr="00FB0447">
        <w:rPr>
          <w:sz w:val="28"/>
          <w:szCs w:val="28"/>
        </w:rPr>
        <w:t>предусмотренных законодательством мер, связанных с проведением собраний, митингов, демонстраций, шествий и пикетирований, организацией спортивных, зрелищных и других массовых общественных мероприятий</w:t>
      </w:r>
      <w:proofErr w:type="gramStart"/>
      <w:r w:rsidR="00FB0447" w:rsidRPr="00FB0447">
        <w:rPr>
          <w:sz w:val="28"/>
          <w:szCs w:val="28"/>
        </w:rPr>
        <w:t>;</w:t>
      </w:r>
      <w:r w:rsidR="00E50007">
        <w:rPr>
          <w:sz w:val="28"/>
          <w:szCs w:val="28"/>
        </w:rPr>
        <w:t>»</w:t>
      </w:r>
      <w:proofErr w:type="gramEnd"/>
      <w:r w:rsidR="00E50007">
        <w:rPr>
          <w:sz w:val="28"/>
          <w:szCs w:val="28"/>
        </w:rPr>
        <w:t>;</w:t>
      </w:r>
    </w:p>
    <w:p w:rsidR="00E10A7C" w:rsidRDefault="00E50007" w:rsidP="00E10A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E10A7C">
        <w:rPr>
          <w:sz w:val="28"/>
          <w:szCs w:val="28"/>
        </w:rPr>
        <w:t xml:space="preserve"> дополнить </w:t>
      </w:r>
      <w:r w:rsidR="002A64AB">
        <w:rPr>
          <w:sz w:val="28"/>
          <w:szCs w:val="28"/>
        </w:rPr>
        <w:t>под</w:t>
      </w:r>
      <w:r w:rsidR="00E10A7C">
        <w:rPr>
          <w:sz w:val="28"/>
          <w:szCs w:val="28"/>
        </w:rPr>
        <w:t>пунктом 3.2.19 следующего содержания:</w:t>
      </w:r>
    </w:p>
    <w:p w:rsidR="00B156CC" w:rsidRDefault="00E10A7C" w:rsidP="00B156CC">
      <w:pPr>
        <w:pStyle w:val="Con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«3.2.19 </w:t>
      </w:r>
      <w:r w:rsidR="00B156CC" w:rsidRPr="00B156CC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B156CC">
        <w:rPr>
          <w:rFonts w:ascii="Times New Roman" w:hAnsi="Times New Roman" w:cs="Times New Roman"/>
          <w:sz w:val="28"/>
          <w:szCs w:val="28"/>
        </w:rPr>
        <w:t>присвоения</w:t>
      </w:r>
      <w:r w:rsidR="00B156CC" w:rsidRPr="007C3349">
        <w:rPr>
          <w:rFonts w:ascii="Times New Roman" w:hAnsi="Times New Roman" w:cs="Times New Roman"/>
          <w:sz w:val="28"/>
          <w:szCs w:val="28"/>
        </w:rPr>
        <w:t xml:space="preserve"> муниципальным организациям имен известных граждан, получивших широкое признание жителей городского округа или внесших значительный вклад в его развитие</w:t>
      </w:r>
      <w:r w:rsidR="002A64AB">
        <w:rPr>
          <w:rFonts w:ascii="Times New Roman" w:hAnsi="Times New Roman" w:cs="Times New Roman"/>
          <w:sz w:val="28"/>
          <w:szCs w:val="28"/>
        </w:rPr>
        <w:t>,</w:t>
      </w:r>
      <w:r w:rsidR="00B156CC" w:rsidRPr="007C3349">
        <w:rPr>
          <w:rFonts w:ascii="Times New Roman" w:hAnsi="Times New Roman" w:cs="Times New Roman"/>
          <w:sz w:val="28"/>
          <w:szCs w:val="28"/>
        </w:rPr>
        <w:t xml:space="preserve"> в порядке, установленно</w:t>
      </w:r>
      <w:r w:rsidR="00B156CC">
        <w:rPr>
          <w:rFonts w:ascii="Times New Roman" w:hAnsi="Times New Roman" w:cs="Times New Roman"/>
          <w:sz w:val="28"/>
          <w:szCs w:val="28"/>
        </w:rPr>
        <w:t>м решением Городской Думы Петропавловс</w:t>
      </w:r>
      <w:r>
        <w:rPr>
          <w:rFonts w:ascii="Times New Roman" w:hAnsi="Times New Roman" w:cs="Times New Roman"/>
          <w:sz w:val="28"/>
          <w:szCs w:val="28"/>
        </w:rPr>
        <w:t>к-</w:t>
      </w:r>
      <w:r w:rsidR="00E50007">
        <w:rPr>
          <w:rFonts w:ascii="Times New Roman" w:hAnsi="Times New Roman" w:cs="Times New Roman"/>
          <w:sz w:val="28"/>
          <w:szCs w:val="28"/>
        </w:rPr>
        <w:t>Камчатского городского округа</w:t>
      </w:r>
      <w:proofErr w:type="gramStart"/>
      <w:r w:rsidR="00E5000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E50007">
        <w:rPr>
          <w:rFonts w:ascii="Times New Roman" w:hAnsi="Times New Roman" w:cs="Times New Roman"/>
          <w:sz w:val="28"/>
          <w:szCs w:val="28"/>
        </w:rPr>
        <w:t>;</w:t>
      </w:r>
    </w:p>
    <w:p w:rsidR="00E10A7C" w:rsidRDefault="00E50007" w:rsidP="00B156CC">
      <w:pPr>
        <w:pStyle w:val="Con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E10A7C" w:rsidRPr="00E10A7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2A64AB">
        <w:rPr>
          <w:rFonts w:ascii="Times New Roman" w:hAnsi="Times New Roman" w:cs="Times New Roman"/>
          <w:sz w:val="28"/>
          <w:szCs w:val="28"/>
        </w:rPr>
        <w:t>под</w:t>
      </w:r>
      <w:r w:rsidR="00E10A7C" w:rsidRPr="00E10A7C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E10A7C">
        <w:rPr>
          <w:rFonts w:ascii="Times New Roman" w:hAnsi="Times New Roman" w:cs="Times New Roman"/>
          <w:sz w:val="28"/>
          <w:szCs w:val="28"/>
        </w:rPr>
        <w:t>3.2.20</w:t>
      </w:r>
      <w:r w:rsidR="00E10A7C" w:rsidRPr="00E10A7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02CD2" w:rsidRPr="00E10A7C" w:rsidRDefault="00E10A7C" w:rsidP="00B02CD2">
      <w:pPr>
        <w:shd w:val="clear" w:color="auto" w:fill="FFFFFF"/>
        <w:tabs>
          <w:tab w:val="left" w:pos="993"/>
          <w:tab w:val="left" w:pos="1464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«3.2.20</w:t>
      </w:r>
      <w:r w:rsidR="00B02CD2">
        <w:rPr>
          <w:sz w:val="28"/>
          <w:szCs w:val="28"/>
        </w:rPr>
        <w:t xml:space="preserve"> организация </w:t>
      </w:r>
      <w:r w:rsidR="00B02CD2" w:rsidRPr="00B02CD2">
        <w:rPr>
          <w:sz w:val="28"/>
          <w:szCs w:val="28"/>
        </w:rPr>
        <w:t>материально-техническо</w:t>
      </w:r>
      <w:r w:rsidR="00B02CD2">
        <w:rPr>
          <w:sz w:val="28"/>
          <w:szCs w:val="28"/>
        </w:rPr>
        <w:t>го</w:t>
      </w:r>
      <w:r w:rsidR="00B156CC">
        <w:rPr>
          <w:sz w:val="28"/>
          <w:szCs w:val="28"/>
        </w:rPr>
        <w:t xml:space="preserve"> и</w:t>
      </w:r>
      <w:r w:rsidR="00B02CD2">
        <w:rPr>
          <w:sz w:val="28"/>
          <w:szCs w:val="28"/>
        </w:rPr>
        <w:t xml:space="preserve"> </w:t>
      </w:r>
      <w:r w:rsidR="00B156CC">
        <w:rPr>
          <w:sz w:val="28"/>
          <w:szCs w:val="28"/>
        </w:rPr>
        <w:t xml:space="preserve">организационного </w:t>
      </w:r>
      <w:r w:rsidR="00B02CD2">
        <w:rPr>
          <w:sz w:val="28"/>
          <w:szCs w:val="28"/>
        </w:rPr>
        <w:t>обеспечения</w:t>
      </w:r>
      <w:r w:rsidR="00B02CD2" w:rsidRPr="00B02CD2">
        <w:rPr>
          <w:sz w:val="28"/>
          <w:szCs w:val="28"/>
        </w:rPr>
        <w:t xml:space="preserve"> подготовки и проведения муниципальных выборов, местного </w:t>
      </w:r>
      <w:r w:rsidR="00B02CD2" w:rsidRPr="00B02CD2">
        <w:rPr>
          <w:sz w:val="28"/>
          <w:szCs w:val="28"/>
        </w:rPr>
        <w:lastRenderedPageBreak/>
        <w:t xml:space="preserve">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городского </w:t>
      </w:r>
      <w:r w:rsidR="00B02CD2" w:rsidRPr="00E10A7C">
        <w:rPr>
          <w:sz w:val="28"/>
          <w:szCs w:val="28"/>
        </w:rPr>
        <w:t>округа, п</w:t>
      </w:r>
      <w:r w:rsidRPr="00E10A7C">
        <w:rPr>
          <w:sz w:val="28"/>
          <w:szCs w:val="28"/>
        </w:rPr>
        <w:t>реобразования городского округа</w:t>
      </w:r>
      <w:proofErr w:type="gramStart"/>
      <w:r w:rsidRPr="00E10A7C">
        <w:rPr>
          <w:sz w:val="28"/>
          <w:szCs w:val="28"/>
        </w:rPr>
        <w:t>.»</w:t>
      </w:r>
      <w:r w:rsidR="00E50007">
        <w:rPr>
          <w:sz w:val="28"/>
          <w:szCs w:val="28"/>
        </w:rPr>
        <w:t>.</w:t>
      </w:r>
      <w:proofErr w:type="gramEnd"/>
    </w:p>
    <w:p w:rsidR="00E50007" w:rsidRDefault="00E50007" w:rsidP="00E10A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E10A7C" w:rsidRPr="00E10A7C">
        <w:rPr>
          <w:sz w:val="28"/>
          <w:szCs w:val="28"/>
        </w:rPr>
        <w:t xml:space="preserve">. </w:t>
      </w:r>
      <w:r>
        <w:rPr>
          <w:sz w:val="28"/>
          <w:szCs w:val="28"/>
        </w:rPr>
        <w:t>В пункте 4.2:</w:t>
      </w:r>
    </w:p>
    <w:p w:rsidR="00E10A7C" w:rsidRDefault="00E50007" w:rsidP="00E10A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2A64AB">
        <w:rPr>
          <w:sz w:val="28"/>
          <w:szCs w:val="28"/>
        </w:rPr>
        <w:t>под</w:t>
      </w:r>
      <w:r>
        <w:rPr>
          <w:sz w:val="28"/>
          <w:szCs w:val="28"/>
        </w:rPr>
        <w:t>п</w:t>
      </w:r>
      <w:r w:rsidR="00E10A7C">
        <w:rPr>
          <w:sz w:val="28"/>
          <w:szCs w:val="28"/>
        </w:rPr>
        <w:t>ункт 4.2.3 изложить в следующей редакции:</w:t>
      </w:r>
    </w:p>
    <w:p w:rsidR="00DE074B" w:rsidRDefault="00E10A7C" w:rsidP="00DE074B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DE074B">
        <w:rPr>
          <w:sz w:val="28"/>
          <w:szCs w:val="28"/>
        </w:rPr>
        <w:t>4.2.3</w:t>
      </w:r>
      <w:r w:rsidR="00DE074B" w:rsidRPr="000B446C">
        <w:rPr>
          <w:sz w:val="28"/>
          <w:szCs w:val="28"/>
        </w:rPr>
        <w:t xml:space="preserve"> </w:t>
      </w:r>
      <w:r w:rsidR="00DE074B">
        <w:rPr>
          <w:sz w:val="28"/>
          <w:szCs w:val="28"/>
        </w:rPr>
        <w:t xml:space="preserve">осуществление правовой экспертизы </w:t>
      </w:r>
      <w:r w:rsidR="00DE074B" w:rsidRPr="000B446C">
        <w:rPr>
          <w:sz w:val="28"/>
          <w:szCs w:val="28"/>
        </w:rPr>
        <w:t>на соответствие законодательству Российской Федерации, Камчатского края</w:t>
      </w:r>
      <w:r w:rsidR="00DE074B">
        <w:rPr>
          <w:sz w:val="28"/>
          <w:szCs w:val="28"/>
        </w:rPr>
        <w:t xml:space="preserve">, Уставу Петропавловск-Камчатского городского округа </w:t>
      </w:r>
      <w:r w:rsidR="00DE074B" w:rsidRPr="000B446C">
        <w:rPr>
          <w:sz w:val="28"/>
          <w:szCs w:val="28"/>
        </w:rPr>
        <w:t>проектов муниципальных правовых актов</w:t>
      </w:r>
      <w:r w:rsidR="00DE074B">
        <w:rPr>
          <w:sz w:val="28"/>
          <w:szCs w:val="28"/>
        </w:rPr>
        <w:t xml:space="preserve"> городского округа</w:t>
      </w:r>
      <w:r w:rsidR="006A3CB5">
        <w:rPr>
          <w:sz w:val="28"/>
          <w:szCs w:val="28"/>
        </w:rPr>
        <w:t xml:space="preserve"> и </w:t>
      </w:r>
      <w:r w:rsidR="006A3CB5" w:rsidRPr="000B446C">
        <w:rPr>
          <w:sz w:val="28"/>
          <w:szCs w:val="28"/>
        </w:rPr>
        <w:t>муниципальных правовых актов</w:t>
      </w:r>
      <w:r w:rsidR="006A3CB5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,</w:t>
      </w:r>
      <w:r w:rsidR="002E4EA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изданных Главой администрации городского округа, Департаментом финансов администрации Петропавловск-Камчатского городского округа, </w:t>
      </w:r>
      <w:r w:rsidR="002E4EA6">
        <w:rPr>
          <w:sz w:val="28"/>
          <w:szCs w:val="28"/>
        </w:rPr>
        <w:t>при проведении мониторинга их пр</w:t>
      </w:r>
      <w:r>
        <w:rPr>
          <w:sz w:val="28"/>
          <w:szCs w:val="28"/>
        </w:rPr>
        <w:t>именения</w:t>
      </w:r>
      <w:r w:rsidR="00DE074B" w:rsidRPr="000B446C">
        <w:rPr>
          <w:sz w:val="28"/>
          <w:szCs w:val="28"/>
        </w:rPr>
        <w:t xml:space="preserve">, подготовка </w:t>
      </w:r>
      <w:r w:rsidR="00DE074B">
        <w:rPr>
          <w:sz w:val="28"/>
          <w:szCs w:val="28"/>
        </w:rPr>
        <w:t xml:space="preserve">по результатам экспертизы правовых </w:t>
      </w:r>
      <w:r w:rsidR="00DE074B" w:rsidRPr="000B446C">
        <w:rPr>
          <w:sz w:val="28"/>
          <w:szCs w:val="28"/>
        </w:rPr>
        <w:t>заключений</w:t>
      </w:r>
      <w:r w:rsidR="008A0BDE">
        <w:rPr>
          <w:sz w:val="28"/>
          <w:szCs w:val="28"/>
        </w:rPr>
        <w:t xml:space="preserve"> при наличии заме</w:t>
      </w:r>
      <w:r w:rsidR="006A3CB5">
        <w:rPr>
          <w:sz w:val="28"/>
          <w:szCs w:val="28"/>
        </w:rPr>
        <w:t>чаний или предложений</w:t>
      </w:r>
      <w:r w:rsidR="00DE074B" w:rsidRPr="000B446C">
        <w:rPr>
          <w:sz w:val="28"/>
          <w:szCs w:val="28"/>
        </w:rPr>
        <w:t>;</w:t>
      </w:r>
      <w:r w:rsidR="00E50007">
        <w:rPr>
          <w:sz w:val="28"/>
          <w:szCs w:val="28"/>
        </w:rPr>
        <w:t>»;</w:t>
      </w:r>
      <w:proofErr w:type="gramEnd"/>
    </w:p>
    <w:p w:rsidR="00E10A7C" w:rsidRDefault="00E50007" w:rsidP="00DE07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A64AB">
        <w:rPr>
          <w:sz w:val="28"/>
          <w:szCs w:val="28"/>
        </w:rPr>
        <w:t>под</w:t>
      </w:r>
      <w:r>
        <w:rPr>
          <w:sz w:val="28"/>
          <w:szCs w:val="28"/>
        </w:rPr>
        <w:t>п</w:t>
      </w:r>
      <w:r w:rsidR="00E10A7C">
        <w:rPr>
          <w:sz w:val="28"/>
          <w:szCs w:val="28"/>
        </w:rPr>
        <w:t>ункт 4.2.7 изложить в следующей редакции:</w:t>
      </w:r>
    </w:p>
    <w:p w:rsidR="008C2A29" w:rsidRDefault="00E10A7C" w:rsidP="00DE074B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DE074B">
        <w:rPr>
          <w:bCs/>
          <w:sz w:val="28"/>
          <w:szCs w:val="28"/>
        </w:rPr>
        <w:t xml:space="preserve">4.2.7 проведение антикоррупционной экспертизы </w:t>
      </w:r>
      <w:r w:rsidR="00DE074B" w:rsidRPr="003B39DA">
        <w:rPr>
          <w:bCs/>
          <w:sz w:val="28"/>
          <w:szCs w:val="28"/>
        </w:rPr>
        <w:t>проектов</w:t>
      </w:r>
      <w:r w:rsidR="00DE074B">
        <w:rPr>
          <w:bCs/>
          <w:sz w:val="28"/>
          <w:szCs w:val="28"/>
        </w:rPr>
        <w:t xml:space="preserve"> нормативных правовых актов, издаваемых Главой администрации городского округа и Департаментом </w:t>
      </w:r>
      <w:r w:rsidR="00752FAF">
        <w:rPr>
          <w:bCs/>
          <w:sz w:val="28"/>
          <w:szCs w:val="28"/>
        </w:rPr>
        <w:t xml:space="preserve">финансов </w:t>
      </w:r>
      <w:r w:rsidR="00DE074B">
        <w:rPr>
          <w:bCs/>
          <w:sz w:val="28"/>
          <w:szCs w:val="28"/>
        </w:rPr>
        <w:t xml:space="preserve">администрации Петропавловск-Камчатского городского округа, проектов нормативных правовых актов Городской Думы Петропавловск-Камчатского городского округа, разрабатываемых  органами  администрации  городского  округа, и нормативных правовых актов, изданных Главой администрации городского округа, Департаментом </w:t>
      </w:r>
      <w:r w:rsidR="00752FAF">
        <w:rPr>
          <w:bCs/>
          <w:sz w:val="28"/>
          <w:szCs w:val="28"/>
        </w:rPr>
        <w:t xml:space="preserve">финансов </w:t>
      </w:r>
      <w:r w:rsidR="00DE074B">
        <w:rPr>
          <w:bCs/>
          <w:sz w:val="28"/>
          <w:szCs w:val="28"/>
        </w:rPr>
        <w:t>администрации Петропавловс</w:t>
      </w:r>
      <w:r>
        <w:rPr>
          <w:bCs/>
          <w:sz w:val="28"/>
          <w:szCs w:val="28"/>
        </w:rPr>
        <w:t>к-Камчатского городского округа.</w:t>
      </w:r>
    </w:p>
    <w:p w:rsidR="00DE074B" w:rsidRDefault="008A0BDE" w:rsidP="00DE074B">
      <w:pPr>
        <w:ind w:firstLine="720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Выявленные в проектах </w:t>
      </w:r>
      <w:r w:rsidR="008C2A29">
        <w:rPr>
          <w:bCs/>
          <w:sz w:val="28"/>
          <w:szCs w:val="28"/>
        </w:rPr>
        <w:t xml:space="preserve">нормативных правовых актов, издаваемых Главой администрации городского округа и Департаментом финансов администрации Петропавловск-Камчатского городского округа, проектах нормативных правовых актов Городской Думы Петропавловск-Камчатского городского округа, разработанных  органами  администрации  городского  округа, и нормативных правовых актах, изданных Главой администрации городского округа, Департаментом финансов администрации Петропавловск-Камчатского городского округа, </w:t>
      </w:r>
      <w:r>
        <w:rPr>
          <w:sz w:val="28"/>
          <w:szCs w:val="28"/>
        </w:rPr>
        <w:t xml:space="preserve">коррупциогенные факторы отражаются </w:t>
      </w:r>
      <w:r>
        <w:rPr>
          <w:bCs/>
          <w:sz w:val="28"/>
          <w:szCs w:val="28"/>
        </w:rPr>
        <w:t>в письменном заключении правового отдела, составляемом по результатам правовой экспертизы</w:t>
      </w:r>
      <w:r w:rsidR="008C2A29">
        <w:rPr>
          <w:bCs/>
          <w:sz w:val="28"/>
          <w:szCs w:val="28"/>
        </w:rPr>
        <w:t>.</w:t>
      </w:r>
      <w:r w:rsidR="00E50007">
        <w:rPr>
          <w:bCs/>
          <w:sz w:val="28"/>
          <w:szCs w:val="28"/>
        </w:rPr>
        <w:t>»;</w:t>
      </w:r>
      <w:proofErr w:type="gramEnd"/>
    </w:p>
    <w:p w:rsidR="00E10A7C" w:rsidRDefault="00E50007" w:rsidP="00DE074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="00E10A7C">
        <w:rPr>
          <w:bCs/>
          <w:sz w:val="28"/>
          <w:szCs w:val="28"/>
        </w:rPr>
        <w:t xml:space="preserve">дополнить </w:t>
      </w:r>
      <w:r w:rsidR="002A64AB">
        <w:rPr>
          <w:bCs/>
          <w:sz w:val="28"/>
          <w:szCs w:val="28"/>
        </w:rPr>
        <w:t>под</w:t>
      </w:r>
      <w:r w:rsidR="00E10A7C">
        <w:rPr>
          <w:bCs/>
          <w:sz w:val="28"/>
          <w:szCs w:val="28"/>
        </w:rPr>
        <w:t>пунктом 4.2.10 следующего содержания:</w:t>
      </w:r>
    </w:p>
    <w:p w:rsidR="00B156CC" w:rsidRDefault="00E10A7C" w:rsidP="00E10A7C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B156CC">
        <w:rPr>
          <w:sz w:val="28"/>
          <w:szCs w:val="28"/>
        </w:rPr>
        <w:t xml:space="preserve">4.2.10 </w:t>
      </w:r>
      <w:r w:rsidR="00B156CC" w:rsidRPr="00FB0447">
        <w:rPr>
          <w:sz w:val="28"/>
          <w:szCs w:val="28"/>
        </w:rPr>
        <w:t xml:space="preserve">организация </w:t>
      </w:r>
      <w:r w:rsidR="00B156CC">
        <w:rPr>
          <w:sz w:val="28"/>
          <w:szCs w:val="28"/>
        </w:rPr>
        <w:t xml:space="preserve">работы по </w:t>
      </w:r>
      <w:r w:rsidR="00B156CC" w:rsidRPr="00FB0447">
        <w:rPr>
          <w:sz w:val="28"/>
          <w:szCs w:val="28"/>
        </w:rPr>
        <w:t>приняти</w:t>
      </w:r>
      <w:r w:rsidR="00B156CC">
        <w:rPr>
          <w:sz w:val="28"/>
          <w:szCs w:val="28"/>
        </w:rPr>
        <w:t>ю</w:t>
      </w:r>
      <w:r w:rsidR="00B156CC" w:rsidRPr="00FB0447">
        <w:rPr>
          <w:sz w:val="28"/>
          <w:szCs w:val="28"/>
        </w:rPr>
        <w:t xml:space="preserve"> </w:t>
      </w:r>
      <w:r w:rsidR="00B156CC">
        <w:rPr>
          <w:sz w:val="28"/>
          <w:szCs w:val="28"/>
        </w:rPr>
        <w:t xml:space="preserve">администрацией городского округа </w:t>
      </w:r>
      <w:r w:rsidR="00B156CC" w:rsidRPr="00FB0447">
        <w:rPr>
          <w:sz w:val="28"/>
          <w:szCs w:val="28"/>
        </w:rPr>
        <w:t>предусмотренных законодательством мер, связанных с проведением собраний, митингов, демонстраций, шествий и пикетирований, организацией спортивных, зрелищных и других массовых общественных мероприя</w:t>
      </w:r>
      <w:r w:rsidR="00B156CC">
        <w:rPr>
          <w:sz w:val="28"/>
          <w:szCs w:val="28"/>
        </w:rPr>
        <w:t>тий</w:t>
      </w:r>
      <w:proofErr w:type="gramStart"/>
      <w:r w:rsidR="00B156CC">
        <w:rPr>
          <w:sz w:val="28"/>
          <w:szCs w:val="28"/>
        </w:rPr>
        <w:t>.</w:t>
      </w:r>
      <w:r w:rsidR="00E50007">
        <w:rPr>
          <w:sz w:val="28"/>
          <w:szCs w:val="28"/>
        </w:rPr>
        <w:t>».</w:t>
      </w:r>
      <w:proofErr w:type="gramEnd"/>
    </w:p>
    <w:p w:rsidR="00E50007" w:rsidRDefault="00E50007" w:rsidP="00E10A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В пункте 4.3:</w:t>
      </w:r>
    </w:p>
    <w:p w:rsidR="00815B69" w:rsidRDefault="00E50007" w:rsidP="00E10A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15B69">
        <w:rPr>
          <w:sz w:val="28"/>
          <w:szCs w:val="28"/>
        </w:rPr>
        <w:t xml:space="preserve">дополнить </w:t>
      </w:r>
      <w:r w:rsidR="002A64AB">
        <w:rPr>
          <w:sz w:val="28"/>
          <w:szCs w:val="28"/>
        </w:rPr>
        <w:t>под</w:t>
      </w:r>
      <w:r w:rsidR="00815B69">
        <w:rPr>
          <w:sz w:val="28"/>
          <w:szCs w:val="28"/>
        </w:rPr>
        <w:t>пунктом 4.3.14 следующего содержания:</w:t>
      </w:r>
    </w:p>
    <w:p w:rsidR="00E07F48" w:rsidRDefault="00815B69" w:rsidP="00DE074B">
      <w:pPr>
        <w:ind w:firstLine="720"/>
        <w:jc w:val="both"/>
        <w:rPr>
          <w:sz w:val="28"/>
          <w:szCs w:val="28"/>
        </w:rPr>
      </w:pPr>
      <w:bookmarkStart w:id="1" w:name="sub_2812"/>
      <w:r>
        <w:rPr>
          <w:sz w:val="28"/>
          <w:szCs w:val="28"/>
        </w:rPr>
        <w:t>«</w:t>
      </w:r>
      <w:r w:rsidR="00E07F48">
        <w:rPr>
          <w:sz w:val="28"/>
          <w:szCs w:val="28"/>
        </w:rPr>
        <w:t>4.3.14</w:t>
      </w:r>
      <w:r w:rsidR="00E14B79" w:rsidRPr="00E14B79">
        <w:rPr>
          <w:sz w:val="28"/>
          <w:szCs w:val="28"/>
        </w:rPr>
        <w:t xml:space="preserve"> </w:t>
      </w:r>
      <w:r w:rsidR="00E14B79">
        <w:rPr>
          <w:sz w:val="28"/>
          <w:szCs w:val="28"/>
        </w:rPr>
        <w:t xml:space="preserve"> </w:t>
      </w:r>
      <w:r w:rsidR="00160AE9" w:rsidRPr="00B156CC">
        <w:rPr>
          <w:sz w:val="28"/>
          <w:szCs w:val="28"/>
        </w:rPr>
        <w:t xml:space="preserve">организация </w:t>
      </w:r>
      <w:r w:rsidR="00160AE9">
        <w:rPr>
          <w:sz w:val="28"/>
          <w:szCs w:val="28"/>
        </w:rPr>
        <w:t>присвоения</w:t>
      </w:r>
      <w:r w:rsidR="00160AE9" w:rsidRPr="007C3349">
        <w:rPr>
          <w:sz w:val="28"/>
          <w:szCs w:val="28"/>
        </w:rPr>
        <w:t xml:space="preserve"> муниципальным организациям имен известных граждан, получивших широкое признание жителей городского округа или внесших значительный вклад в его развитие</w:t>
      </w:r>
      <w:r w:rsidR="002A64AB">
        <w:rPr>
          <w:sz w:val="28"/>
          <w:szCs w:val="28"/>
        </w:rPr>
        <w:t>,</w:t>
      </w:r>
      <w:r w:rsidR="00160AE9" w:rsidRPr="007C3349">
        <w:rPr>
          <w:sz w:val="28"/>
          <w:szCs w:val="28"/>
        </w:rPr>
        <w:t xml:space="preserve"> в порядке, </w:t>
      </w:r>
      <w:r w:rsidR="00160AE9" w:rsidRPr="007C3349">
        <w:rPr>
          <w:sz w:val="28"/>
          <w:szCs w:val="28"/>
        </w:rPr>
        <w:lastRenderedPageBreak/>
        <w:t>установленно</w:t>
      </w:r>
      <w:r w:rsidR="00160AE9">
        <w:rPr>
          <w:sz w:val="28"/>
          <w:szCs w:val="28"/>
        </w:rPr>
        <w:t>м решением Городской Думы Петропавловск-Камчатского городского округа</w:t>
      </w:r>
      <w:proofErr w:type="gramStart"/>
      <w:r w:rsidR="00E14B79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="00E50007">
        <w:rPr>
          <w:sz w:val="28"/>
          <w:szCs w:val="28"/>
        </w:rPr>
        <w:t>;</w:t>
      </w:r>
    </w:p>
    <w:p w:rsidR="00815B69" w:rsidRDefault="00E50007" w:rsidP="00DE07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A64AB">
        <w:rPr>
          <w:sz w:val="28"/>
          <w:szCs w:val="28"/>
        </w:rPr>
        <w:t>под</w:t>
      </w:r>
      <w:r>
        <w:rPr>
          <w:sz w:val="28"/>
          <w:szCs w:val="28"/>
        </w:rPr>
        <w:t>п</w:t>
      </w:r>
      <w:r w:rsidR="00815B69">
        <w:rPr>
          <w:sz w:val="28"/>
          <w:szCs w:val="28"/>
        </w:rPr>
        <w:t xml:space="preserve">ункт 4.3.14 считать </w:t>
      </w:r>
      <w:r w:rsidR="002A64AB">
        <w:rPr>
          <w:sz w:val="28"/>
          <w:szCs w:val="28"/>
        </w:rPr>
        <w:t>под</w:t>
      </w:r>
      <w:r w:rsidR="00815B69">
        <w:rPr>
          <w:sz w:val="28"/>
          <w:szCs w:val="28"/>
        </w:rPr>
        <w:t>пунктом 4.3.15.</w:t>
      </w:r>
    </w:p>
    <w:p w:rsidR="00815B69" w:rsidRDefault="00E50007" w:rsidP="00DE07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15B69">
        <w:rPr>
          <w:sz w:val="28"/>
          <w:szCs w:val="28"/>
        </w:rPr>
        <w:t xml:space="preserve">. Пункт 4.7 дополнить </w:t>
      </w:r>
      <w:r w:rsidR="002A64AB">
        <w:rPr>
          <w:sz w:val="28"/>
          <w:szCs w:val="28"/>
        </w:rPr>
        <w:t>под</w:t>
      </w:r>
      <w:r w:rsidR="00815B69">
        <w:rPr>
          <w:sz w:val="28"/>
          <w:szCs w:val="28"/>
        </w:rPr>
        <w:t>пунктом 4.7.6 следующего содержания:</w:t>
      </w:r>
    </w:p>
    <w:p w:rsidR="004A3482" w:rsidRDefault="00815B69" w:rsidP="00815B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«4.7.6 </w:t>
      </w:r>
      <w:bookmarkEnd w:id="1"/>
      <w:r w:rsidR="004A3482">
        <w:rPr>
          <w:sz w:val="28"/>
          <w:szCs w:val="28"/>
        </w:rPr>
        <w:t xml:space="preserve">организация работы по формированию и содержанию </w:t>
      </w:r>
      <w:r>
        <w:rPr>
          <w:sz w:val="28"/>
          <w:szCs w:val="28"/>
        </w:rPr>
        <w:t>муниципального архива</w:t>
      </w:r>
      <w:proofErr w:type="gramStart"/>
      <w:r>
        <w:rPr>
          <w:sz w:val="28"/>
          <w:szCs w:val="28"/>
        </w:rPr>
        <w:t>.».</w:t>
      </w:r>
      <w:proofErr w:type="gramEnd"/>
    </w:p>
    <w:p w:rsidR="00E50007" w:rsidRDefault="00E50007" w:rsidP="00815B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15B69">
        <w:rPr>
          <w:sz w:val="28"/>
          <w:szCs w:val="28"/>
        </w:rPr>
        <w:t xml:space="preserve">. </w:t>
      </w:r>
      <w:r w:rsidR="00B8022E">
        <w:rPr>
          <w:sz w:val="28"/>
          <w:szCs w:val="28"/>
        </w:rPr>
        <w:t>Пункт</w:t>
      </w:r>
      <w:r>
        <w:rPr>
          <w:sz w:val="28"/>
          <w:szCs w:val="28"/>
        </w:rPr>
        <w:t xml:space="preserve"> 4.8:</w:t>
      </w:r>
    </w:p>
    <w:p w:rsidR="00815B69" w:rsidRDefault="00E50007" w:rsidP="00815B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15B69">
        <w:rPr>
          <w:sz w:val="28"/>
          <w:szCs w:val="28"/>
        </w:rPr>
        <w:t xml:space="preserve">дополнить </w:t>
      </w:r>
      <w:r w:rsidR="002A64AB">
        <w:rPr>
          <w:sz w:val="28"/>
          <w:szCs w:val="28"/>
        </w:rPr>
        <w:t>под</w:t>
      </w:r>
      <w:r w:rsidR="00815B69">
        <w:rPr>
          <w:sz w:val="28"/>
          <w:szCs w:val="28"/>
        </w:rPr>
        <w:t>пунктом 4.8.5 следующего содержания:</w:t>
      </w:r>
    </w:p>
    <w:p w:rsidR="00FF54B4" w:rsidRDefault="00815B69" w:rsidP="00815B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F54B4">
        <w:rPr>
          <w:sz w:val="28"/>
          <w:szCs w:val="28"/>
        </w:rPr>
        <w:t>4.8.</w:t>
      </w:r>
      <w:r w:rsidR="0001394B">
        <w:rPr>
          <w:sz w:val="28"/>
          <w:szCs w:val="28"/>
        </w:rPr>
        <w:t>5</w:t>
      </w:r>
      <w:r w:rsidR="00FF54B4">
        <w:rPr>
          <w:sz w:val="28"/>
          <w:szCs w:val="28"/>
        </w:rPr>
        <w:t xml:space="preserve"> обеспечение деятельности Главы администрации городского округа при реализации им полномочий в соответствии с Уставом Петропавловск</w:t>
      </w:r>
      <w:r>
        <w:rPr>
          <w:sz w:val="28"/>
          <w:szCs w:val="28"/>
        </w:rPr>
        <w:t>-</w:t>
      </w:r>
      <w:r w:rsidR="00E50007">
        <w:rPr>
          <w:sz w:val="28"/>
          <w:szCs w:val="28"/>
        </w:rPr>
        <w:t>Камчатского городского округа</w:t>
      </w:r>
      <w:proofErr w:type="gramStart"/>
      <w:r w:rsidR="00E50007">
        <w:rPr>
          <w:sz w:val="28"/>
          <w:szCs w:val="28"/>
        </w:rPr>
        <w:t>;»</w:t>
      </w:r>
      <w:proofErr w:type="gramEnd"/>
      <w:r w:rsidR="00E50007">
        <w:rPr>
          <w:sz w:val="28"/>
          <w:szCs w:val="28"/>
        </w:rPr>
        <w:t>;</w:t>
      </w:r>
    </w:p>
    <w:p w:rsidR="00815B69" w:rsidRDefault="00E50007" w:rsidP="00815B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15B69">
        <w:rPr>
          <w:sz w:val="28"/>
          <w:szCs w:val="28"/>
        </w:rPr>
        <w:t xml:space="preserve">дополнить </w:t>
      </w:r>
      <w:r w:rsidR="002A64AB">
        <w:rPr>
          <w:sz w:val="28"/>
          <w:szCs w:val="28"/>
        </w:rPr>
        <w:t>под</w:t>
      </w:r>
      <w:r w:rsidR="00815B69">
        <w:rPr>
          <w:sz w:val="28"/>
          <w:szCs w:val="28"/>
        </w:rPr>
        <w:t>пунктом 4.8.6 следующего содержания:</w:t>
      </w:r>
    </w:p>
    <w:p w:rsidR="00D14DC6" w:rsidRDefault="00815B69" w:rsidP="00815B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22A54">
        <w:rPr>
          <w:sz w:val="28"/>
          <w:szCs w:val="28"/>
        </w:rPr>
        <w:t>4.8.</w:t>
      </w:r>
      <w:r w:rsidR="0001394B">
        <w:rPr>
          <w:sz w:val="28"/>
          <w:szCs w:val="28"/>
        </w:rPr>
        <w:t>6</w:t>
      </w:r>
      <w:r w:rsidR="0037754E">
        <w:rPr>
          <w:sz w:val="28"/>
          <w:szCs w:val="28"/>
        </w:rPr>
        <w:t xml:space="preserve"> организация участия </w:t>
      </w:r>
      <w:r w:rsidR="00D14DC6" w:rsidRPr="000B446C">
        <w:rPr>
          <w:sz w:val="28"/>
          <w:szCs w:val="28"/>
        </w:rPr>
        <w:t xml:space="preserve">Главы </w:t>
      </w:r>
      <w:r w:rsidR="00D14DC6">
        <w:rPr>
          <w:sz w:val="28"/>
          <w:szCs w:val="28"/>
        </w:rPr>
        <w:t xml:space="preserve">администрации </w:t>
      </w:r>
      <w:r w:rsidR="00D14DC6" w:rsidRPr="000B446C">
        <w:rPr>
          <w:sz w:val="28"/>
          <w:szCs w:val="28"/>
        </w:rPr>
        <w:t>городского округа</w:t>
      </w:r>
      <w:r w:rsidR="00D14DC6">
        <w:rPr>
          <w:sz w:val="28"/>
          <w:szCs w:val="28"/>
        </w:rPr>
        <w:t xml:space="preserve">, первого заместителя, заместителей Главы администрации городского округа, </w:t>
      </w:r>
      <w:r w:rsidR="009662D6">
        <w:rPr>
          <w:sz w:val="28"/>
          <w:szCs w:val="28"/>
        </w:rPr>
        <w:t>заместителя</w:t>
      </w:r>
      <w:r w:rsidR="00D14DC6">
        <w:rPr>
          <w:sz w:val="28"/>
          <w:szCs w:val="28"/>
        </w:rPr>
        <w:t xml:space="preserve"> Главы администрации городского округа – руководителя Аппарата в мероприятиях</w:t>
      </w:r>
      <w:r w:rsidR="009662D6">
        <w:rPr>
          <w:sz w:val="28"/>
          <w:szCs w:val="28"/>
        </w:rPr>
        <w:t>, проводимых организация</w:t>
      </w:r>
      <w:r w:rsidR="008E6293">
        <w:rPr>
          <w:sz w:val="28"/>
          <w:szCs w:val="28"/>
        </w:rPr>
        <w:t>ми независимо от организационно-правовых</w:t>
      </w:r>
      <w:r w:rsidR="009662D6">
        <w:rPr>
          <w:sz w:val="28"/>
          <w:szCs w:val="28"/>
        </w:rPr>
        <w:t xml:space="preserve"> форм и форм собственности</w:t>
      </w:r>
      <w:proofErr w:type="gramStart"/>
      <w:r w:rsidR="00D14DC6">
        <w:rPr>
          <w:sz w:val="28"/>
          <w:szCs w:val="28"/>
        </w:rPr>
        <w:t>;</w:t>
      </w:r>
      <w:r w:rsidR="00E50007">
        <w:rPr>
          <w:sz w:val="28"/>
          <w:szCs w:val="28"/>
        </w:rPr>
        <w:t>»</w:t>
      </w:r>
      <w:proofErr w:type="gramEnd"/>
      <w:r w:rsidR="00E50007">
        <w:rPr>
          <w:sz w:val="28"/>
          <w:szCs w:val="28"/>
        </w:rPr>
        <w:t>;</w:t>
      </w:r>
    </w:p>
    <w:p w:rsidR="009836A6" w:rsidRDefault="00E50007" w:rsidP="009836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60AE9">
        <w:rPr>
          <w:sz w:val="28"/>
          <w:szCs w:val="28"/>
        </w:rPr>
        <w:t xml:space="preserve">дополнить </w:t>
      </w:r>
      <w:r w:rsidR="002A64AB">
        <w:rPr>
          <w:sz w:val="28"/>
          <w:szCs w:val="28"/>
        </w:rPr>
        <w:t>под</w:t>
      </w:r>
      <w:r w:rsidR="00160AE9">
        <w:rPr>
          <w:sz w:val="28"/>
          <w:szCs w:val="28"/>
        </w:rPr>
        <w:t>пунктом 4.8.7</w:t>
      </w:r>
      <w:r w:rsidR="009836A6">
        <w:rPr>
          <w:sz w:val="28"/>
          <w:szCs w:val="28"/>
        </w:rPr>
        <w:t xml:space="preserve"> следующего содержания:</w:t>
      </w:r>
    </w:p>
    <w:p w:rsidR="009D1F0C" w:rsidRDefault="009836A6" w:rsidP="009836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D1F0C">
        <w:rPr>
          <w:sz w:val="28"/>
          <w:szCs w:val="28"/>
        </w:rPr>
        <w:t>4.8.</w:t>
      </w:r>
      <w:r w:rsidR="00160AE9">
        <w:rPr>
          <w:sz w:val="28"/>
          <w:szCs w:val="28"/>
        </w:rPr>
        <w:t>7</w:t>
      </w:r>
      <w:r w:rsidR="009D1F0C">
        <w:rPr>
          <w:sz w:val="28"/>
          <w:szCs w:val="28"/>
        </w:rPr>
        <w:t xml:space="preserve"> организация </w:t>
      </w:r>
      <w:r w:rsidR="009D1F0C" w:rsidRPr="00B02CD2">
        <w:rPr>
          <w:sz w:val="28"/>
          <w:szCs w:val="28"/>
        </w:rPr>
        <w:t>материально-техническо</w:t>
      </w:r>
      <w:r w:rsidR="009D1F0C">
        <w:rPr>
          <w:sz w:val="28"/>
          <w:szCs w:val="28"/>
        </w:rPr>
        <w:t>го и организационного обеспечения</w:t>
      </w:r>
      <w:r w:rsidR="009D1F0C" w:rsidRPr="00B02CD2">
        <w:rPr>
          <w:sz w:val="28"/>
          <w:szCs w:val="28"/>
        </w:rPr>
        <w:t xml:space="preserve">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городского округа, преобразования городского округа</w:t>
      </w:r>
      <w:proofErr w:type="gramStart"/>
      <w:r w:rsidR="009D1F0C" w:rsidRPr="00B02CD2">
        <w:rPr>
          <w:sz w:val="28"/>
          <w:szCs w:val="28"/>
        </w:rPr>
        <w:t>;</w:t>
      </w:r>
      <w:r w:rsidR="00E50007">
        <w:rPr>
          <w:sz w:val="28"/>
          <w:szCs w:val="28"/>
        </w:rPr>
        <w:t>»</w:t>
      </w:r>
      <w:proofErr w:type="gramEnd"/>
      <w:r w:rsidR="00E50007">
        <w:rPr>
          <w:sz w:val="28"/>
          <w:szCs w:val="28"/>
        </w:rPr>
        <w:t>;</w:t>
      </w:r>
    </w:p>
    <w:p w:rsidR="009836A6" w:rsidRDefault="00E50007" w:rsidP="009836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160AE9">
        <w:rPr>
          <w:sz w:val="28"/>
          <w:szCs w:val="28"/>
        </w:rPr>
        <w:t xml:space="preserve">дополнить </w:t>
      </w:r>
      <w:r w:rsidR="002A64AB">
        <w:rPr>
          <w:sz w:val="28"/>
          <w:szCs w:val="28"/>
        </w:rPr>
        <w:t>под</w:t>
      </w:r>
      <w:r w:rsidR="00160AE9">
        <w:rPr>
          <w:sz w:val="28"/>
          <w:szCs w:val="28"/>
        </w:rPr>
        <w:t>пунктом 4.8.8</w:t>
      </w:r>
      <w:r w:rsidR="009836A6">
        <w:rPr>
          <w:sz w:val="28"/>
          <w:szCs w:val="28"/>
        </w:rPr>
        <w:t xml:space="preserve"> следующего содержания:</w:t>
      </w:r>
    </w:p>
    <w:p w:rsidR="00D14DC6" w:rsidRDefault="009836A6" w:rsidP="009D1F0C">
      <w:pPr>
        <w:pStyle w:val="ae"/>
        <w:spacing w:after="100" w:afterAutospacing="1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662D6" w:rsidRPr="009662D6">
        <w:rPr>
          <w:sz w:val="28"/>
          <w:szCs w:val="28"/>
        </w:rPr>
        <w:t>4.8.</w:t>
      </w:r>
      <w:r w:rsidR="00160AE9">
        <w:rPr>
          <w:sz w:val="28"/>
          <w:szCs w:val="28"/>
        </w:rPr>
        <w:t>8</w:t>
      </w:r>
      <w:r w:rsidR="009662D6" w:rsidRPr="009662D6">
        <w:rPr>
          <w:sz w:val="28"/>
          <w:szCs w:val="28"/>
        </w:rPr>
        <w:t xml:space="preserve"> организация взаимодействия администрации городского округа с </w:t>
      </w:r>
      <w:r w:rsidR="009662D6">
        <w:rPr>
          <w:sz w:val="28"/>
          <w:szCs w:val="28"/>
        </w:rPr>
        <w:t xml:space="preserve">государственными органами, органами государственной власти </w:t>
      </w:r>
      <w:r w:rsidR="009662D6" w:rsidRPr="00367802">
        <w:rPr>
          <w:sz w:val="28"/>
          <w:szCs w:val="28"/>
        </w:rPr>
        <w:t>Камчатского края</w:t>
      </w:r>
      <w:r w:rsidR="009662D6">
        <w:rPr>
          <w:sz w:val="28"/>
          <w:szCs w:val="28"/>
        </w:rPr>
        <w:t>, а также с</w:t>
      </w:r>
      <w:r w:rsidR="009662D6" w:rsidRPr="009662D6">
        <w:rPr>
          <w:sz w:val="28"/>
          <w:szCs w:val="28"/>
        </w:rPr>
        <w:t xml:space="preserve"> </w:t>
      </w:r>
      <w:r w:rsidR="009662D6">
        <w:rPr>
          <w:sz w:val="28"/>
          <w:szCs w:val="28"/>
        </w:rPr>
        <w:t>Советом</w:t>
      </w:r>
      <w:r w:rsidR="009662D6" w:rsidRPr="009662D6">
        <w:rPr>
          <w:sz w:val="28"/>
          <w:szCs w:val="28"/>
        </w:rPr>
        <w:t xml:space="preserve"> муниципальных образований Камчатского края, ины</w:t>
      </w:r>
      <w:r w:rsidR="009662D6">
        <w:rPr>
          <w:sz w:val="28"/>
          <w:szCs w:val="28"/>
        </w:rPr>
        <w:t>ми объединениями</w:t>
      </w:r>
      <w:r w:rsidR="009662D6" w:rsidRPr="009662D6">
        <w:rPr>
          <w:sz w:val="28"/>
          <w:szCs w:val="28"/>
        </w:rPr>
        <w:t xml:space="preserve"> муници</w:t>
      </w:r>
      <w:r w:rsidR="009662D6">
        <w:rPr>
          <w:sz w:val="28"/>
          <w:szCs w:val="28"/>
        </w:rPr>
        <w:t>пальных образований</w:t>
      </w:r>
      <w:r w:rsidR="00B83835">
        <w:rPr>
          <w:sz w:val="28"/>
          <w:szCs w:val="28"/>
        </w:rPr>
        <w:t xml:space="preserve"> и некоммерческими организациями</w:t>
      </w:r>
      <w:proofErr w:type="gramStart"/>
      <w:r w:rsidR="00B83835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9836A6" w:rsidRDefault="00B93099" w:rsidP="009836A6">
      <w:pPr>
        <w:pStyle w:val="ae"/>
        <w:spacing w:after="100" w:afterAutospacing="1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836A6">
        <w:rPr>
          <w:sz w:val="28"/>
          <w:szCs w:val="28"/>
        </w:rPr>
        <w:t xml:space="preserve">. Пункт 4.11 дополнить </w:t>
      </w:r>
      <w:r w:rsidR="002A64AB">
        <w:rPr>
          <w:sz w:val="28"/>
          <w:szCs w:val="28"/>
        </w:rPr>
        <w:t>под</w:t>
      </w:r>
      <w:r w:rsidR="009836A6">
        <w:rPr>
          <w:sz w:val="28"/>
          <w:szCs w:val="28"/>
        </w:rPr>
        <w:t>пунктом 4.11.7 следующего содержания:</w:t>
      </w:r>
    </w:p>
    <w:p w:rsidR="009836A6" w:rsidRPr="00EF0EA8" w:rsidRDefault="009836A6" w:rsidP="009836A6">
      <w:pPr>
        <w:pStyle w:val="ae"/>
        <w:spacing w:after="100" w:afterAutospacing="1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«4.11.7 </w:t>
      </w:r>
      <w:r w:rsidRPr="002D69EE">
        <w:rPr>
          <w:sz w:val="28"/>
          <w:szCs w:val="28"/>
        </w:rPr>
        <w:t>разрабатывать и вносить Главе</w:t>
      </w:r>
      <w:r>
        <w:rPr>
          <w:sz w:val="28"/>
          <w:szCs w:val="28"/>
        </w:rPr>
        <w:t xml:space="preserve"> администрации </w:t>
      </w:r>
      <w:r w:rsidR="00E50007">
        <w:rPr>
          <w:sz w:val="28"/>
          <w:szCs w:val="28"/>
        </w:rPr>
        <w:t xml:space="preserve">городского </w:t>
      </w:r>
      <w:r w:rsidRPr="002D69EE">
        <w:rPr>
          <w:sz w:val="28"/>
          <w:szCs w:val="28"/>
        </w:rPr>
        <w:t>округа предложения по структурным, отраслевым и иным рефо</w:t>
      </w:r>
      <w:r>
        <w:rPr>
          <w:sz w:val="28"/>
          <w:szCs w:val="28"/>
        </w:rPr>
        <w:t>рмам в рамках своей компетенции</w:t>
      </w:r>
      <w:proofErr w:type="gramStart"/>
      <w:r>
        <w:rPr>
          <w:sz w:val="28"/>
          <w:szCs w:val="28"/>
        </w:rPr>
        <w:t>.</w:t>
      </w:r>
      <w:r w:rsidR="00C870DD">
        <w:rPr>
          <w:sz w:val="28"/>
          <w:szCs w:val="28"/>
        </w:rPr>
        <w:t>».</w:t>
      </w:r>
      <w:proofErr w:type="gramEnd"/>
    </w:p>
    <w:p w:rsidR="00E50007" w:rsidRDefault="00B93099" w:rsidP="009D1F0C">
      <w:pPr>
        <w:pStyle w:val="ae"/>
        <w:spacing w:after="100" w:afterAutospacing="1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836A6">
        <w:rPr>
          <w:sz w:val="28"/>
          <w:szCs w:val="28"/>
        </w:rPr>
        <w:t xml:space="preserve">. </w:t>
      </w:r>
      <w:r w:rsidR="00E50007">
        <w:rPr>
          <w:sz w:val="28"/>
          <w:szCs w:val="28"/>
        </w:rPr>
        <w:t>Р</w:t>
      </w:r>
      <w:r w:rsidR="009836A6">
        <w:rPr>
          <w:sz w:val="28"/>
          <w:szCs w:val="28"/>
        </w:rPr>
        <w:t>аздел 4</w:t>
      </w:r>
      <w:r w:rsidR="00E50007">
        <w:rPr>
          <w:sz w:val="28"/>
          <w:szCs w:val="28"/>
        </w:rPr>
        <w:t>:</w:t>
      </w:r>
      <w:r w:rsidR="009836A6">
        <w:rPr>
          <w:sz w:val="28"/>
          <w:szCs w:val="28"/>
        </w:rPr>
        <w:t xml:space="preserve"> </w:t>
      </w:r>
    </w:p>
    <w:p w:rsidR="007B1E19" w:rsidRDefault="007B1E19" w:rsidP="009D1F0C">
      <w:pPr>
        <w:pStyle w:val="ae"/>
        <w:spacing w:after="100" w:afterAutospacing="1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изложить в следующей редакции:</w:t>
      </w:r>
    </w:p>
    <w:p w:rsidR="007B1E19" w:rsidRPr="00074F43" w:rsidRDefault="007B1E19" w:rsidP="00F4017A">
      <w:pPr>
        <w:pStyle w:val="ae"/>
        <w:spacing w:after="100" w:afterAutospacing="1"/>
        <w:ind w:left="0" w:firstLine="720"/>
        <w:contextualSpacing/>
        <w:jc w:val="both"/>
        <w:rPr>
          <w:b/>
          <w:sz w:val="28"/>
          <w:szCs w:val="28"/>
        </w:rPr>
      </w:pPr>
      <w:r w:rsidRPr="00074F43">
        <w:rPr>
          <w:sz w:val="28"/>
          <w:szCs w:val="28"/>
        </w:rPr>
        <w:t>«</w:t>
      </w:r>
      <w:r w:rsidR="00074F43" w:rsidRPr="00074F43">
        <w:rPr>
          <w:b/>
          <w:sz w:val="28"/>
          <w:szCs w:val="28"/>
        </w:rPr>
        <w:t xml:space="preserve">4. </w:t>
      </w:r>
      <w:r w:rsidRPr="00074F43">
        <w:rPr>
          <w:b/>
          <w:sz w:val="28"/>
          <w:szCs w:val="28"/>
        </w:rPr>
        <w:t>Функции и компетенция Аппарата</w:t>
      </w:r>
      <w:r w:rsidRPr="00074F43">
        <w:rPr>
          <w:sz w:val="28"/>
          <w:szCs w:val="28"/>
        </w:rPr>
        <w:t>»;</w:t>
      </w:r>
    </w:p>
    <w:p w:rsidR="00F4017A" w:rsidRDefault="007B1E19" w:rsidP="00F4017A">
      <w:pPr>
        <w:pStyle w:val="ae"/>
        <w:spacing w:after="100" w:afterAutospacing="1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пункт 4.1 изложить в следующей редакции:</w:t>
      </w:r>
    </w:p>
    <w:p w:rsidR="007B1E19" w:rsidRPr="00F4017A" w:rsidRDefault="007B1E19" w:rsidP="00F4017A">
      <w:pPr>
        <w:pStyle w:val="ae"/>
        <w:spacing w:after="100" w:afterAutospacing="1"/>
        <w:ind w:left="0" w:firstLine="720"/>
        <w:contextualSpacing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«4.1. </w:t>
      </w:r>
      <w:r w:rsidR="00F4017A">
        <w:rPr>
          <w:sz w:val="28"/>
          <w:szCs w:val="28"/>
        </w:rPr>
        <w:t>Для достижения цели деятельности и выполнения задач, установленных настоящим Положением,</w:t>
      </w:r>
      <w:r w:rsidR="00F4017A">
        <w:rPr>
          <w:spacing w:val="2"/>
          <w:sz w:val="28"/>
          <w:szCs w:val="28"/>
        </w:rPr>
        <w:t xml:space="preserve"> Аппарат</w:t>
      </w:r>
      <w:r w:rsidR="00F4017A">
        <w:rPr>
          <w:sz w:val="28"/>
          <w:szCs w:val="28"/>
        </w:rPr>
        <w:t xml:space="preserve"> </w:t>
      </w:r>
      <w:r w:rsidR="00F4017A">
        <w:rPr>
          <w:spacing w:val="-1"/>
          <w:sz w:val="28"/>
          <w:szCs w:val="28"/>
        </w:rPr>
        <w:t xml:space="preserve">выполняет функции, осуществляет права </w:t>
      </w:r>
      <w:r w:rsidR="00F4017A">
        <w:rPr>
          <w:spacing w:val="-4"/>
          <w:sz w:val="28"/>
          <w:szCs w:val="28"/>
        </w:rPr>
        <w:t>и исполняет обязанности, установленные настоящим разделом</w:t>
      </w:r>
      <w:proofErr w:type="gramStart"/>
      <w:r w:rsidR="00F4017A">
        <w:rPr>
          <w:spacing w:val="-4"/>
          <w:sz w:val="28"/>
          <w:szCs w:val="28"/>
        </w:rPr>
        <w:t>.»;</w:t>
      </w:r>
      <w:proofErr w:type="gramEnd"/>
    </w:p>
    <w:p w:rsidR="009836A6" w:rsidRDefault="00F4017A" w:rsidP="00F4017A">
      <w:pPr>
        <w:pStyle w:val="ae"/>
        <w:spacing w:after="100" w:afterAutospacing="1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0007">
        <w:rPr>
          <w:sz w:val="28"/>
          <w:szCs w:val="28"/>
        </w:rPr>
        <w:t xml:space="preserve">) </w:t>
      </w:r>
      <w:r w:rsidR="009836A6">
        <w:rPr>
          <w:sz w:val="28"/>
          <w:szCs w:val="28"/>
        </w:rPr>
        <w:t>дополнить пунктом 4.12 следующего содержания:</w:t>
      </w:r>
    </w:p>
    <w:p w:rsidR="00587356" w:rsidRDefault="009836A6" w:rsidP="00587356">
      <w:pPr>
        <w:pStyle w:val="ae"/>
        <w:spacing w:after="100" w:afterAutospacing="1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«4.12. </w:t>
      </w:r>
      <w:bookmarkStart w:id="2" w:name="sub_25"/>
      <w:r w:rsidR="00587356">
        <w:rPr>
          <w:sz w:val="28"/>
          <w:szCs w:val="28"/>
        </w:rPr>
        <w:t>Аппарат в пределах своей компетенции</w:t>
      </w:r>
      <w:r w:rsidR="00587356" w:rsidRPr="00224410">
        <w:rPr>
          <w:sz w:val="28"/>
          <w:szCs w:val="28"/>
        </w:rPr>
        <w:t xml:space="preserve"> в соответствии с законодательством и муниципальными правовыми актами городского округа </w:t>
      </w:r>
      <w:r w:rsidR="00587356" w:rsidRPr="00224410">
        <w:rPr>
          <w:sz w:val="28"/>
          <w:szCs w:val="28"/>
        </w:rPr>
        <w:lastRenderedPageBreak/>
        <w:t>участвует в создании муниципальных предприятий и учреждений, а также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учреждениями, участвует в решении вопросов их реорга</w:t>
      </w:r>
      <w:r w:rsidR="00587356">
        <w:rPr>
          <w:sz w:val="28"/>
          <w:szCs w:val="28"/>
        </w:rPr>
        <w:t>низации и ликвидации</w:t>
      </w:r>
      <w:proofErr w:type="gramStart"/>
      <w:r w:rsidR="00587356">
        <w:rPr>
          <w:sz w:val="28"/>
          <w:szCs w:val="28"/>
        </w:rPr>
        <w:t>.</w:t>
      </w:r>
      <w:r w:rsidR="00E50007">
        <w:rPr>
          <w:sz w:val="28"/>
          <w:szCs w:val="28"/>
        </w:rPr>
        <w:t>»;</w:t>
      </w:r>
      <w:proofErr w:type="gramEnd"/>
    </w:p>
    <w:p w:rsidR="009836A6" w:rsidRDefault="00F4017A" w:rsidP="00587356">
      <w:pPr>
        <w:pStyle w:val="ae"/>
        <w:spacing w:after="100" w:afterAutospacing="1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0007">
        <w:rPr>
          <w:sz w:val="28"/>
          <w:szCs w:val="28"/>
        </w:rPr>
        <w:t xml:space="preserve">) </w:t>
      </w:r>
      <w:r w:rsidR="009836A6">
        <w:rPr>
          <w:sz w:val="28"/>
          <w:szCs w:val="28"/>
        </w:rPr>
        <w:t>дополнить пунктом 4.13 следующего содержания:</w:t>
      </w:r>
    </w:p>
    <w:p w:rsidR="00E0269B" w:rsidRPr="00A26203" w:rsidRDefault="009836A6" w:rsidP="00A26203">
      <w:pPr>
        <w:pStyle w:val="ae"/>
        <w:spacing w:after="100" w:afterAutospacing="1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«4.</w:t>
      </w:r>
      <w:r w:rsidRPr="00A26203">
        <w:rPr>
          <w:sz w:val="28"/>
          <w:szCs w:val="28"/>
        </w:rPr>
        <w:t>13</w:t>
      </w:r>
      <w:r w:rsidR="00E0269B" w:rsidRPr="00A26203">
        <w:rPr>
          <w:sz w:val="28"/>
          <w:szCs w:val="28"/>
        </w:rPr>
        <w:t>. Аппарат осуществляет разработку мер по сокращению дебиторской и кредиторской задолженности подведомственных муниципальных учреждений</w:t>
      </w:r>
      <w:proofErr w:type="gramStart"/>
      <w:r w:rsidR="00E0269B" w:rsidRPr="00A26203">
        <w:rPr>
          <w:sz w:val="28"/>
          <w:szCs w:val="28"/>
        </w:rPr>
        <w:t>.</w:t>
      </w:r>
      <w:r w:rsidRPr="00A26203">
        <w:rPr>
          <w:sz w:val="28"/>
          <w:szCs w:val="28"/>
        </w:rPr>
        <w:t>».</w:t>
      </w:r>
      <w:proofErr w:type="gramEnd"/>
    </w:p>
    <w:p w:rsidR="00804E45" w:rsidRDefault="009C765F" w:rsidP="00804E45">
      <w:pPr>
        <w:pStyle w:val="ae"/>
        <w:spacing w:after="100" w:afterAutospacing="1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836A6" w:rsidRPr="00A26203">
        <w:rPr>
          <w:sz w:val="28"/>
          <w:szCs w:val="28"/>
        </w:rPr>
        <w:t>. Наименование раздела 5 изложить в следующей редакции:</w:t>
      </w:r>
    </w:p>
    <w:p w:rsidR="00804E45" w:rsidRDefault="009836A6" w:rsidP="00804E45">
      <w:pPr>
        <w:pStyle w:val="ae"/>
        <w:spacing w:after="100" w:afterAutospacing="1"/>
        <w:ind w:left="0" w:firstLine="720"/>
        <w:contextualSpacing/>
        <w:jc w:val="both"/>
        <w:rPr>
          <w:sz w:val="28"/>
          <w:szCs w:val="28"/>
        </w:rPr>
      </w:pPr>
      <w:r w:rsidRPr="00A26203">
        <w:rPr>
          <w:sz w:val="28"/>
          <w:szCs w:val="28"/>
        </w:rPr>
        <w:t>«</w:t>
      </w:r>
      <w:r w:rsidRPr="00C870DD">
        <w:rPr>
          <w:b/>
          <w:sz w:val="28"/>
          <w:szCs w:val="28"/>
        </w:rPr>
        <w:t>5. Имущество и денежные средства Аппарата</w:t>
      </w:r>
      <w:r w:rsidRPr="00A26203">
        <w:rPr>
          <w:sz w:val="28"/>
          <w:szCs w:val="28"/>
        </w:rPr>
        <w:t>».</w:t>
      </w:r>
    </w:p>
    <w:p w:rsidR="009C765F" w:rsidRDefault="009C765F" w:rsidP="00804E45">
      <w:pPr>
        <w:pStyle w:val="ae"/>
        <w:spacing w:after="100" w:afterAutospacing="1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26203" w:rsidRPr="00A26203">
        <w:rPr>
          <w:sz w:val="28"/>
          <w:szCs w:val="28"/>
        </w:rPr>
        <w:t xml:space="preserve">. </w:t>
      </w:r>
      <w:r>
        <w:rPr>
          <w:sz w:val="28"/>
          <w:szCs w:val="28"/>
        </w:rPr>
        <w:t>В пункте 6.3:</w:t>
      </w:r>
    </w:p>
    <w:p w:rsidR="00804E45" w:rsidRDefault="009C765F" w:rsidP="00804E45">
      <w:pPr>
        <w:pStyle w:val="ae"/>
        <w:spacing w:after="100" w:afterAutospacing="1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B72BB">
        <w:rPr>
          <w:sz w:val="28"/>
          <w:szCs w:val="28"/>
        </w:rPr>
        <w:t>под</w:t>
      </w:r>
      <w:r>
        <w:rPr>
          <w:sz w:val="28"/>
          <w:szCs w:val="28"/>
        </w:rPr>
        <w:t>п</w:t>
      </w:r>
      <w:r w:rsidR="00A26203" w:rsidRPr="00A26203">
        <w:rPr>
          <w:sz w:val="28"/>
          <w:szCs w:val="28"/>
        </w:rPr>
        <w:t xml:space="preserve">ункт 6.3.5 изложить в следующей редакции: </w:t>
      </w:r>
    </w:p>
    <w:p w:rsidR="00804E45" w:rsidRDefault="00A26203" w:rsidP="00804E45">
      <w:pPr>
        <w:pStyle w:val="ae"/>
        <w:spacing w:after="100" w:afterAutospacing="1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«6.3.5</w:t>
      </w:r>
      <w:r w:rsidRPr="00587BA8">
        <w:rPr>
          <w:sz w:val="28"/>
          <w:szCs w:val="28"/>
        </w:rPr>
        <w:t xml:space="preserve"> </w:t>
      </w:r>
      <w:r w:rsidRPr="002D69EE">
        <w:rPr>
          <w:sz w:val="28"/>
          <w:szCs w:val="28"/>
        </w:rPr>
        <w:t xml:space="preserve">разрабатывает структуру </w:t>
      </w:r>
      <w:r>
        <w:rPr>
          <w:sz w:val="28"/>
          <w:szCs w:val="28"/>
        </w:rPr>
        <w:t>Аппарата</w:t>
      </w:r>
      <w:r w:rsidRPr="002D69EE">
        <w:rPr>
          <w:sz w:val="28"/>
          <w:szCs w:val="28"/>
        </w:rPr>
        <w:t xml:space="preserve"> и представляет на утверждение Главе администрации городского округ</w:t>
      </w:r>
      <w:r>
        <w:rPr>
          <w:sz w:val="28"/>
          <w:szCs w:val="28"/>
        </w:rPr>
        <w:t>а штатное расписание Аппарата</w:t>
      </w:r>
      <w:proofErr w:type="gramStart"/>
      <w:r w:rsidRPr="002D69EE">
        <w:rPr>
          <w:sz w:val="28"/>
          <w:szCs w:val="28"/>
        </w:rPr>
        <w:t>;</w:t>
      </w:r>
      <w:r w:rsidR="009C765F">
        <w:rPr>
          <w:sz w:val="28"/>
          <w:szCs w:val="28"/>
        </w:rPr>
        <w:t>»</w:t>
      </w:r>
      <w:proofErr w:type="gramEnd"/>
      <w:r w:rsidR="009C765F">
        <w:rPr>
          <w:sz w:val="28"/>
          <w:szCs w:val="28"/>
        </w:rPr>
        <w:t>;</w:t>
      </w:r>
    </w:p>
    <w:p w:rsidR="00804E45" w:rsidRDefault="009C765F" w:rsidP="00804E45">
      <w:pPr>
        <w:pStyle w:val="ae"/>
        <w:spacing w:after="100" w:afterAutospacing="1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</w:t>
      </w:r>
      <w:r w:rsidR="006B72BB">
        <w:rPr>
          <w:sz w:val="28"/>
          <w:szCs w:val="28"/>
        </w:rPr>
        <w:t>под</w:t>
      </w:r>
      <w:r>
        <w:rPr>
          <w:sz w:val="28"/>
          <w:szCs w:val="28"/>
        </w:rPr>
        <w:t>п</w:t>
      </w:r>
      <w:r w:rsidR="00A26203">
        <w:rPr>
          <w:sz w:val="28"/>
          <w:szCs w:val="28"/>
        </w:rPr>
        <w:t>ункте 6.3.6 слово «</w:t>
      </w:r>
      <w:r w:rsidR="00A26203" w:rsidRPr="002D69EE">
        <w:rPr>
          <w:sz w:val="28"/>
          <w:szCs w:val="28"/>
        </w:rPr>
        <w:t>законодательством</w:t>
      </w:r>
      <w:r w:rsidR="00A26203">
        <w:rPr>
          <w:sz w:val="28"/>
          <w:szCs w:val="28"/>
        </w:rPr>
        <w:t>» заменить слова</w:t>
      </w:r>
      <w:r>
        <w:rPr>
          <w:sz w:val="28"/>
          <w:szCs w:val="28"/>
        </w:rPr>
        <w:t>ми «трудовым законодательством»;</w:t>
      </w:r>
    </w:p>
    <w:p w:rsidR="00804E45" w:rsidRDefault="009C765F" w:rsidP="00804E45">
      <w:pPr>
        <w:pStyle w:val="ae"/>
        <w:spacing w:after="100" w:afterAutospacing="1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B72BB">
        <w:rPr>
          <w:sz w:val="28"/>
          <w:szCs w:val="28"/>
        </w:rPr>
        <w:t>под</w:t>
      </w:r>
      <w:r>
        <w:rPr>
          <w:sz w:val="28"/>
          <w:szCs w:val="28"/>
        </w:rPr>
        <w:t>п</w:t>
      </w:r>
      <w:r w:rsidR="00A26203">
        <w:rPr>
          <w:sz w:val="28"/>
          <w:szCs w:val="28"/>
        </w:rPr>
        <w:t>ункт 6.3.9 изложить в следующей редакции:</w:t>
      </w:r>
    </w:p>
    <w:p w:rsidR="00804E45" w:rsidRDefault="00A26203" w:rsidP="00804E45">
      <w:pPr>
        <w:pStyle w:val="ae"/>
        <w:spacing w:after="100" w:afterAutospacing="1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«6.3.9 </w:t>
      </w:r>
      <w:bookmarkEnd w:id="2"/>
      <w:r w:rsidR="00587BA8" w:rsidRPr="002D69EE">
        <w:rPr>
          <w:sz w:val="28"/>
          <w:szCs w:val="28"/>
        </w:rPr>
        <w:t xml:space="preserve">распоряжается денежными средствами </w:t>
      </w:r>
      <w:r w:rsidR="00587BA8">
        <w:rPr>
          <w:sz w:val="28"/>
          <w:szCs w:val="28"/>
        </w:rPr>
        <w:t>Аппарата</w:t>
      </w:r>
      <w:r w:rsidR="00587BA8" w:rsidRPr="002D69EE">
        <w:rPr>
          <w:sz w:val="28"/>
          <w:szCs w:val="28"/>
        </w:rPr>
        <w:t xml:space="preserve"> в порядке, установленном законодательством, открывает и закрывает лицевые счета в Управлении Федерального казначейства по Камчатскому краю, подписывает финансовые документы, совершает иные действия в пределах своих полномочий</w:t>
      </w:r>
      <w:proofErr w:type="gramStart"/>
      <w:r w:rsidR="00587BA8" w:rsidRPr="002D69EE">
        <w:rPr>
          <w:sz w:val="28"/>
          <w:szCs w:val="28"/>
        </w:rPr>
        <w:t>;</w:t>
      </w:r>
      <w:r w:rsidR="009C765F">
        <w:rPr>
          <w:sz w:val="28"/>
          <w:szCs w:val="28"/>
        </w:rPr>
        <w:t>»</w:t>
      </w:r>
      <w:proofErr w:type="gramEnd"/>
      <w:r w:rsidR="009C765F">
        <w:rPr>
          <w:sz w:val="28"/>
          <w:szCs w:val="28"/>
        </w:rPr>
        <w:t>;</w:t>
      </w:r>
    </w:p>
    <w:p w:rsidR="00804E45" w:rsidRDefault="009C765F" w:rsidP="00804E45">
      <w:pPr>
        <w:pStyle w:val="ae"/>
        <w:spacing w:after="100" w:afterAutospacing="1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B72BB">
        <w:rPr>
          <w:sz w:val="28"/>
          <w:szCs w:val="28"/>
        </w:rPr>
        <w:t>под</w:t>
      </w:r>
      <w:r>
        <w:rPr>
          <w:sz w:val="28"/>
          <w:szCs w:val="28"/>
        </w:rPr>
        <w:t>п</w:t>
      </w:r>
      <w:r w:rsidR="00A26203">
        <w:rPr>
          <w:sz w:val="28"/>
          <w:szCs w:val="28"/>
        </w:rPr>
        <w:t>ункт 6.3.10 дополнить словами «</w:t>
      </w:r>
      <w:r w:rsidR="00A53E7C">
        <w:rPr>
          <w:sz w:val="28"/>
          <w:szCs w:val="28"/>
        </w:rPr>
        <w:t>(муниципальные контракты) и соглашения</w:t>
      </w:r>
      <w:r w:rsidR="00A26203">
        <w:rPr>
          <w:sz w:val="28"/>
          <w:szCs w:val="28"/>
        </w:rPr>
        <w:t>».</w:t>
      </w:r>
      <w:bookmarkStart w:id="3" w:name="sub_61"/>
    </w:p>
    <w:p w:rsidR="00804E45" w:rsidRDefault="009C765F" w:rsidP="00804E45">
      <w:pPr>
        <w:pStyle w:val="ae"/>
        <w:spacing w:after="100" w:afterAutospacing="1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26203">
        <w:rPr>
          <w:sz w:val="28"/>
          <w:szCs w:val="28"/>
        </w:rPr>
        <w:t>. Пункт 8.2 изложить в следующей редакции:</w:t>
      </w:r>
    </w:p>
    <w:p w:rsidR="00804E45" w:rsidRDefault="00A26203" w:rsidP="00804E45">
      <w:pPr>
        <w:pStyle w:val="ae"/>
        <w:spacing w:after="100" w:afterAutospacing="1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«8.2. </w:t>
      </w:r>
      <w:bookmarkStart w:id="4" w:name="sub_63"/>
      <w:bookmarkEnd w:id="3"/>
      <w:r w:rsidR="00587BA8" w:rsidRPr="002D69EE">
        <w:rPr>
          <w:sz w:val="28"/>
          <w:szCs w:val="28"/>
        </w:rPr>
        <w:t xml:space="preserve">Контроль за деятельностью </w:t>
      </w:r>
      <w:r w:rsidR="00587BA8">
        <w:rPr>
          <w:sz w:val="28"/>
          <w:szCs w:val="28"/>
        </w:rPr>
        <w:t>Аппарата</w:t>
      </w:r>
      <w:r w:rsidR="00587BA8" w:rsidRPr="002D69EE">
        <w:rPr>
          <w:sz w:val="28"/>
          <w:szCs w:val="28"/>
        </w:rPr>
        <w:t xml:space="preserve"> осуществляется органами, уполномоченными на это законодательством и муниципальными правовыми актами городского округа</w:t>
      </w:r>
      <w:proofErr w:type="gramStart"/>
      <w:r w:rsidR="00587BA8" w:rsidRPr="002D69EE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804E45" w:rsidRDefault="009C765F" w:rsidP="00804E45">
      <w:pPr>
        <w:pStyle w:val="ae"/>
        <w:spacing w:after="100" w:afterAutospacing="1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A26203">
        <w:rPr>
          <w:sz w:val="28"/>
          <w:szCs w:val="28"/>
        </w:rPr>
        <w:t>. Пункт 8.3 изложить в следующей редакции:</w:t>
      </w:r>
    </w:p>
    <w:p w:rsidR="00804E45" w:rsidRDefault="00A26203" w:rsidP="00804E45">
      <w:pPr>
        <w:pStyle w:val="ae"/>
        <w:spacing w:after="100" w:afterAutospacing="1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87BA8" w:rsidRPr="002D69EE">
        <w:rPr>
          <w:sz w:val="28"/>
          <w:szCs w:val="28"/>
        </w:rPr>
        <w:t xml:space="preserve">8.3. </w:t>
      </w:r>
      <w:r w:rsidR="00587BA8">
        <w:rPr>
          <w:sz w:val="28"/>
          <w:szCs w:val="28"/>
        </w:rPr>
        <w:t>Аппарат</w:t>
      </w:r>
      <w:r w:rsidR="00587BA8" w:rsidRPr="002D69EE">
        <w:rPr>
          <w:sz w:val="28"/>
          <w:szCs w:val="28"/>
        </w:rPr>
        <w:t xml:space="preserve"> ежегодно представляет Главе администрации городского округа отчет о своей </w:t>
      </w:r>
      <w:r w:rsidR="00587BA8" w:rsidRPr="00A26203">
        <w:rPr>
          <w:sz w:val="28"/>
          <w:szCs w:val="28"/>
        </w:rPr>
        <w:t>работе</w:t>
      </w:r>
      <w:proofErr w:type="gramStart"/>
      <w:r w:rsidR="00587BA8" w:rsidRPr="00A26203">
        <w:rPr>
          <w:sz w:val="28"/>
          <w:szCs w:val="28"/>
        </w:rPr>
        <w:t>.</w:t>
      </w:r>
      <w:r w:rsidRPr="00A26203">
        <w:rPr>
          <w:sz w:val="28"/>
          <w:szCs w:val="28"/>
        </w:rPr>
        <w:t>».</w:t>
      </w:r>
      <w:proofErr w:type="gramEnd"/>
    </w:p>
    <w:p w:rsidR="00A26203" w:rsidRPr="002D69EE" w:rsidRDefault="009C765F" w:rsidP="00804E45">
      <w:pPr>
        <w:pStyle w:val="ae"/>
        <w:spacing w:after="100" w:afterAutospacing="1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A26203">
        <w:rPr>
          <w:sz w:val="28"/>
          <w:szCs w:val="28"/>
        </w:rPr>
        <w:t xml:space="preserve">. </w:t>
      </w:r>
      <w:r w:rsidR="00E01B57">
        <w:rPr>
          <w:sz w:val="28"/>
          <w:szCs w:val="28"/>
        </w:rPr>
        <w:t>Пункт 8.4 исключить.</w:t>
      </w:r>
    </w:p>
    <w:p w:rsidR="00587BA8" w:rsidRDefault="00587BA8" w:rsidP="00DE074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sub_700"/>
      <w:bookmarkEnd w:id="4"/>
    </w:p>
    <w:bookmarkEnd w:id="5"/>
    <w:p w:rsidR="00822AAE" w:rsidRDefault="00822AAE" w:rsidP="00790CCF">
      <w:pPr>
        <w:tabs>
          <w:tab w:val="left" w:pos="993"/>
          <w:tab w:val="left" w:pos="1134"/>
        </w:tabs>
        <w:autoSpaceDE w:val="0"/>
        <w:autoSpaceDN w:val="0"/>
        <w:adjustRightInd w:val="0"/>
        <w:ind w:left="708"/>
        <w:jc w:val="both"/>
        <w:outlineLvl w:val="1"/>
      </w:pPr>
    </w:p>
    <w:sectPr w:rsidR="00822AAE" w:rsidSect="00B93F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4AB" w:rsidRDefault="002A64AB">
      <w:r>
        <w:separator/>
      </w:r>
    </w:p>
  </w:endnote>
  <w:endnote w:type="continuationSeparator" w:id="1">
    <w:p w:rsidR="002A64AB" w:rsidRDefault="002A6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4AB" w:rsidRDefault="002A64AB">
      <w:r>
        <w:separator/>
      </w:r>
    </w:p>
  </w:footnote>
  <w:footnote w:type="continuationSeparator" w:id="1">
    <w:p w:rsidR="002A64AB" w:rsidRDefault="002A64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7862"/>
    <w:multiLevelType w:val="hybridMultilevel"/>
    <w:tmpl w:val="1C961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5A5521"/>
    <w:multiLevelType w:val="hybridMultilevel"/>
    <w:tmpl w:val="43EC0C62"/>
    <w:lvl w:ilvl="0" w:tplc="BAB423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200800"/>
    <w:multiLevelType w:val="hybridMultilevel"/>
    <w:tmpl w:val="5F383F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326927"/>
    <w:multiLevelType w:val="hybridMultilevel"/>
    <w:tmpl w:val="7C92880A"/>
    <w:lvl w:ilvl="0" w:tplc="406A973C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6053B5C"/>
    <w:multiLevelType w:val="hybridMultilevel"/>
    <w:tmpl w:val="0A884D8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B93B89"/>
    <w:multiLevelType w:val="multilevel"/>
    <w:tmpl w:val="5936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3B1147"/>
    <w:multiLevelType w:val="hybridMultilevel"/>
    <w:tmpl w:val="9ED8306E"/>
    <w:lvl w:ilvl="0" w:tplc="7C624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C4DB7"/>
    <w:multiLevelType w:val="hybridMultilevel"/>
    <w:tmpl w:val="EE1C557C"/>
    <w:lvl w:ilvl="0" w:tplc="06B6E2E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4350010"/>
    <w:multiLevelType w:val="hybridMultilevel"/>
    <w:tmpl w:val="E3A01B92"/>
    <w:lvl w:ilvl="0" w:tplc="6854DFEC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B47C1F"/>
    <w:multiLevelType w:val="hybridMultilevel"/>
    <w:tmpl w:val="B6DA76E6"/>
    <w:lvl w:ilvl="0" w:tplc="406A973C">
      <w:start w:val="1"/>
      <w:numFmt w:val="decimal"/>
      <w:lvlText w:val="%1."/>
      <w:lvlJc w:val="right"/>
      <w:pPr>
        <w:ind w:left="16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47D86B28"/>
    <w:multiLevelType w:val="hybridMultilevel"/>
    <w:tmpl w:val="390E1B2E"/>
    <w:lvl w:ilvl="0" w:tplc="8D86B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D02D7"/>
    <w:multiLevelType w:val="hybridMultilevel"/>
    <w:tmpl w:val="65864D06"/>
    <w:lvl w:ilvl="0" w:tplc="AF42EE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236B4C"/>
    <w:multiLevelType w:val="multilevel"/>
    <w:tmpl w:val="5420E5A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7C70F9"/>
    <w:multiLevelType w:val="hybridMultilevel"/>
    <w:tmpl w:val="346A5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AF3101"/>
    <w:multiLevelType w:val="hybridMultilevel"/>
    <w:tmpl w:val="918ABEA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0D27A5"/>
    <w:multiLevelType w:val="hybridMultilevel"/>
    <w:tmpl w:val="960824B0"/>
    <w:lvl w:ilvl="0" w:tplc="89DAF0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D46AF3"/>
    <w:multiLevelType w:val="hybridMultilevel"/>
    <w:tmpl w:val="E594E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ED1AA9"/>
    <w:multiLevelType w:val="hybridMultilevel"/>
    <w:tmpl w:val="E45425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285AB1"/>
    <w:multiLevelType w:val="multilevel"/>
    <w:tmpl w:val="346A5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C1625F"/>
    <w:multiLevelType w:val="hybridMultilevel"/>
    <w:tmpl w:val="5936F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091068"/>
    <w:multiLevelType w:val="hybridMultilevel"/>
    <w:tmpl w:val="07405D7C"/>
    <w:lvl w:ilvl="0" w:tplc="F356E9E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0"/>
  </w:num>
  <w:num w:numId="2">
    <w:abstractNumId w:val="4"/>
  </w:num>
  <w:num w:numId="3">
    <w:abstractNumId w:val="0"/>
  </w:num>
  <w:num w:numId="4">
    <w:abstractNumId w:val="8"/>
  </w:num>
  <w:num w:numId="5">
    <w:abstractNumId w:val="19"/>
  </w:num>
  <w:num w:numId="6">
    <w:abstractNumId w:val="13"/>
  </w:num>
  <w:num w:numId="7">
    <w:abstractNumId w:val="14"/>
  </w:num>
  <w:num w:numId="8">
    <w:abstractNumId w:val="12"/>
  </w:num>
  <w:num w:numId="9">
    <w:abstractNumId w:val="18"/>
  </w:num>
  <w:num w:numId="10">
    <w:abstractNumId w:val="5"/>
  </w:num>
  <w:num w:numId="11">
    <w:abstractNumId w:val="11"/>
  </w:num>
  <w:num w:numId="12">
    <w:abstractNumId w:val="2"/>
  </w:num>
  <w:num w:numId="13">
    <w:abstractNumId w:val="17"/>
  </w:num>
  <w:num w:numId="14">
    <w:abstractNumId w:val="15"/>
  </w:num>
  <w:num w:numId="15">
    <w:abstractNumId w:val="16"/>
  </w:num>
  <w:num w:numId="16">
    <w:abstractNumId w:val="6"/>
  </w:num>
  <w:num w:numId="17">
    <w:abstractNumId w:val="10"/>
  </w:num>
  <w:num w:numId="18">
    <w:abstractNumId w:val="3"/>
  </w:num>
  <w:num w:numId="19">
    <w:abstractNumId w:val="1"/>
  </w:num>
  <w:num w:numId="20">
    <w:abstractNumId w:val="9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9E8"/>
    <w:rsid w:val="00002D38"/>
    <w:rsid w:val="00003F35"/>
    <w:rsid w:val="000045DE"/>
    <w:rsid w:val="00013318"/>
    <w:rsid w:val="0001394B"/>
    <w:rsid w:val="00015DC5"/>
    <w:rsid w:val="00017183"/>
    <w:rsid w:val="000219A5"/>
    <w:rsid w:val="00022A54"/>
    <w:rsid w:val="0003144C"/>
    <w:rsid w:val="00034557"/>
    <w:rsid w:val="00067305"/>
    <w:rsid w:val="00074F43"/>
    <w:rsid w:val="00080006"/>
    <w:rsid w:val="00080B1C"/>
    <w:rsid w:val="00087C1E"/>
    <w:rsid w:val="000959F2"/>
    <w:rsid w:val="000B2DF1"/>
    <w:rsid w:val="000D5593"/>
    <w:rsid w:val="000D7ECA"/>
    <w:rsid w:val="000E0332"/>
    <w:rsid w:val="000E4A6A"/>
    <w:rsid w:val="000E5677"/>
    <w:rsid w:val="000E595F"/>
    <w:rsid w:val="000E7AB0"/>
    <w:rsid w:val="000F12E8"/>
    <w:rsid w:val="000F13DE"/>
    <w:rsid w:val="000F4F39"/>
    <w:rsid w:val="000F7FBA"/>
    <w:rsid w:val="00102DD3"/>
    <w:rsid w:val="0010523D"/>
    <w:rsid w:val="001236EA"/>
    <w:rsid w:val="0012748B"/>
    <w:rsid w:val="00134DDF"/>
    <w:rsid w:val="00142369"/>
    <w:rsid w:val="0014272C"/>
    <w:rsid w:val="00152B68"/>
    <w:rsid w:val="00160AE9"/>
    <w:rsid w:val="00166ABA"/>
    <w:rsid w:val="00171624"/>
    <w:rsid w:val="0017478E"/>
    <w:rsid w:val="00175F83"/>
    <w:rsid w:val="001773B0"/>
    <w:rsid w:val="00181500"/>
    <w:rsid w:val="00183FFB"/>
    <w:rsid w:val="001877AA"/>
    <w:rsid w:val="00193B84"/>
    <w:rsid w:val="00197C3C"/>
    <w:rsid w:val="001A008A"/>
    <w:rsid w:val="001A2C02"/>
    <w:rsid w:val="001B27C7"/>
    <w:rsid w:val="001B38CF"/>
    <w:rsid w:val="001B527A"/>
    <w:rsid w:val="001B5B77"/>
    <w:rsid w:val="001C1A7D"/>
    <w:rsid w:val="001C288F"/>
    <w:rsid w:val="001D3324"/>
    <w:rsid w:val="001D55A2"/>
    <w:rsid w:val="001D79F6"/>
    <w:rsid w:val="001E170F"/>
    <w:rsid w:val="001E28E2"/>
    <w:rsid w:val="001E6F69"/>
    <w:rsid w:val="001F071F"/>
    <w:rsid w:val="001F2843"/>
    <w:rsid w:val="001F6D45"/>
    <w:rsid w:val="001F7F31"/>
    <w:rsid w:val="00201A58"/>
    <w:rsid w:val="00201F48"/>
    <w:rsid w:val="00222D5E"/>
    <w:rsid w:val="00231DB8"/>
    <w:rsid w:val="00241CD0"/>
    <w:rsid w:val="0024359A"/>
    <w:rsid w:val="002435CF"/>
    <w:rsid w:val="00243ADC"/>
    <w:rsid w:val="00243AF2"/>
    <w:rsid w:val="002451FA"/>
    <w:rsid w:val="00250B55"/>
    <w:rsid w:val="00250C1A"/>
    <w:rsid w:val="002532CC"/>
    <w:rsid w:val="0026153E"/>
    <w:rsid w:val="002630A0"/>
    <w:rsid w:val="00270FA5"/>
    <w:rsid w:val="002770A8"/>
    <w:rsid w:val="00284A5C"/>
    <w:rsid w:val="002860FA"/>
    <w:rsid w:val="00296241"/>
    <w:rsid w:val="002A64AB"/>
    <w:rsid w:val="002C1280"/>
    <w:rsid w:val="002C5B12"/>
    <w:rsid w:val="002D2A50"/>
    <w:rsid w:val="002E3A7B"/>
    <w:rsid w:val="002E4C4C"/>
    <w:rsid w:val="002E4EA6"/>
    <w:rsid w:val="002F6A83"/>
    <w:rsid w:val="00304619"/>
    <w:rsid w:val="00310C1F"/>
    <w:rsid w:val="0031180A"/>
    <w:rsid w:val="00314528"/>
    <w:rsid w:val="00317D20"/>
    <w:rsid w:val="003240F2"/>
    <w:rsid w:val="003261A1"/>
    <w:rsid w:val="00330A84"/>
    <w:rsid w:val="00331253"/>
    <w:rsid w:val="00331DA2"/>
    <w:rsid w:val="00333E3A"/>
    <w:rsid w:val="00340EE2"/>
    <w:rsid w:val="00342376"/>
    <w:rsid w:val="0034459B"/>
    <w:rsid w:val="00344C1A"/>
    <w:rsid w:val="00345A74"/>
    <w:rsid w:val="003702DF"/>
    <w:rsid w:val="00374D13"/>
    <w:rsid w:val="003773B8"/>
    <w:rsid w:val="0037754E"/>
    <w:rsid w:val="00391377"/>
    <w:rsid w:val="00392CE3"/>
    <w:rsid w:val="003A0CC8"/>
    <w:rsid w:val="003A3333"/>
    <w:rsid w:val="003A5125"/>
    <w:rsid w:val="003C412D"/>
    <w:rsid w:val="003C4462"/>
    <w:rsid w:val="003C5B8D"/>
    <w:rsid w:val="003D6544"/>
    <w:rsid w:val="003D77A1"/>
    <w:rsid w:val="003F2137"/>
    <w:rsid w:val="003F75D8"/>
    <w:rsid w:val="004012CD"/>
    <w:rsid w:val="00404C06"/>
    <w:rsid w:val="00404C3F"/>
    <w:rsid w:val="004067E1"/>
    <w:rsid w:val="0041311F"/>
    <w:rsid w:val="00414A09"/>
    <w:rsid w:val="00415040"/>
    <w:rsid w:val="00415700"/>
    <w:rsid w:val="00423685"/>
    <w:rsid w:val="00441AB5"/>
    <w:rsid w:val="00444E98"/>
    <w:rsid w:val="004457DA"/>
    <w:rsid w:val="0045350A"/>
    <w:rsid w:val="00453653"/>
    <w:rsid w:val="004548EF"/>
    <w:rsid w:val="00460BD1"/>
    <w:rsid w:val="00467001"/>
    <w:rsid w:val="00480445"/>
    <w:rsid w:val="00484A83"/>
    <w:rsid w:val="00496C9A"/>
    <w:rsid w:val="004A268F"/>
    <w:rsid w:val="004A3482"/>
    <w:rsid w:val="004B143E"/>
    <w:rsid w:val="004C2B3E"/>
    <w:rsid w:val="004D2D59"/>
    <w:rsid w:val="004D54CB"/>
    <w:rsid w:val="004D5D72"/>
    <w:rsid w:val="004E2D22"/>
    <w:rsid w:val="004E3EB3"/>
    <w:rsid w:val="004F2288"/>
    <w:rsid w:val="004F3EB0"/>
    <w:rsid w:val="004F4CF7"/>
    <w:rsid w:val="005000CD"/>
    <w:rsid w:val="0050274D"/>
    <w:rsid w:val="00505049"/>
    <w:rsid w:val="00507DA1"/>
    <w:rsid w:val="00514338"/>
    <w:rsid w:val="00535FAA"/>
    <w:rsid w:val="00540FDA"/>
    <w:rsid w:val="00544DBB"/>
    <w:rsid w:val="00545C05"/>
    <w:rsid w:val="005608ED"/>
    <w:rsid w:val="00561A4F"/>
    <w:rsid w:val="00564080"/>
    <w:rsid w:val="00565270"/>
    <w:rsid w:val="0057646F"/>
    <w:rsid w:val="0058296D"/>
    <w:rsid w:val="00583C03"/>
    <w:rsid w:val="00587356"/>
    <w:rsid w:val="00587BA8"/>
    <w:rsid w:val="00591E0E"/>
    <w:rsid w:val="00594CD4"/>
    <w:rsid w:val="005973EE"/>
    <w:rsid w:val="005B6DA2"/>
    <w:rsid w:val="005C2D32"/>
    <w:rsid w:val="005C41C6"/>
    <w:rsid w:val="005D0296"/>
    <w:rsid w:val="005F25F1"/>
    <w:rsid w:val="005F33A7"/>
    <w:rsid w:val="005F6AC6"/>
    <w:rsid w:val="00604B65"/>
    <w:rsid w:val="006069DA"/>
    <w:rsid w:val="00607FC6"/>
    <w:rsid w:val="0061583E"/>
    <w:rsid w:val="00616C98"/>
    <w:rsid w:val="0063075A"/>
    <w:rsid w:val="006318C9"/>
    <w:rsid w:val="00636DD5"/>
    <w:rsid w:val="00637436"/>
    <w:rsid w:val="00645439"/>
    <w:rsid w:val="00647378"/>
    <w:rsid w:val="00655D63"/>
    <w:rsid w:val="0066315A"/>
    <w:rsid w:val="0066394A"/>
    <w:rsid w:val="00675F46"/>
    <w:rsid w:val="00680F7F"/>
    <w:rsid w:val="0069069B"/>
    <w:rsid w:val="006932A2"/>
    <w:rsid w:val="00697865"/>
    <w:rsid w:val="006A3CB5"/>
    <w:rsid w:val="006B18AF"/>
    <w:rsid w:val="006B3D1A"/>
    <w:rsid w:val="006B55F2"/>
    <w:rsid w:val="006B72BB"/>
    <w:rsid w:val="006C7643"/>
    <w:rsid w:val="006D1A6C"/>
    <w:rsid w:val="006D1B9F"/>
    <w:rsid w:val="006E2EC0"/>
    <w:rsid w:val="006E3810"/>
    <w:rsid w:val="006E50D1"/>
    <w:rsid w:val="006F1A84"/>
    <w:rsid w:val="006F1FE9"/>
    <w:rsid w:val="006F7CA3"/>
    <w:rsid w:val="00716554"/>
    <w:rsid w:val="0071732A"/>
    <w:rsid w:val="007234FB"/>
    <w:rsid w:val="007336D7"/>
    <w:rsid w:val="00752FAF"/>
    <w:rsid w:val="00764FA8"/>
    <w:rsid w:val="00773026"/>
    <w:rsid w:val="00790CCF"/>
    <w:rsid w:val="00792AE0"/>
    <w:rsid w:val="00793A6C"/>
    <w:rsid w:val="00795416"/>
    <w:rsid w:val="00796065"/>
    <w:rsid w:val="007A5742"/>
    <w:rsid w:val="007B187D"/>
    <w:rsid w:val="007B1E19"/>
    <w:rsid w:val="007B2448"/>
    <w:rsid w:val="007C3ABE"/>
    <w:rsid w:val="007D0386"/>
    <w:rsid w:val="007D1DA6"/>
    <w:rsid w:val="007D2169"/>
    <w:rsid w:val="007D6BB3"/>
    <w:rsid w:val="007D6F29"/>
    <w:rsid w:val="007E5FA1"/>
    <w:rsid w:val="007F57A7"/>
    <w:rsid w:val="00804E45"/>
    <w:rsid w:val="008055E2"/>
    <w:rsid w:val="00806D07"/>
    <w:rsid w:val="00807A3D"/>
    <w:rsid w:val="00815B69"/>
    <w:rsid w:val="00816F85"/>
    <w:rsid w:val="008225DC"/>
    <w:rsid w:val="00822AAE"/>
    <w:rsid w:val="00825EBA"/>
    <w:rsid w:val="008356C7"/>
    <w:rsid w:val="00845BEF"/>
    <w:rsid w:val="008504D3"/>
    <w:rsid w:val="00860188"/>
    <w:rsid w:val="00861979"/>
    <w:rsid w:val="00877967"/>
    <w:rsid w:val="00883323"/>
    <w:rsid w:val="00896C76"/>
    <w:rsid w:val="008A0BDE"/>
    <w:rsid w:val="008A57E7"/>
    <w:rsid w:val="008B076E"/>
    <w:rsid w:val="008B1014"/>
    <w:rsid w:val="008B5978"/>
    <w:rsid w:val="008C25C2"/>
    <w:rsid w:val="008C2A29"/>
    <w:rsid w:val="008C561E"/>
    <w:rsid w:val="008E0CCE"/>
    <w:rsid w:val="008E6293"/>
    <w:rsid w:val="008E67E6"/>
    <w:rsid w:val="008F60A8"/>
    <w:rsid w:val="00911D77"/>
    <w:rsid w:val="0091593F"/>
    <w:rsid w:val="00922810"/>
    <w:rsid w:val="0092556C"/>
    <w:rsid w:val="00927CB0"/>
    <w:rsid w:val="009325BC"/>
    <w:rsid w:val="009343AF"/>
    <w:rsid w:val="009348B5"/>
    <w:rsid w:val="00945AED"/>
    <w:rsid w:val="009535F9"/>
    <w:rsid w:val="00955410"/>
    <w:rsid w:val="00964F04"/>
    <w:rsid w:val="009662D6"/>
    <w:rsid w:val="00966E37"/>
    <w:rsid w:val="00972B62"/>
    <w:rsid w:val="009753C9"/>
    <w:rsid w:val="009836A6"/>
    <w:rsid w:val="00990415"/>
    <w:rsid w:val="00991A86"/>
    <w:rsid w:val="009B1401"/>
    <w:rsid w:val="009B3F74"/>
    <w:rsid w:val="009B76A4"/>
    <w:rsid w:val="009C24C6"/>
    <w:rsid w:val="009C2F02"/>
    <w:rsid w:val="009C765F"/>
    <w:rsid w:val="009D1F0C"/>
    <w:rsid w:val="009D2E3E"/>
    <w:rsid w:val="009E0D26"/>
    <w:rsid w:val="009E0E75"/>
    <w:rsid w:val="009E4707"/>
    <w:rsid w:val="009F1AB9"/>
    <w:rsid w:val="009F1D54"/>
    <w:rsid w:val="00A16577"/>
    <w:rsid w:val="00A2379B"/>
    <w:rsid w:val="00A258A7"/>
    <w:rsid w:val="00A26203"/>
    <w:rsid w:val="00A26CF7"/>
    <w:rsid w:val="00A46CB0"/>
    <w:rsid w:val="00A53E7C"/>
    <w:rsid w:val="00A61341"/>
    <w:rsid w:val="00A743A7"/>
    <w:rsid w:val="00A805F1"/>
    <w:rsid w:val="00A82AFA"/>
    <w:rsid w:val="00A83997"/>
    <w:rsid w:val="00A8592F"/>
    <w:rsid w:val="00A8752D"/>
    <w:rsid w:val="00A920EE"/>
    <w:rsid w:val="00A97090"/>
    <w:rsid w:val="00AB2A52"/>
    <w:rsid w:val="00AB2C35"/>
    <w:rsid w:val="00AC7AC2"/>
    <w:rsid w:val="00AF41BA"/>
    <w:rsid w:val="00AF51A9"/>
    <w:rsid w:val="00B007DE"/>
    <w:rsid w:val="00B02A25"/>
    <w:rsid w:val="00B02CD2"/>
    <w:rsid w:val="00B05F37"/>
    <w:rsid w:val="00B06C55"/>
    <w:rsid w:val="00B070CD"/>
    <w:rsid w:val="00B07E81"/>
    <w:rsid w:val="00B1397C"/>
    <w:rsid w:val="00B156CC"/>
    <w:rsid w:val="00B17D5A"/>
    <w:rsid w:val="00B21C9D"/>
    <w:rsid w:val="00B431A8"/>
    <w:rsid w:val="00B439BF"/>
    <w:rsid w:val="00B44794"/>
    <w:rsid w:val="00B44795"/>
    <w:rsid w:val="00B454D6"/>
    <w:rsid w:val="00B5596D"/>
    <w:rsid w:val="00B64EE2"/>
    <w:rsid w:val="00B71268"/>
    <w:rsid w:val="00B742A5"/>
    <w:rsid w:val="00B77472"/>
    <w:rsid w:val="00B8022E"/>
    <w:rsid w:val="00B80262"/>
    <w:rsid w:val="00B83835"/>
    <w:rsid w:val="00B86886"/>
    <w:rsid w:val="00B93099"/>
    <w:rsid w:val="00B93FEE"/>
    <w:rsid w:val="00BA0E45"/>
    <w:rsid w:val="00BB3BA4"/>
    <w:rsid w:val="00BB4123"/>
    <w:rsid w:val="00BC1E42"/>
    <w:rsid w:val="00BD25A5"/>
    <w:rsid w:val="00BD44B0"/>
    <w:rsid w:val="00BD51C5"/>
    <w:rsid w:val="00BE7710"/>
    <w:rsid w:val="00BF0452"/>
    <w:rsid w:val="00C008F1"/>
    <w:rsid w:val="00C05ACE"/>
    <w:rsid w:val="00C12D25"/>
    <w:rsid w:val="00C14E59"/>
    <w:rsid w:val="00C16574"/>
    <w:rsid w:val="00C1753B"/>
    <w:rsid w:val="00C25995"/>
    <w:rsid w:val="00C26E50"/>
    <w:rsid w:val="00C3787D"/>
    <w:rsid w:val="00C423BF"/>
    <w:rsid w:val="00C557F5"/>
    <w:rsid w:val="00C63263"/>
    <w:rsid w:val="00C67AF7"/>
    <w:rsid w:val="00C82BD2"/>
    <w:rsid w:val="00C865E7"/>
    <w:rsid w:val="00C870DD"/>
    <w:rsid w:val="00C87E7D"/>
    <w:rsid w:val="00C91432"/>
    <w:rsid w:val="00C92028"/>
    <w:rsid w:val="00CA329E"/>
    <w:rsid w:val="00CA4910"/>
    <w:rsid w:val="00CC144A"/>
    <w:rsid w:val="00CE0181"/>
    <w:rsid w:val="00CE7325"/>
    <w:rsid w:val="00CF0A0A"/>
    <w:rsid w:val="00CF2AC5"/>
    <w:rsid w:val="00CF608C"/>
    <w:rsid w:val="00CF72AB"/>
    <w:rsid w:val="00D03869"/>
    <w:rsid w:val="00D11B68"/>
    <w:rsid w:val="00D14DC6"/>
    <w:rsid w:val="00D15C03"/>
    <w:rsid w:val="00D17368"/>
    <w:rsid w:val="00D258F2"/>
    <w:rsid w:val="00D275F5"/>
    <w:rsid w:val="00D31C1B"/>
    <w:rsid w:val="00D341D2"/>
    <w:rsid w:val="00D4325B"/>
    <w:rsid w:val="00D448AC"/>
    <w:rsid w:val="00D5640E"/>
    <w:rsid w:val="00D616B0"/>
    <w:rsid w:val="00D621CE"/>
    <w:rsid w:val="00D719E1"/>
    <w:rsid w:val="00D75A4D"/>
    <w:rsid w:val="00D76703"/>
    <w:rsid w:val="00D84565"/>
    <w:rsid w:val="00D85D4C"/>
    <w:rsid w:val="00D85E81"/>
    <w:rsid w:val="00D910C0"/>
    <w:rsid w:val="00D932E4"/>
    <w:rsid w:val="00D95BB3"/>
    <w:rsid w:val="00D9608C"/>
    <w:rsid w:val="00DA1588"/>
    <w:rsid w:val="00DA3D91"/>
    <w:rsid w:val="00DB10D4"/>
    <w:rsid w:val="00DB17FB"/>
    <w:rsid w:val="00DB4BDE"/>
    <w:rsid w:val="00DD0761"/>
    <w:rsid w:val="00DE074B"/>
    <w:rsid w:val="00DE087A"/>
    <w:rsid w:val="00DE10B9"/>
    <w:rsid w:val="00DE20E7"/>
    <w:rsid w:val="00DE61E3"/>
    <w:rsid w:val="00DF34F7"/>
    <w:rsid w:val="00E01B57"/>
    <w:rsid w:val="00E0269B"/>
    <w:rsid w:val="00E06034"/>
    <w:rsid w:val="00E066B1"/>
    <w:rsid w:val="00E07F48"/>
    <w:rsid w:val="00E10A7C"/>
    <w:rsid w:val="00E12B26"/>
    <w:rsid w:val="00E14B79"/>
    <w:rsid w:val="00E23510"/>
    <w:rsid w:val="00E262EB"/>
    <w:rsid w:val="00E30D71"/>
    <w:rsid w:val="00E31670"/>
    <w:rsid w:val="00E400D7"/>
    <w:rsid w:val="00E46245"/>
    <w:rsid w:val="00E50007"/>
    <w:rsid w:val="00E50803"/>
    <w:rsid w:val="00E56FD9"/>
    <w:rsid w:val="00E661AD"/>
    <w:rsid w:val="00E6795D"/>
    <w:rsid w:val="00E92187"/>
    <w:rsid w:val="00E94760"/>
    <w:rsid w:val="00E954BE"/>
    <w:rsid w:val="00EA0779"/>
    <w:rsid w:val="00EA4C1F"/>
    <w:rsid w:val="00EB72C3"/>
    <w:rsid w:val="00EC0645"/>
    <w:rsid w:val="00EC1D0C"/>
    <w:rsid w:val="00EC2DAF"/>
    <w:rsid w:val="00ED4D6F"/>
    <w:rsid w:val="00ED6AA9"/>
    <w:rsid w:val="00EE2A83"/>
    <w:rsid w:val="00EE459A"/>
    <w:rsid w:val="00EE4C90"/>
    <w:rsid w:val="00EF3B23"/>
    <w:rsid w:val="00EF7B08"/>
    <w:rsid w:val="00EF7D13"/>
    <w:rsid w:val="00F1273F"/>
    <w:rsid w:val="00F14861"/>
    <w:rsid w:val="00F20D84"/>
    <w:rsid w:val="00F31E37"/>
    <w:rsid w:val="00F36EA9"/>
    <w:rsid w:val="00F4017A"/>
    <w:rsid w:val="00F44C3C"/>
    <w:rsid w:val="00F44ECA"/>
    <w:rsid w:val="00F46648"/>
    <w:rsid w:val="00F505C3"/>
    <w:rsid w:val="00F508F1"/>
    <w:rsid w:val="00F52A3A"/>
    <w:rsid w:val="00F567C5"/>
    <w:rsid w:val="00F56A2F"/>
    <w:rsid w:val="00F70E47"/>
    <w:rsid w:val="00F8100F"/>
    <w:rsid w:val="00FB0447"/>
    <w:rsid w:val="00FB73A4"/>
    <w:rsid w:val="00FC11C7"/>
    <w:rsid w:val="00FD278B"/>
    <w:rsid w:val="00FD69E8"/>
    <w:rsid w:val="00FD7A22"/>
    <w:rsid w:val="00FE5121"/>
    <w:rsid w:val="00FE7CEF"/>
    <w:rsid w:val="00FF2B1A"/>
    <w:rsid w:val="00FF54B4"/>
    <w:rsid w:val="00FF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2A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23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F52A3A"/>
    <w:pPr>
      <w:keepNext/>
      <w:jc w:val="center"/>
      <w:outlineLvl w:val="2"/>
    </w:pPr>
    <w:rPr>
      <w:rFonts w:eastAsia="Arial Unicode MS"/>
      <w:b/>
      <w:sz w:val="36"/>
      <w:szCs w:val="20"/>
    </w:rPr>
  </w:style>
  <w:style w:type="paragraph" w:styleId="7">
    <w:name w:val="heading 7"/>
    <w:basedOn w:val="a"/>
    <w:next w:val="a"/>
    <w:qFormat/>
    <w:rsid w:val="00F52A3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2A3A"/>
    <w:pPr>
      <w:jc w:val="both"/>
    </w:pPr>
    <w:rPr>
      <w:szCs w:val="28"/>
    </w:rPr>
  </w:style>
  <w:style w:type="paragraph" w:customStyle="1" w:styleId="11">
    <w:name w:val="Обычный1"/>
    <w:rsid w:val="00F52A3A"/>
    <w:rPr>
      <w:lang w:val="en-AU"/>
    </w:rPr>
  </w:style>
  <w:style w:type="paragraph" w:styleId="a4">
    <w:name w:val="Balloon Text"/>
    <w:basedOn w:val="a"/>
    <w:semiHidden/>
    <w:rsid w:val="00FF2B1A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rsid w:val="00C423BF"/>
    <w:rPr>
      <w:color w:val="008000"/>
      <w:sz w:val="20"/>
      <w:szCs w:val="20"/>
      <w:u w:val="single"/>
    </w:rPr>
  </w:style>
  <w:style w:type="table" w:styleId="a6">
    <w:name w:val="Table Grid"/>
    <w:basedOn w:val="a1"/>
    <w:rsid w:val="003F213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Прижатый влево"/>
    <w:basedOn w:val="a"/>
    <w:next w:val="a"/>
    <w:rsid w:val="003F2137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2E3A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basedOn w:val="a0"/>
    <w:rsid w:val="002435CF"/>
    <w:rPr>
      <w:color w:val="0000FF"/>
      <w:u w:val="single"/>
    </w:rPr>
  </w:style>
  <w:style w:type="paragraph" w:customStyle="1" w:styleId="2">
    <w:name w:val="Знак Знак Знак2 Знак"/>
    <w:basedOn w:val="a"/>
    <w:rsid w:val="00B64E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9325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9325BC"/>
    <w:pPr>
      <w:tabs>
        <w:tab w:val="center" w:pos="4677"/>
        <w:tab w:val="right" w:pos="9355"/>
      </w:tabs>
    </w:pPr>
    <w:rPr>
      <w:lang w:val="en-US"/>
    </w:rPr>
  </w:style>
  <w:style w:type="character" w:customStyle="1" w:styleId="aa">
    <w:name w:val="Верхний колонтитул Знак"/>
    <w:basedOn w:val="a0"/>
    <w:link w:val="a9"/>
    <w:rsid w:val="009325BC"/>
    <w:rPr>
      <w:sz w:val="24"/>
      <w:szCs w:val="24"/>
      <w:lang w:val="en-US"/>
    </w:rPr>
  </w:style>
  <w:style w:type="paragraph" w:styleId="ab">
    <w:name w:val="Normal (Web)"/>
    <w:basedOn w:val="a"/>
    <w:rsid w:val="009325BC"/>
    <w:pPr>
      <w:spacing w:before="100" w:beforeAutospacing="1" w:after="100" w:afterAutospacing="1"/>
    </w:pPr>
  </w:style>
  <w:style w:type="character" w:styleId="ac">
    <w:name w:val="Strong"/>
    <w:basedOn w:val="a0"/>
    <w:qFormat/>
    <w:rsid w:val="009325BC"/>
    <w:rPr>
      <w:b/>
      <w:bCs/>
    </w:rPr>
  </w:style>
  <w:style w:type="paragraph" w:customStyle="1" w:styleId="20">
    <w:name w:val="Знак Знак Знак2 Знак"/>
    <w:basedOn w:val="a"/>
    <w:rsid w:val="000219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7D21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rsid w:val="00080006"/>
    <w:pPr>
      <w:tabs>
        <w:tab w:val="center" w:pos="4677"/>
        <w:tab w:val="right" w:pos="9355"/>
      </w:tabs>
    </w:pPr>
  </w:style>
  <w:style w:type="paragraph" w:customStyle="1" w:styleId="CharChar">
    <w:name w:val="Char Char Знак Знак Знак"/>
    <w:basedOn w:val="a"/>
    <w:rsid w:val="0031180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10">
    <w:name w:val="Заголовок 1 Знак"/>
    <w:basedOn w:val="a0"/>
    <w:link w:val="1"/>
    <w:rsid w:val="00DE074B"/>
    <w:rPr>
      <w:rFonts w:ascii="Arial" w:hAnsi="Arial" w:cs="Arial"/>
      <w:b/>
      <w:bCs/>
      <w:kern w:val="32"/>
      <w:sz w:val="32"/>
      <w:szCs w:val="32"/>
    </w:rPr>
  </w:style>
  <w:style w:type="paragraph" w:styleId="ae">
    <w:name w:val="Body Text Indent"/>
    <w:basedOn w:val="a"/>
    <w:link w:val="af"/>
    <w:rsid w:val="0066315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66315A"/>
    <w:rPr>
      <w:sz w:val="24"/>
      <w:szCs w:val="24"/>
    </w:rPr>
  </w:style>
  <w:style w:type="paragraph" w:styleId="af0">
    <w:name w:val="No Spacing"/>
    <w:uiPriority w:val="1"/>
    <w:qFormat/>
    <w:rsid w:val="00B8026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rsid w:val="00D14D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8B8E3-E888-4911-9C1D-369F232EB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1155</Words>
  <Characters>9605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Городской Думы</vt:lpstr>
    </vt:vector>
  </TitlesOfParts>
  <Company/>
  <LinksUpToDate>false</LinksUpToDate>
  <CharactersWithSpaces>10739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Городской Думы</dc:title>
  <dc:subject/>
  <dc:creator>user</dc:creator>
  <cp:keywords/>
  <dc:description/>
  <cp:lastModifiedBy>aksenova</cp:lastModifiedBy>
  <cp:revision>3</cp:revision>
  <cp:lastPrinted>2012-12-28T02:06:00Z</cp:lastPrinted>
  <dcterms:created xsi:type="dcterms:W3CDTF">2012-12-28T01:18:00Z</dcterms:created>
  <dcterms:modified xsi:type="dcterms:W3CDTF">2012-12-28T02:07:00Z</dcterms:modified>
</cp:coreProperties>
</file>