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  <w:sz w:val="20"/>
                <w:szCs w:val="20"/>
              </w:rPr>
              <w:drawing>
                <wp:inline distT="0" distB="0" distL="0" distR="0" wp14:anchorId="6CE00EED" wp14:editId="6AA99DBF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4872F3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67F64" wp14:editId="7521FAAA">
                <wp:simplePos x="0" y="0"/>
                <wp:positionH relativeFrom="column">
                  <wp:posOffset>26670</wp:posOffset>
                </wp:positionH>
                <wp:positionV relativeFrom="page">
                  <wp:posOffset>1990725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1pt,156.75pt" to="513.5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DMLX203QAAAAo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080E0B" w:rsidRPr="00080E0B" w:rsidRDefault="00080E0B" w:rsidP="00D57951">
      <w:pPr>
        <w:jc w:val="center"/>
        <w:rPr>
          <w:b/>
          <w:sz w:val="20"/>
          <w:szCs w:val="20"/>
        </w:rPr>
      </w:pP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B32E1C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B32E1C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B32E1C">
              <w:rPr>
                <w:sz w:val="24"/>
                <w:szCs w:val="24"/>
              </w:rPr>
              <w:t>681-р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B32E1C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B32E1C" w:rsidRDefault="00D57951" w:rsidP="00D57951">
            <w:pPr>
              <w:jc w:val="center"/>
              <w:rPr>
                <w:sz w:val="22"/>
                <w:szCs w:val="22"/>
              </w:rPr>
            </w:pPr>
            <w:r w:rsidRPr="00B32E1C">
              <w:rPr>
                <w:sz w:val="22"/>
                <w:szCs w:val="22"/>
              </w:rPr>
              <w:t>г</w:t>
            </w:r>
            <w:proofErr w:type="gramStart"/>
            <w:r w:rsidRPr="00B32E1C">
              <w:rPr>
                <w:sz w:val="22"/>
                <w:szCs w:val="22"/>
              </w:rPr>
              <w:t>.П</w:t>
            </w:r>
            <w:proofErr w:type="gramEnd"/>
            <w:r w:rsidRPr="00B32E1C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1E1113" w:rsidRPr="00CB1069" w:rsidTr="0077030B">
        <w:trPr>
          <w:trHeight w:val="1917"/>
        </w:trPr>
        <w:tc>
          <w:tcPr>
            <w:tcW w:w="5778" w:type="dxa"/>
          </w:tcPr>
          <w:p w:rsidR="00AE75CA" w:rsidRPr="00C15CEF" w:rsidRDefault="003C321A" w:rsidP="00B32E1C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FA0CEC">
              <w:rPr>
                <w:bCs/>
              </w:rPr>
              <w:t>я</w:t>
            </w:r>
            <w:r w:rsidR="00286778">
              <w:rPr>
                <w:bCs/>
              </w:rPr>
              <w:t xml:space="preserve"> </w:t>
            </w:r>
            <w:r w:rsidR="00981B23">
              <w:rPr>
                <w:bCs/>
              </w:rPr>
              <w:t xml:space="preserve">в </w:t>
            </w:r>
            <w:r w:rsidR="005F2B5B" w:rsidRPr="00B929D5">
              <w:t>П</w:t>
            </w:r>
            <w:r w:rsidR="005F2B5B">
              <w:t>оложени</w:t>
            </w:r>
            <w:r w:rsidR="00981B23">
              <w:t>е</w:t>
            </w:r>
            <w:r w:rsidR="005F2B5B">
              <w:t xml:space="preserve"> о К</w:t>
            </w:r>
            <w:r w:rsidR="005F2B5B" w:rsidRPr="00B929D5">
              <w:t>ом</w:t>
            </w:r>
            <w:r w:rsidR="005F2B5B">
              <w:t>иссии по Регламенту</w:t>
            </w:r>
            <w:r w:rsidR="005F2B5B" w:rsidRPr="00B929D5">
              <w:t xml:space="preserve"> </w:t>
            </w:r>
            <w:r w:rsidR="005F2B5B">
              <w:t xml:space="preserve">и депутатской этике </w:t>
            </w:r>
            <w:r w:rsidR="005F2B5B" w:rsidRPr="00B929D5">
              <w:t xml:space="preserve">Городской Думы </w:t>
            </w:r>
            <w:proofErr w:type="gramStart"/>
            <w:r w:rsidR="005F2B5B">
              <w:t>Петропавловск-Камчатского</w:t>
            </w:r>
            <w:proofErr w:type="gramEnd"/>
            <w:r w:rsidR="005F2B5B">
              <w:t xml:space="preserve"> городского округа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96250C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5F2B5B">
              <w:rPr>
                <w:bCs/>
              </w:rPr>
              <w:t>40</w:t>
            </w:r>
            <w:r w:rsidR="00286778">
              <w:rPr>
                <w:bCs/>
              </w:rPr>
              <w:t>-р</w:t>
            </w:r>
            <w:r w:rsidR="00187B3B">
              <w:rPr>
                <w:bCs/>
              </w:rPr>
              <w:t xml:space="preserve"> 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изменения в </w:t>
      </w:r>
      <w:r w:rsidR="005F2B5B" w:rsidRPr="00B929D5">
        <w:t>П</w:t>
      </w:r>
      <w:r w:rsidR="005F2B5B">
        <w:t>оложение о К</w:t>
      </w:r>
      <w:r w:rsidR="005F2B5B" w:rsidRPr="00B929D5">
        <w:t>ом</w:t>
      </w:r>
      <w:r w:rsidR="005F2B5B">
        <w:t>иссии по Регламенту</w:t>
      </w:r>
      <w:r w:rsidR="00BD2AA1">
        <w:br/>
      </w:r>
      <w:r w:rsidR="005F2B5B">
        <w:t xml:space="preserve">и депутатской этике </w:t>
      </w:r>
      <w:r w:rsidR="005F2B5B" w:rsidRPr="00B929D5">
        <w:t xml:space="preserve">Городской Думы </w:t>
      </w:r>
      <w:r w:rsidR="005F2B5B">
        <w:t>Петропавловск-Камчатского городского округа</w:t>
      </w:r>
      <w:r w:rsidR="005F2B5B">
        <w:rPr>
          <w:rFonts w:eastAsia="Calibri"/>
          <w:color w:val="000000"/>
          <w:lang w:eastAsia="en-US"/>
        </w:rPr>
        <w:t xml:space="preserve">, утвержденное </w:t>
      </w:r>
      <w:r w:rsidR="005F2B5B">
        <w:rPr>
          <w:bCs/>
        </w:rPr>
        <w:t>решением Городской Думы Петропавловск-Камчатского городского округа от 28.11.2012 № 40-р</w:t>
      </w:r>
      <w:r w:rsidR="00423419">
        <w:rPr>
          <w:rFonts w:eastAsia="Calibri"/>
          <w:color w:val="000000"/>
          <w:lang w:eastAsia="en-US"/>
        </w:rPr>
        <w:t>,</w:t>
      </w:r>
      <w:r w:rsidR="00931290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464DFB">
        <w:t>Главой Петропавловск-Камчатского городского округа</w:t>
      </w:r>
      <w:r w:rsidR="00981B23">
        <w:t xml:space="preserve"> Слыщенко К.Г.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ED1611">
        <w:t>1</w:t>
      </w:r>
      <w:r w:rsidR="00006AF0">
        <w:t>4</w:t>
      </w:r>
      <w:r w:rsidR="00ED1611">
        <w:t xml:space="preserve"> Регламента Городской Думы 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  <w:proofErr w:type="gramEnd"/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A111C4">
      <w:pPr>
        <w:tabs>
          <w:tab w:val="left" w:pos="993"/>
        </w:tabs>
        <w:ind w:firstLine="709"/>
        <w:jc w:val="both"/>
      </w:pPr>
      <w:r w:rsidRPr="00533E1A">
        <w:t xml:space="preserve">1. </w:t>
      </w:r>
      <w:r w:rsidR="00C53B60">
        <w:t xml:space="preserve">Внести в </w:t>
      </w:r>
      <w:r w:rsidR="00006AF0" w:rsidRPr="00C13CE5">
        <w:t>Положени</w:t>
      </w:r>
      <w:r w:rsidR="00006AF0">
        <w:t>е</w:t>
      </w:r>
      <w:r w:rsidR="00006AF0" w:rsidRPr="00C13CE5">
        <w:t xml:space="preserve"> о</w:t>
      </w:r>
      <w:r w:rsidR="00006AF0">
        <w:t xml:space="preserve"> </w:t>
      </w:r>
      <w:r w:rsidR="005F2B5B">
        <w:t>К</w:t>
      </w:r>
      <w:r w:rsidR="005F2B5B" w:rsidRPr="00B929D5">
        <w:t>ом</w:t>
      </w:r>
      <w:r w:rsidR="005F2B5B">
        <w:t>иссии по Регламенту</w:t>
      </w:r>
      <w:r w:rsidR="005F2B5B" w:rsidRPr="00B929D5">
        <w:t xml:space="preserve"> </w:t>
      </w:r>
      <w:r w:rsidR="005F2B5B">
        <w:t xml:space="preserve">и депутатской этике </w:t>
      </w:r>
      <w:r w:rsidR="005F2B5B" w:rsidRPr="00B929D5">
        <w:t xml:space="preserve">Городской Думы </w:t>
      </w:r>
      <w:r w:rsidR="005F2B5B">
        <w:t>Петропавловск-Камчатского городского округа</w:t>
      </w:r>
      <w:r w:rsidR="005F2B5B">
        <w:rPr>
          <w:rFonts w:eastAsia="Calibri"/>
          <w:color w:val="000000"/>
          <w:lang w:eastAsia="en-US"/>
        </w:rPr>
        <w:t xml:space="preserve">, утвержденное </w:t>
      </w:r>
      <w:r w:rsidR="005F2B5B">
        <w:rPr>
          <w:bCs/>
        </w:rPr>
        <w:t>решением Городской Думы Петропавловск-Камчатского городского округа</w:t>
      </w:r>
      <w:r w:rsidR="00BD2AA1">
        <w:rPr>
          <w:bCs/>
        </w:rPr>
        <w:br/>
      </w:r>
      <w:bookmarkStart w:id="2" w:name="_GoBack"/>
      <w:bookmarkEnd w:id="2"/>
      <w:r w:rsidR="005F2B5B">
        <w:rPr>
          <w:bCs/>
        </w:rPr>
        <w:t>от 28.11.2012 № 40-р</w:t>
      </w:r>
      <w:r w:rsidR="001108F5">
        <w:t>,</w:t>
      </w:r>
      <w:r w:rsidR="000D7AA7">
        <w:t xml:space="preserve"> изменени</w:t>
      </w:r>
      <w:r w:rsidR="00693A96">
        <w:t>е,</w:t>
      </w:r>
      <w:r w:rsidR="000D7AA7">
        <w:t xml:space="preserve"> </w:t>
      </w:r>
      <w:r w:rsidR="00006AF0">
        <w:t xml:space="preserve">изложив пункт </w:t>
      </w:r>
      <w:r w:rsidR="005F2B5B">
        <w:t xml:space="preserve">1.3 части 1 </w:t>
      </w:r>
      <w:r w:rsidR="00006AF0">
        <w:t>в следующей редакции:</w:t>
      </w:r>
    </w:p>
    <w:p w:rsidR="00A644D7" w:rsidRPr="005F2B5B" w:rsidRDefault="00006AF0" w:rsidP="005F2B5B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>
        <w:t>«</w:t>
      </w:r>
      <w:r w:rsidR="005F2B5B">
        <w:t>1.3</w:t>
      </w:r>
      <w:r w:rsidR="007E1588">
        <w:t>.</w:t>
      </w:r>
      <w:r w:rsidR="00F81A55" w:rsidRPr="00F81A55">
        <w:rPr>
          <w:szCs w:val="24"/>
        </w:rPr>
        <w:t xml:space="preserve"> </w:t>
      </w:r>
      <w:r w:rsidR="007E1588">
        <w:rPr>
          <w:szCs w:val="24"/>
        </w:rPr>
        <w:t>В</w:t>
      </w:r>
      <w:r w:rsidR="00B32E1C">
        <w:rPr>
          <w:szCs w:val="24"/>
        </w:rPr>
        <w:t xml:space="preserve">ключение в </w:t>
      </w:r>
      <w:r w:rsidR="005D4D95" w:rsidRPr="005D4D95">
        <w:rPr>
          <w:szCs w:val="24"/>
        </w:rPr>
        <w:t xml:space="preserve">состав </w:t>
      </w:r>
      <w:r w:rsidR="005D4D95">
        <w:rPr>
          <w:szCs w:val="24"/>
        </w:rPr>
        <w:t>Комиссии</w:t>
      </w:r>
      <w:r w:rsidR="005D4D95" w:rsidRPr="005D4D95">
        <w:rPr>
          <w:szCs w:val="24"/>
        </w:rPr>
        <w:t xml:space="preserve"> </w:t>
      </w:r>
      <w:r w:rsidR="00B32E1C">
        <w:rPr>
          <w:szCs w:val="24"/>
        </w:rPr>
        <w:t xml:space="preserve">депутатов </w:t>
      </w:r>
      <w:r w:rsidR="005D4D95" w:rsidRPr="005D4D95">
        <w:rPr>
          <w:szCs w:val="24"/>
        </w:rPr>
        <w:t>Городской Думы</w:t>
      </w:r>
      <w:r w:rsidR="00B32E1C">
        <w:rPr>
          <w:szCs w:val="24"/>
        </w:rPr>
        <w:t xml:space="preserve"> осуществляется решением</w:t>
      </w:r>
      <w:r w:rsidR="005D4D95" w:rsidRPr="005D4D95">
        <w:rPr>
          <w:szCs w:val="24"/>
        </w:rPr>
        <w:t xml:space="preserve"> Городской Думы</w:t>
      </w:r>
      <w:r w:rsidR="00B32E1C">
        <w:rPr>
          <w:szCs w:val="24"/>
        </w:rPr>
        <w:t>, принимаемым большинством голосов от числа депутатов Городской Думы, присутствующих на заседании городской Думы, на основании письменного заявления</w:t>
      </w:r>
      <w:proofErr w:type="gramStart"/>
      <w:r w:rsidR="005D4D95" w:rsidRPr="005D4D95">
        <w:rPr>
          <w:szCs w:val="24"/>
        </w:rPr>
        <w:t>.</w:t>
      </w:r>
      <w:r w:rsidR="00A644D7">
        <w:rPr>
          <w:rFonts w:eastAsiaTheme="minorEastAsia"/>
        </w:rPr>
        <w:t>».</w:t>
      </w:r>
      <w:proofErr w:type="gramEnd"/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080E0B" w:rsidRDefault="000D4E67" w:rsidP="000D4E6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57951" w:rsidRDefault="00D57951" w:rsidP="00080E0B">
      <w:pPr>
        <w:autoSpaceDE w:val="0"/>
        <w:autoSpaceDN w:val="0"/>
        <w:adjustRightInd w:val="0"/>
        <w:ind w:firstLine="709"/>
        <w:jc w:val="both"/>
      </w:pPr>
    </w:p>
    <w:sectPr w:rsidR="00D57951" w:rsidSect="00080E0B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01" w:rsidRDefault="00761001" w:rsidP="005A4674">
      <w:r>
        <w:separator/>
      </w:r>
    </w:p>
  </w:endnote>
  <w:endnote w:type="continuationSeparator" w:id="0">
    <w:p w:rsidR="00761001" w:rsidRDefault="0076100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01" w:rsidRDefault="00761001" w:rsidP="005A4674">
      <w:r>
        <w:separator/>
      </w:r>
    </w:p>
  </w:footnote>
  <w:footnote w:type="continuationSeparator" w:id="0">
    <w:p w:rsidR="00761001" w:rsidRDefault="0076100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6540C"/>
    <w:rsid w:val="00080E0B"/>
    <w:rsid w:val="000A00D5"/>
    <w:rsid w:val="000D4E67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224022"/>
    <w:rsid w:val="00272C03"/>
    <w:rsid w:val="00272DD4"/>
    <w:rsid w:val="00286778"/>
    <w:rsid w:val="00297D67"/>
    <w:rsid w:val="002D60B4"/>
    <w:rsid w:val="003003B9"/>
    <w:rsid w:val="0031407E"/>
    <w:rsid w:val="00380230"/>
    <w:rsid w:val="003C321A"/>
    <w:rsid w:val="004176DF"/>
    <w:rsid w:val="00423419"/>
    <w:rsid w:val="00464DFB"/>
    <w:rsid w:val="00471C5E"/>
    <w:rsid w:val="004872F3"/>
    <w:rsid w:val="004A5ADC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827AE"/>
    <w:rsid w:val="00587B9C"/>
    <w:rsid w:val="005A4674"/>
    <w:rsid w:val="005C7FE4"/>
    <w:rsid w:val="005D4D95"/>
    <w:rsid w:val="005E23B5"/>
    <w:rsid w:val="005F1C72"/>
    <w:rsid w:val="005F2B5B"/>
    <w:rsid w:val="005F4578"/>
    <w:rsid w:val="006017CA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61001"/>
    <w:rsid w:val="0077030B"/>
    <w:rsid w:val="0077666F"/>
    <w:rsid w:val="0078242C"/>
    <w:rsid w:val="00786C77"/>
    <w:rsid w:val="007929BB"/>
    <w:rsid w:val="007C6B62"/>
    <w:rsid w:val="007E1588"/>
    <w:rsid w:val="007E7428"/>
    <w:rsid w:val="00825D6F"/>
    <w:rsid w:val="0082724A"/>
    <w:rsid w:val="008272AE"/>
    <w:rsid w:val="00830D21"/>
    <w:rsid w:val="008408B8"/>
    <w:rsid w:val="00841E34"/>
    <w:rsid w:val="0088677B"/>
    <w:rsid w:val="00901E2A"/>
    <w:rsid w:val="00931290"/>
    <w:rsid w:val="009348C0"/>
    <w:rsid w:val="0094029E"/>
    <w:rsid w:val="009555CD"/>
    <w:rsid w:val="0096250C"/>
    <w:rsid w:val="00981B23"/>
    <w:rsid w:val="0099208E"/>
    <w:rsid w:val="009B051A"/>
    <w:rsid w:val="009C569A"/>
    <w:rsid w:val="00A111C4"/>
    <w:rsid w:val="00A11A44"/>
    <w:rsid w:val="00A12411"/>
    <w:rsid w:val="00A13872"/>
    <w:rsid w:val="00A35700"/>
    <w:rsid w:val="00A37FCD"/>
    <w:rsid w:val="00A40D78"/>
    <w:rsid w:val="00A46A14"/>
    <w:rsid w:val="00A644D7"/>
    <w:rsid w:val="00A90B20"/>
    <w:rsid w:val="00A95911"/>
    <w:rsid w:val="00AC3285"/>
    <w:rsid w:val="00AE15AE"/>
    <w:rsid w:val="00AE1B32"/>
    <w:rsid w:val="00AE75CA"/>
    <w:rsid w:val="00B16B5A"/>
    <w:rsid w:val="00B32E1C"/>
    <w:rsid w:val="00B5780C"/>
    <w:rsid w:val="00B57A21"/>
    <w:rsid w:val="00B91C60"/>
    <w:rsid w:val="00BB1770"/>
    <w:rsid w:val="00BB79D7"/>
    <w:rsid w:val="00BC4BBE"/>
    <w:rsid w:val="00BD2AA1"/>
    <w:rsid w:val="00C00465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D56DE8"/>
    <w:rsid w:val="00D57951"/>
    <w:rsid w:val="00DD4E56"/>
    <w:rsid w:val="00DD6B00"/>
    <w:rsid w:val="00DE10C8"/>
    <w:rsid w:val="00DE1798"/>
    <w:rsid w:val="00DE2E6D"/>
    <w:rsid w:val="00DE5F4D"/>
    <w:rsid w:val="00E238D4"/>
    <w:rsid w:val="00E712BD"/>
    <w:rsid w:val="00E73C3D"/>
    <w:rsid w:val="00E9232F"/>
    <w:rsid w:val="00ED1611"/>
    <w:rsid w:val="00EE2D6F"/>
    <w:rsid w:val="00F443B5"/>
    <w:rsid w:val="00F46039"/>
    <w:rsid w:val="00F572A8"/>
    <w:rsid w:val="00F730B6"/>
    <w:rsid w:val="00F81A55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87</cp:revision>
  <cp:lastPrinted>2015-03-01T23:50:00Z</cp:lastPrinted>
  <dcterms:created xsi:type="dcterms:W3CDTF">2014-08-22T01:52:00Z</dcterms:created>
  <dcterms:modified xsi:type="dcterms:W3CDTF">2015-03-02T02:34:00Z</dcterms:modified>
</cp:coreProperties>
</file>