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3.png" ContentType="image/png"/>
  <Override PartName="/word/media/image4.png" ContentType="image/png"/>
  <Override PartName="/word/media/image5.emf" ContentType="image/x-emf"/>
  <Override PartName="/word/media/image6.emf" ContentType="image/x-emf"/>
  <Override PartName="/word/media/image7.emf" ContentType="image/x-em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body>
    <w:tbl>
      <w:tblPr>
        <w:tblW w:type="auto" w:w="0"/>
        <w:tblLook w:val="01e0"/>
        <w:tblW w:type="auto" w:w="0"/>
        <w:tblpPr w:horzAnchor="margin" w:leftFromText="181" w:rightFromText="181" w:tblpX="-4" w:tblpY="65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10031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03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31a0d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-4" w:y="65"/>
              <w:jc w:val="center"/>
            </w:pPr>
            <w:r w:rsidR="00747d9d" w:rsidRPr="00747d9d">
              <w:rPr>
                <w:szCs w:val="28"/>
                <w:noProof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806999999999988pt;height:81.698999999999998pt;" id="{4F2A3AA4-0B92-4E9F-8D6F-2E9E9DFB0CDE}">
                  <v:imagedata o:title="" r:id="rId3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7e6fcb" w:rsidRPr="00f8308d">
              <w:rPr>
                <w:sz w:val="30"/>
                <w:szCs w:val="30"/>
                <w:rFonts w:ascii="Bookman Old Style" w:hAnsi="Bookman Old Style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03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31a0d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-4" w:y="65"/>
              <w:jc w:val="center"/>
            </w:pPr>
            <w:r w:rsidR="007e6fcb" w:rsidRPr="00f8308d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03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31a0d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-4" w:y="65"/>
              <w:jc w:val="center"/>
            </w:pPr>
            <w:r w:rsidR="007e6fcb" w:rsidRPr="00f8308d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03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31a0d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-4" w:y="65"/>
              <w:jc w:val="center"/>
            </w:pPr>
            <w:r w:rsidR="00502250" w:rsidRPr="00803f42">
              <w:pict>
                <v:line id="_x0000_s1027" type="#_x0000_t20" style="position:absolute;mso-position-vertical-relative:page;" from="-7.9500000000000002pt,8.75pt" to="504.44999999999999pt,8.75pt" strokeweight="63500">
                  <v:stroke linestyle="thickThin"/>
                </v:line>
              </w:pict>
            </w:r>
            <w:r w:rsidR="007e6fcb" w:rsidRPr="00f8308d">
              <w:rPr>
                <w:sz w:val="30"/>
                <w:szCs w:val="30"/>
                <w:rFonts w:ascii="Bookman Old Style" w:hAnsi="Bookman Old Style"/>
              </w:rPr>
            </w:r>
          </w:p>
        </w:tc>
      </w:tr>
    </w:tbl>
    <w:p w:rsidP="007e6fcb">
      <w:pPr>
        <w:pStyle w:val="Normal"/>
        <w:rPr>
          <w:b/>
          <w:sz w:val="28"/>
          <w:szCs w:val="28"/>
        </w:rPr>
        <w:jc w:val="center"/>
      </w:pPr>
      <w:r w:rsidR="001f748a" w:rsidRPr="00957d05">
        <w:rPr>
          <w:b/>
          <w:sz w:val="28"/>
          <w:szCs w:val="28"/>
        </w:rPr>
      </w:r>
    </w:p>
    <w:p w:rsidP="007e6fcb">
      <w:pPr>
        <w:pStyle w:val="Normal"/>
        <w:rPr>
          <w:sz w:val="36"/>
          <w:szCs w:val="36"/>
        </w:rPr>
        <w:jc w:val="center"/>
      </w:pPr>
      <w:r w:rsidR="007e6fcb" w:rsidRPr="00502250">
        <w:rPr>
          <w:b/>
          <w:sz w:val="36"/>
          <w:szCs w:val="36"/>
        </w:rPr>
        <w:t xml:space="preserve">РЕШЕНИЕ</w:t>
      </w:r>
      <w:r w:rsidR="007e6fcb" w:rsidRPr="00502250">
        <w:rPr>
          <w:sz w:val="36"/>
          <w:szCs w:val="36"/>
        </w:rPr>
      </w:r>
    </w:p>
    <w:p w:rsidP="007e6fcb">
      <w:pPr>
        <w:pStyle w:val="Normal"/>
        <w:rPr>
          <w:sz w:val="28"/>
          <w:szCs w:val="28"/>
        </w:rPr>
        <w:jc w:val="center"/>
      </w:pPr>
      <w:r w:rsidR="00583b7b" w:rsidRPr="00583b7b">
        <w:rPr>
          <w:sz w:val="28"/>
          <w:szCs w:val="28"/>
        </w:rPr>
      </w:r>
    </w:p>
    <w:tbl>
      <w:tblPr>
        <w:tblW w:type="auto" w:w="0"/>
        <w:tblLook w:val="01e0"/>
        <w:tblW w:type="auto" w:w="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3510"/>
      </w:tblGrid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top"/>
            <w:tcW w:type="dxa" w:w="3510"/>
            <w:tcBorders>
              <w:top w:val="nil"/>
              <w:left w:val="nil"/>
              <w:bottom w:color="000000" w:space="0" w:sz="4" w:val="single"/>
              <w:right w:val="nil"/>
            </w:tcBorders>
          </w:tcPr>
          <w:p w:rsidP="00321da3">
            <w:pPr>
              <w:pStyle w:val="BodyText"/>
              <w:rPr>
                <w:szCs w:val="24"/>
                <w:lang w:val="ru-RU"/>
              </w:rPr>
              <w:jc w:val="center"/>
            </w:pPr>
            <w:r w:rsidR="007662f0" w:rsidRPr="00367efe">
              <w:rPr>
                <w:szCs w:val="24"/>
                <w:lang w:val="ru-RU"/>
              </w:rPr>
              <w:t xml:space="preserve">от </w:t>
            </w:r>
            <w:r w:rsidR="00321da3">
              <w:rPr>
                <w:szCs w:val="24"/>
                <w:lang w:val="ru-RU"/>
              </w:rPr>
              <w:t xml:space="preserve">25.06.2014 </w:t>
            </w:r>
            <w:r w:rsidR="007662f0" w:rsidRPr="00367efe">
              <w:rPr>
                <w:szCs w:val="24"/>
                <w:lang w:val="ru-RU"/>
              </w:rPr>
              <w:t xml:space="preserve">№ </w:t>
            </w:r>
            <w:r w:rsidR="00321da3">
              <w:rPr>
                <w:szCs w:val="24"/>
                <w:lang w:val="ru-RU"/>
              </w:rPr>
              <w:t xml:space="preserve">482-</w:t>
            </w:r>
            <w:r w:rsidR="007662f0" w:rsidRPr="00367efe">
              <w:rPr>
                <w:szCs w:val="24"/>
                <w:lang w:val="ru-RU"/>
              </w:rPr>
              <w:t xml:space="preserve">p</w:t>
            </w:r>
            <w:r w:rsidR="00993ad6" w:rsidRPr="00321da3">
              <w:rPr>
                <w:szCs w:val="24"/>
                <w:lang w:val="ru-RU"/>
              </w:rPr>
            </w:r>
          </w:p>
        </w:tc>
      </w:tr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top"/>
            <w:tcW w:type="dxa" w:w="3510"/>
            <w:tcBorders>
              <w:top w:color="000000" w:space="0" w:sz="4" w:val="single"/>
              <w:left w:val="nil"/>
              <w:bottom w:color="000000" w:space="0" w:sz="4" w:val="single"/>
              <w:right w:val="nil"/>
            </w:tcBorders>
          </w:tcPr>
          <w:p w:rsidP="00d52f78">
            <w:pPr>
              <w:pStyle w:val="BodyText"/>
              <w:rPr>
                <w:szCs w:val="24"/>
                <w:lang w:val="ru-RU"/>
              </w:rPr>
              <w:jc w:val="center"/>
            </w:pPr>
            <w:r w:rsidR="00321da3">
              <w:rPr>
                <w:szCs w:val="24"/>
                <w:lang w:val="ru-RU"/>
              </w:rPr>
              <w:t xml:space="preserve">16-я</w:t>
            </w:r>
            <w:r w:rsidR="007662f0" w:rsidRPr="00367efe">
              <w:rPr>
                <w:szCs w:val="24"/>
                <w:lang w:val="ru-RU"/>
              </w:rPr>
              <w:t xml:space="preserve"> сессия</w:t>
            </w:r>
            <w:r w:rsidR="007e6fcb" w:rsidRPr="00367efe">
              <w:rPr>
                <w:szCs w:val="24"/>
                <w:lang w:val="ru-RU"/>
              </w:rPr>
            </w:r>
          </w:p>
        </w:tc>
      </w:tr>
      <w:tr>
        <w:trPr>
          <w:trHeight w:hRule="atLeast" w:val="268"/>
          <w:wAfter w:type="dxa" w:w="0"/>
          <w:trHeight w:hRule="atLeast" w:val="268"/>
          <w:wAfter w:type="dxa" w:w="0"/>
        </w:trPr>
        <w:tc>
          <w:tcPr>
            <w:textDirection w:val="lrTb"/>
            <w:vAlign w:val="top"/>
            <w:tcW w:type="dxa" w:w="3510"/>
            <w:tcBorders>
              <w:top w:color="000000" w:space="0" w:sz="4" w:val="single"/>
              <w:left w:val="nil"/>
              <w:bottom w:val="nil"/>
              <w:right w:val="nil"/>
            </w:tcBorders>
          </w:tcPr>
          <w:p w:rsidP="00c31a0d">
            <w:pPr>
              <w:pStyle w:val="BodyText"/>
              <w:rPr>
                <w:sz w:val="22"/>
                <w:szCs w:val="22"/>
                <w:lang w:val="ru-RU"/>
              </w:rPr>
              <w:jc w:val="center"/>
            </w:pPr>
            <w:r w:rsidR="007e6fcb" w:rsidRPr="00367efe">
              <w:rPr>
                <w:sz w:val="22"/>
                <w:szCs w:val="22"/>
                <w:lang w:val="ru-RU"/>
              </w:rPr>
              <w:t xml:space="preserve">г.Петропавловск-Камчатский</w:t>
            </w:r>
          </w:p>
        </w:tc>
      </w:tr>
    </w:tbl>
    <w:p w:rsidP="007e6fcb">
      <w:pPr>
        <w:pStyle w:val="Normal"/>
        <w:rPr>
          <w:sz w:val="28"/>
          <w:szCs w:val="28"/>
        </w:rPr>
      </w:pPr>
      <w:r w:rsidR="007e6fcb" w:rsidRPr="00fd297f">
        <w:rPr>
          <w:sz w:val="28"/>
          <w:szCs w:val="28"/>
        </w:rPr>
      </w:r>
    </w:p>
    <w:tbl>
      <w:tblPr>
        <w:tblW w:type="auto" w:w="0"/>
        <w:tblLook w:val="01e0"/>
        <w:tblW w:type="auto" w:w="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5211"/>
      </w:tblGrid>
      <w:tr>
        <w:trPr>
          <w:trHeight w:hRule="atLeast" w:val="455"/>
          <w:trHeight w:hRule="atLeast" w:val="455"/>
        </w:trPr>
        <w:tc>
          <w:tcPr>
            <w:textDirection w:val="lrTb"/>
            <w:vAlign w:val="top"/>
            <w:tcW w:type="dxa" w:w="521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72413d">
            <w:pPr>
              <w:pStyle w:val="Normal"/>
              <w:rPr>
                <w:sz w:val="28"/>
                <w:szCs w:val="28"/>
              </w:rPr>
              <w:jc w:val="both"/>
            </w:pPr>
            <w:r w:rsidR="007e6fcb" w:rsidRPr="00f8308d">
              <w:rPr>
                <w:sz w:val="28"/>
                <w:szCs w:val="28"/>
              </w:rPr>
              <w:t xml:space="preserve">О </w:t>
            </w:r>
            <w:r w:rsidR="007e6fcb" w:rsidRPr="00cb1944">
              <w:rPr>
                <w:sz w:val="28"/>
                <w:szCs w:val="28"/>
              </w:rPr>
              <w:t xml:space="preserve">принятии решения </w:t>
            </w:r>
            <w:r w:rsidR="00a22110">
              <w:rPr>
                <w:sz w:val="28"/>
                <w:szCs w:val="28"/>
              </w:rPr>
              <w:t xml:space="preserve">о </w:t>
            </w:r>
            <w:r w:rsidR="001a2b54">
              <w:rPr>
                <w:sz w:val="28"/>
                <w:szCs w:val="28"/>
              </w:rPr>
              <w:t xml:space="preserve">порядке определения размера арендной платы, порядке, услови</w:t>
            </w:r>
            <w:r w:rsidR="0072413d">
              <w:rPr>
                <w:sz w:val="28"/>
                <w:szCs w:val="28"/>
              </w:rPr>
              <w:t xml:space="preserve">ях</w:t>
            </w:r>
            <w:r w:rsidR="001a2b54">
              <w:rPr>
                <w:sz w:val="28"/>
                <w:szCs w:val="28"/>
              </w:rPr>
              <w:t xml:space="preserve"> и срок</w:t>
            </w:r>
            <w:r w:rsidR="0072413d">
              <w:rPr>
                <w:sz w:val="28"/>
                <w:szCs w:val="28"/>
              </w:rPr>
              <w:t xml:space="preserve">ах</w:t>
            </w:r>
            <w:r w:rsidR="001a2b54">
              <w:rPr>
                <w:sz w:val="28"/>
                <w:szCs w:val="28"/>
              </w:rPr>
              <w:t xml:space="preserve"> внесения арендной платы за использование земельных участков, находящихся</w:t>
            </w:r>
            <w:r w:rsidR="00e64815">
              <w:rPr>
                <w:sz w:val="28"/>
                <w:szCs w:val="28"/>
              </w:rPr>
              <w:t xml:space="preserve">                   </w:t>
            </w:r>
            <w:r w:rsidR="001a2b54">
              <w:rPr>
                <w:sz w:val="28"/>
                <w:szCs w:val="28"/>
              </w:rPr>
              <w:t xml:space="preserve"> в собственности </w:t>
            </w:r>
            <w:r w:rsidR="005055c3">
              <w:rPr>
                <w:sz w:val="28"/>
                <w:szCs w:val="28"/>
              </w:rPr>
              <w:t xml:space="preserve">Петропавловск-Камчатского городского округа </w:t>
            </w:r>
            <w:r w:rsidR="007e6fcb" w:rsidRPr="00f8308d">
              <w:rPr>
                <w:sz w:val="28"/>
                <w:szCs w:val="28"/>
              </w:rPr>
            </w:r>
          </w:p>
        </w:tc>
      </w:tr>
    </w:tbl>
    <w:p w:rsidP="007e6fcb">
      <w:pPr>
        <w:pStyle w:val="Normal"/>
        <w:rPr>
          <w:sz w:val="28"/>
          <w:szCs w:val="28"/>
        </w:rPr>
        <w:autoSpaceDE w:val="off"/>
        <w:autoSpaceDN w:val="off"/>
        <w:ind w:firstLine="708"/>
        <w:jc w:val="both"/>
      </w:pPr>
      <w:r w:rsidR="00d877a6">
        <w:rPr>
          <w:sz w:val="28"/>
          <w:szCs w:val="28"/>
        </w:rPr>
      </w:r>
    </w:p>
    <w:p w:rsidP="005055c3">
      <w:pPr>
        <w:pStyle w:val="Normal"/>
        <w:rPr>
          <w:sz w:val="28"/>
          <w:szCs w:val="28"/>
        </w:rPr>
        <w:ind w:firstLine="708"/>
        <w:jc w:val="both"/>
      </w:pPr>
      <w:r w:rsidR="007e6fcb" w:rsidRPr="005055c3">
        <w:rPr>
          <w:sz w:val="28"/>
          <w:szCs w:val="28"/>
        </w:rPr>
        <w:t xml:space="preserve">Рассмотрев проект решения</w:t>
      </w:r>
      <w:r w:rsidR="00c03e44">
        <w:rPr>
          <w:sz w:val="28"/>
          <w:szCs w:val="28"/>
        </w:rPr>
        <w:t xml:space="preserve"> о</w:t>
      </w:r>
      <w:r w:rsidR="001a2b54">
        <w:rPr>
          <w:sz w:val="28"/>
          <w:szCs w:val="28"/>
        </w:rPr>
        <w:t xml:space="preserve"> порядке определения размера арендной платы, порядке, услови</w:t>
      </w:r>
      <w:r w:rsidR="00c03e44">
        <w:rPr>
          <w:sz w:val="28"/>
          <w:szCs w:val="28"/>
        </w:rPr>
        <w:t xml:space="preserve">ях</w:t>
      </w:r>
      <w:r w:rsidR="001a2b54">
        <w:rPr>
          <w:sz w:val="28"/>
          <w:szCs w:val="28"/>
        </w:rPr>
        <w:t xml:space="preserve"> и срок</w:t>
      </w:r>
      <w:r w:rsidR="00c03e44">
        <w:rPr>
          <w:sz w:val="28"/>
          <w:szCs w:val="28"/>
        </w:rPr>
        <w:t xml:space="preserve">ах</w:t>
      </w:r>
      <w:r w:rsidR="001a2b54">
        <w:rPr>
          <w:sz w:val="28"/>
          <w:szCs w:val="28"/>
        </w:rPr>
        <w:t xml:space="preserve"> внесения арендной платы за использование земельных участков</w:t>
      </w:r>
      <w:r w:rsidR="001a2b54" w:rsidRPr="00d0563c">
        <w:rPr>
          <w:sz w:val="28"/>
          <w:szCs w:val="28"/>
        </w:rPr>
        <w:t xml:space="preserve">, находящихся в собственности </w:t>
      </w:r>
      <w:r w:rsidR="007214d6" w:rsidRPr="00d0563c">
        <w:rPr>
          <w:sz w:val="28"/>
          <w:szCs w:val="28"/>
        </w:rPr>
        <w:t xml:space="preserve">Петропавловск-Камчатского городского округа</w:t>
      </w:r>
      <w:r w:rsidR="007e6fcb" w:rsidRPr="00d0563c">
        <w:rPr>
          <w:sz w:val="28"/>
          <w:szCs w:val="28"/>
        </w:rPr>
        <w:t xml:space="preserve">, </w:t>
      </w:r>
      <w:r w:rsidR="006a0b3e" w:rsidRPr="00d0563c">
        <w:rPr>
          <w:sz w:val="28"/>
          <w:szCs w:val="28"/>
        </w:rPr>
        <w:t xml:space="preserve">внесенный </w:t>
      </w:r>
      <w:r w:rsidR="005055c3" w:rsidRPr="00d0563c">
        <w:rPr>
          <w:sz w:val="28"/>
          <w:szCs w:val="28"/>
        </w:rPr>
        <w:t xml:space="preserve">Глав</w:t>
      </w:r>
      <w:r w:rsidR="000f170c" w:rsidRPr="00d0563c">
        <w:rPr>
          <w:sz w:val="28"/>
          <w:szCs w:val="28"/>
        </w:rPr>
        <w:t xml:space="preserve">ой </w:t>
      </w:r>
      <w:r w:rsidR="005055c3" w:rsidRPr="00d0563c">
        <w:rPr>
          <w:sz w:val="28"/>
          <w:szCs w:val="28"/>
        </w:rPr>
        <w:t xml:space="preserve">Петропавловск-Камчатского городского округа </w:t>
      </w:r>
      <w:r w:rsidR="00cb4f86" w:rsidRPr="00d0563c">
        <w:rPr>
          <w:sz w:val="28"/>
          <w:szCs w:val="28"/>
        </w:rPr>
        <w:t xml:space="preserve">Слыщенко К.Г.</w:t>
      </w:r>
      <w:r w:rsidR="006a0b3e" w:rsidRPr="00d0563c">
        <w:rPr>
          <w:sz w:val="28"/>
          <w:szCs w:val="28"/>
        </w:rPr>
        <w:t xml:space="preserve">, </w:t>
      </w:r>
      <w:r w:rsidR="00c03e44">
        <w:rPr>
          <w:sz w:val="28"/>
          <w:szCs w:val="28"/>
        </w:rPr>
        <w:t xml:space="preserve">руководствуясь </w:t>
      </w:r>
      <w:r w:rsidR="00912160" w:rsidRPr="005055c3">
        <w:rPr>
          <w:sz w:val="28"/>
          <w:szCs w:val="28"/>
        </w:rPr>
        <w:t xml:space="preserve">стать</w:t>
      </w:r>
      <w:r w:rsidR="00a6382f">
        <w:rPr>
          <w:sz w:val="28"/>
          <w:szCs w:val="28"/>
        </w:rPr>
        <w:t xml:space="preserve">ей </w:t>
      </w:r>
      <w:r w:rsidR="001a2b54">
        <w:rPr>
          <w:sz w:val="28"/>
          <w:szCs w:val="28"/>
        </w:rPr>
        <w:t xml:space="preserve">65</w:t>
      </w:r>
      <w:r w:rsidR="00a6382f">
        <w:rPr>
          <w:sz w:val="28"/>
          <w:szCs w:val="28"/>
        </w:rPr>
        <w:t xml:space="preserve"> Земельного кодекса Российской Федерации, </w:t>
      </w:r>
      <w:r w:rsidR="001f748a">
        <w:rPr>
          <w:sz w:val="28"/>
          <w:szCs w:val="28"/>
        </w:rPr>
        <w:t xml:space="preserve">в соответствии со </w:t>
      </w:r>
      <w:r w:rsidR="007e6fcb" w:rsidRPr="005055c3">
        <w:rPr>
          <w:sz w:val="28"/>
          <w:szCs w:val="28"/>
        </w:rPr>
        <w:t xml:space="preserve">статьей 2</w:t>
      </w:r>
      <w:r w:rsidR="00a054b5" w:rsidRPr="005055c3">
        <w:rPr>
          <w:sz w:val="28"/>
          <w:szCs w:val="28"/>
        </w:rPr>
        <w:t xml:space="preserve">8</w:t>
      </w:r>
      <w:r w:rsidR="007e6fcb" w:rsidRPr="005055c3">
        <w:rPr>
          <w:sz w:val="28"/>
          <w:szCs w:val="28"/>
        </w:rPr>
        <w:t xml:space="preserve"> Устава Петропавловск-Камчатского городского округа, Городская Дума Петропавловск-Камчатского городского о</w:t>
      </w:r>
      <w:r w:rsidR="007e6fcb" w:rsidRPr="005055c3">
        <w:rPr>
          <w:sz w:val="28"/>
          <w:szCs w:val="28"/>
        </w:rPr>
        <w:t xml:space="preserve">к</w:t>
      </w:r>
      <w:r w:rsidR="007e6fcb" w:rsidRPr="005055c3">
        <w:rPr>
          <w:sz w:val="28"/>
          <w:szCs w:val="28"/>
        </w:rPr>
        <w:t xml:space="preserve">руга</w:t>
      </w:r>
    </w:p>
    <w:p w:rsidP="007e6fcb">
      <w:pPr>
        <w:pStyle w:val="Normal"/>
        <w:rPr>
          <w:sz w:val="28"/>
          <w:szCs w:val="28"/>
        </w:rPr>
      </w:pPr>
      <w:r w:rsidR="007e6fcb">
        <w:rPr>
          <w:sz w:val="28"/>
          <w:szCs w:val="28"/>
        </w:rPr>
      </w:r>
    </w:p>
    <w:p w:rsidP="007e6fcb">
      <w:pPr>
        <w:pStyle w:val="Normal"/>
        <w:rPr>
          <w:b/>
          <w:sz w:val="28"/>
          <w:szCs w:val="28"/>
        </w:rPr>
      </w:pPr>
      <w:r w:rsidR="007e6fcb" w:rsidRPr="00d26f5a">
        <w:rPr>
          <w:b/>
          <w:sz w:val="28"/>
          <w:szCs w:val="28"/>
        </w:rPr>
        <w:t xml:space="preserve">РЕШИЛА:</w:t>
      </w:r>
      <w:r w:rsidR="007e6fcb">
        <w:rPr>
          <w:b/>
          <w:sz w:val="28"/>
          <w:szCs w:val="28"/>
        </w:rPr>
      </w:r>
    </w:p>
    <w:p w:rsidP="007e6fcb">
      <w:pPr>
        <w:pStyle w:val="Normal"/>
        <w:rPr>
          <w:b/>
          <w:sz w:val="28"/>
          <w:szCs w:val="28"/>
        </w:rPr>
      </w:pPr>
      <w:r w:rsidR="00fc27ae" w:rsidRPr="00d26f5a">
        <w:rPr>
          <w:b/>
          <w:sz w:val="28"/>
          <w:szCs w:val="28"/>
        </w:rPr>
      </w:r>
    </w:p>
    <w:p w:rsidP="00563c22">
      <w:pPr>
        <w:pStyle w:val="Normal"/>
        <w:rPr>
          <w:sz w:val="28"/>
          <w:szCs w:val="28"/>
        </w:rPr>
        <w:ind w:firstLine="709"/>
        <w:jc w:val="both"/>
      </w:pPr>
      <w:r w:rsidR="007e6fcb">
        <w:rPr>
          <w:sz w:val="28"/>
          <w:szCs w:val="28"/>
        </w:rPr>
        <w:t xml:space="preserve">1. Принять Решение </w:t>
      </w:r>
      <w:r w:rsidR="004d3831">
        <w:rPr>
          <w:sz w:val="28"/>
          <w:szCs w:val="28"/>
        </w:rPr>
        <w:t xml:space="preserve">о</w:t>
      </w:r>
      <w:r w:rsidR="00e85e38">
        <w:rPr>
          <w:sz w:val="28"/>
          <w:szCs w:val="28"/>
        </w:rPr>
        <w:t xml:space="preserve"> порядке определения размера арендной платы, порядке, услови</w:t>
      </w:r>
      <w:r w:rsidR="004d3831">
        <w:rPr>
          <w:sz w:val="28"/>
          <w:szCs w:val="28"/>
        </w:rPr>
        <w:t xml:space="preserve">ях</w:t>
      </w:r>
      <w:r w:rsidR="00e85e38">
        <w:rPr>
          <w:sz w:val="28"/>
          <w:szCs w:val="28"/>
        </w:rPr>
        <w:t xml:space="preserve"> и срок</w:t>
      </w:r>
      <w:r w:rsidR="004d3831">
        <w:rPr>
          <w:sz w:val="28"/>
          <w:szCs w:val="28"/>
        </w:rPr>
        <w:t xml:space="preserve">ах</w:t>
      </w:r>
      <w:r w:rsidR="00e85e38">
        <w:rPr>
          <w:sz w:val="28"/>
          <w:szCs w:val="28"/>
        </w:rPr>
        <w:t xml:space="preserve"> внесения арендной платы за использование земельных участков, находящихся в собственности Петропавловск-Камчатского городского округа</w:t>
      </w:r>
      <w:r w:rsidR="007e6fcb">
        <w:rPr>
          <w:sz w:val="28"/>
          <w:szCs w:val="28"/>
        </w:rPr>
        <w:t xml:space="preserve">.</w:t>
      </w:r>
      <w:r w:rsidR="007e6fcb" w:rsidRPr="0021196a">
        <w:rPr>
          <w:sz w:val="28"/>
          <w:szCs w:val="28"/>
        </w:rPr>
      </w:r>
    </w:p>
    <w:p w:rsidP="00823ac3">
      <w:pPr>
        <w:pStyle w:val="Normal"/>
        <w:rPr>
          <w:sz w:val="28"/>
          <w:bCs/>
          <w:szCs w:val="28"/>
        </w:rPr>
        <w:ind w:firstLine="709"/>
        <w:jc w:val="both"/>
      </w:pPr>
      <w:r w:rsidR="00823ac3" w:rsidRPr="00fa1b15">
        <w:rPr>
          <w:sz w:val="28"/>
          <w:szCs w:val="28"/>
        </w:rPr>
        <w:t xml:space="preserve">2. </w:t>
      </w:r>
      <w:r w:rsidR="00823ac3" w:rsidRPr="00fa1b15">
        <w:rPr>
          <w:sz w:val="28"/>
          <w:bCs/>
          <w:szCs w:val="28"/>
        </w:rPr>
        <w:t xml:space="preserve">Направить принятое Решение Главе Петропавловск-Камчатского городск</w:t>
      </w:r>
      <w:r w:rsidR="00823ac3" w:rsidRPr="00fa1b15">
        <w:rPr>
          <w:sz w:val="28"/>
          <w:bCs/>
          <w:szCs w:val="28"/>
        </w:rPr>
        <w:t xml:space="preserve">о</w:t>
      </w:r>
      <w:r w:rsidR="00823ac3" w:rsidRPr="00fa1b15">
        <w:rPr>
          <w:sz w:val="28"/>
          <w:bCs/>
          <w:szCs w:val="28"/>
        </w:rPr>
        <w:t xml:space="preserve">го округа для подписания и обнародования.</w:t>
      </w:r>
      <w:r w:rsidR="00823ac3">
        <w:rPr>
          <w:sz w:val="28"/>
          <w:bCs/>
          <w:szCs w:val="28"/>
        </w:rPr>
      </w:r>
    </w:p>
    <w:p w:rsidP="00823ac3">
      <w:pPr>
        <w:pStyle w:val="Normal"/>
        <w:rPr>
          <w:sz w:val="28"/>
          <w:szCs w:val="28"/>
        </w:rPr>
        <w:ind w:firstLine="709"/>
        <w:jc w:val="both"/>
      </w:pPr>
      <w:r w:rsidR="00d97857">
        <w:rPr>
          <w:sz w:val="28"/>
          <w:szCs w:val="28"/>
        </w:rPr>
      </w:r>
    </w:p>
    <w:p w:rsidP="00823ac3">
      <w:pPr>
        <w:pStyle w:val="Normal"/>
        <w:rPr>
          <w:sz w:val="28"/>
          <w:szCs w:val="28"/>
        </w:rPr>
        <w:ind w:firstLine="709"/>
        <w:jc w:val="both"/>
      </w:pPr>
      <w:r w:rsidR="009b5127" w:rsidRPr="00fa1b15">
        <w:rPr>
          <w:sz w:val="28"/>
          <w:szCs w:val="28"/>
        </w:rPr>
      </w:r>
    </w:p>
    <w:tbl>
      <w:tblPr>
        <w:tblW w:type="dxa" w:w="10314"/>
        <w:tblLook w:val="01e0"/>
        <w:tblW w:type="dxa" w:w="10314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788"/>
        <w:gridCol w:w="2268"/>
        <w:gridCol w:w="3258"/>
      </w:tblGrid>
      <w:tr>
        <w:trPr>
          <w:trHeight w:hRule="atLeast" w:val="857"/>
          <w:wAfter w:type="dxa" w:w="0"/>
          <w:trHeight w:hRule="atLeast" w:val="857"/>
          <w:wAfter w:type="dxa" w:w="0"/>
        </w:trPr>
        <w:tc>
          <w:tcPr>
            <w:textDirection w:val="lrTb"/>
            <w:vAlign w:val="top"/>
            <w:tcW w:type="dxa" w:w="478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1d55e9">
            <w:pPr>
              <w:pStyle w:val="Normal"/>
              <w:rPr>
                <w:sz w:val="28"/>
                <w:szCs w:val="28"/>
              </w:rPr>
              <w:jc w:val="both"/>
            </w:pPr>
            <w:r w:rsidR="00823ac3" w:rsidRPr="00fa1b15">
              <w:rPr>
                <w:sz w:val="28"/>
                <w:szCs w:val="28"/>
              </w:rPr>
              <w:t xml:space="preserve">Глава Петропавловск-Камчатского городского округа, исполняющий полномочия председателя Городской Д</w:t>
            </w:r>
            <w:r w:rsidR="00823ac3" w:rsidRPr="00fa1b15">
              <w:rPr>
                <w:sz w:val="28"/>
                <w:szCs w:val="28"/>
              </w:rPr>
              <w:t xml:space="preserve">у</w:t>
            </w:r>
            <w:r w:rsidR="00823ac3" w:rsidRPr="00fa1b15">
              <w:rPr>
                <w:sz w:val="28"/>
                <w:szCs w:val="28"/>
              </w:rPr>
              <w:t xml:space="preserve">мы</w:t>
            </w:r>
          </w:p>
        </w:tc>
        <w:tc>
          <w:tcPr>
            <w:textDirection w:val="lrTb"/>
            <w:vAlign w:val="top"/>
            <w:tcW w:type="dxa" w:w="226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1d55e9">
            <w:pPr>
              <w:pStyle w:val="Normal"/>
              <w:rPr>
                <w:sz w:val="28"/>
                <w:szCs w:val="28"/>
              </w:rPr>
              <w:jc w:val="center"/>
            </w:pPr>
            <w:r w:rsidR="00823ac3" w:rsidRPr="00fa1b15">
              <w:rPr>
                <w:sz w:val="28"/>
                <w:szCs w:val="28"/>
              </w:rPr>
            </w:r>
          </w:p>
          <w:p w:rsidP="001d55e9">
            <w:pPr>
              <w:pStyle w:val="Normal"/>
              <w:rPr>
                <w:sz w:val="28"/>
                <w:szCs w:val="28"/>
              </w:rPr>
              <w:jc w:val="center"/>
            </w:pPr>
            <w:r w:rsidR="00823ac3" w:rsidRPr="00fa1b15">
              <w:rPr>
                <w:sz w:val="28"/>
                <w:szCs w:val="28"/>
              </w:rPr>
            </w:r>
          </w:p>
          <w:p w:rsidP="001d55e9">
            <w:pPr>
              <w:pStyle w:val="Normal"/>
              <w:rPr>
                <w:sz w:val="28"/>
                <w:szCs w:val="28"/>
              </w:rPr>
              <w:jc w:val="center"/>
            </w:pPr>
            <w:r w:rsidR="00823ac3" w:rsidRPr="00fa1b15">
              <w:rPr>
                <w:sz w:val="28"/>
                <w:szCs w:val="28"/>
              </w:rPr>
            </w:r>
          </w:p>
          <w:p w:rsidP="001d55e9">
            <w:pPr>
              <w:pStyle w:val="Normal"/>
              <w:rPr>
                <w:sz w:val="28"/>
                <w:szCs w:val="28"/>
              </w:rPr>
              <w:jc w:val="center"/>
            </w:pPr>
            <w:r w:rsidR="00823ac3" w:rsidRPr="00fa1b15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325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1d55e9">
            <w:pPr>
              <w:pStyle w:val="Normal"/>
              <w:rPr>
                <w:sz w:val="28"/>
                <w:szCs w:val="28"/>
              </w:rPr>
              <w:jc w:val="right"/>
            </w:pPr>
            <w:r w:rsidR="00823ac3" w:rsidRPr="00fa1b15">
              <w:rPr>
                <w:sz w:val="28"/>
                <w:szCs w:val="28"/>
              </w:rPr>
            </w:r>
          </w:p>
          <w:p w:rsidP="001d55e9">
            <w:pPr>
              <w:pStyle w:val="Normal"/>
              <w:rPr>
                <w:sz w:val="28"/>
                <w:szCs w:val="28"/>
              </w:rPr>
              <w:jc w:val="right"/>
            </w:pPr>
            <w:r w:rsidR="00823ac3" w:rsidRPr="00fa1b15">
              <w:rPr>
                <w:sz w:val="28"/>
                <w:szCs w:val="28"/>
              </w:rPr>
            </w:r>
          </w:p>
          <w:p w:rsidP="001d55e9">
            <w:pPr>
              <w:pStyle w:val="Normal"/>
              <w:rPr>
                <w:sz w:val="28"/>
                <w:szCs w:val="28"/>
              </w:rPr>
              <w:jc w:val="right"/>
            </w:pPr>
            <w:r w:rsidR="00823ac3" w:rsidRPr="00fa1b15">
              <w:rPr>
                <w:sz w:val="28"/>
                <w:szCs w:val="28"/>
              </w:rPr>
            </w:r>
          </w:p>
          <w:p w:rsidP="0024034e">
            <w:pPr>
              <w:pStyle w:val="Normal"/>
              <w:rPr>
                <w:sz w:val="28"/>
                <w:szCs w:val="28"/>
              </w:rPr>
              <w:jc w:val="right"/>
            </w:pPr>
            <w:r w:rsidR="00b87591">
              <w:rPr>
                <w:sz w:val="28"/>
                <w:szCs w:val="28"/>
              </w:rPr>
              <w:t xml:space="preserve">К</w:t>
            </w:r>
            <w:r w:rsidR="00823ac3" w:rsidRPr="00fa1b15">
              <w:rPr>
                <w:sz w:val="28"/>
                <w:szCs w:val="28"/>
              </w:rPr>
              <w:t xml:space="preserve">.</w:t>
            </w:r>
            <w:r w:rsidR="00b87591">
              <w:rPr>
                <w:sz w:val="28"/>
                <w:szCs w:val="28"/>
              </w:rPr>
              <w:t xml:space="preserve">Г</w:t>
            </w:r>
            <w:r w:rsidR="00823ac3" w:rsidRPr="00fa1b15">
              <w:rPr>
                <w:sz w:val="28"/>
                <w:szCs w:val="28"/>
              </w:rPr>
              <w:t xml:space="preserve">. </w:t>
            </w:r>
            <w:r w:rsidR="00b87591">
              <w:rPr>
                <w:sz w:val="28"/>
                <w:szCs w:val="28"/>
              </w:rPr>
              <w:t xml:space="preserve">Слыщенко</w:t>
            </w:r>
            <w:r w:rsidR="00823ac3" w:rsidRPr="00fa1b15">
              <w:rPr>
                <w:sz w:val="28"/>
                <w:szCs w:val="28"/>
              </w:rPr>
            </w:r>
          </w:p>
        </w:tc>
      </w:tr>
      <w:tr>
        <w:trPr>
          <w:trHeight w:hRule="atLeast" w:val="857"/>
          <w:wAfter w:type="dxa" w:w="0"/>
          <w:trHeight w:hRule="atLeast" w:val="857"/>
          <w:wAfter w:type="dxa" w:w="0"/>
        </w:trPr>
        <w:tc>
          <w:tcPr>
            <w:textDirection w:val="lrTb"/>
            <w:vAlign w:val="top"/>
            <w:tcW w:type="dxa" w:w="478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1d55e9">
            <w:pPr>
              <w:pStyle w:val="Normal"/>
              <w:rPr>
                <w:sz w:val="28"/>
                <w:szCs w:val="28"/>
              </w:rPr>
              <w:jc w:val="both"/>
            </w:pPr>
            <w:r w:rsidR="00583b7b" w:rsidRPr="00fa1b15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226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1d55e9">
            <w:pPr>
              <w:pStyle w:val="Normal"/>
              <w:rPr>
                <w:sz w:val="28"/>
                <w:szCs w:val="28"/>
              </w:rPr>
              <w:jc w:val="center"/>
            </w:pPr>
            <w:r w:rsidR="00583b7b" w:rsidRPr="00fa1b15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325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1d55e9">
            <w:pPr>
              <w:pStyle w:val="Normal"/>
              <w:rPr>
                <w:sz w:val="28"/>
                <w:szCs w:val="28"/>
              </w:rPr>
              <w:jc w:val="right"/>
            </w:pPr>
            <w:r w:rsidR="00583b7b" w:rsidRPr="00fa1b15">
              <w:rPr>
                <w:sz w:val="28"/>
                <w:szCs w:val="28"/>
              </w:rPr>
            </w:r>
          </w:p>
        </w:tc>
      </w:tr>
    </w:tbl>
    <w:p w:rsidP="00285ac0">
      <w:pPr>
        <w:pStyle w:val="Normal"/>
        <w:rPr>
          <w:vanish/>
        </w:rPr>
      </w:pPr>
      <w:r w:rsidR="00285ac0" w:rsidRPr="00285ac0">
        <w:rPr>
          <w:vanish/>
        </w:rPr>
      </w:r>
    </w:p>
    <w:tbl>
      <w:tblPr>
        <w:tblW w:type="auto" w:w="0"/>
        <w:tblLook w:val="01e0"/>
        <w:tblW w:type="auto" w:w="0"/>
        <w:tblpPr w:horzAnchor="margin" w:leftFromText="181" w:rightFromText="181" w:tblpY="1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10314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31a0d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1"/>
              <w:jc w:val="center"/>
            </w:pPr>
            <w:r w:rsidR="00747d9d" w:rsidRPr="00747d9d">
              <w:rPr>
                <w:szCs w:val="28"/>
                <w:noProof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806999999999988pt;height:81.698999999999998pt;" id="{C95F4944-5E0A-4FB5-B97F-9910126330DC}">
                  <v:imagedata o:title="" r:id="rId4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7e6fcb" w:rsidRPr="00f72c58">
              <w:rPr>
                <w:sz w:val="30"/>
                <w:szCs w:val="30"/>
                <w:rFonts w:ascii="Bookman Old Style" w:hAnsi="Bookman Old Style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31a0d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1"/>
              <w:jc w:val="center"/>
            </w:pPr>
            <w:r w:rsidR="007e6fcb" w:rsidRPr="00f72c58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31a0d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1"/>
              <w:jc w:val="center"/>
            </w:pPr>
            <w:r w:rsidR="007e6fcb" w:rsidRPr="00f72c58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31a0d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1"/>
              <w:jc w:val="center"/>
            </w:pPr>
            <w:r w:rsidR="00803f42" w:rsidRPr="00803f42">
              <w:rPr>
                <w:szCs w:val="28"/>
                <w:noProof/>
                <w:rFonts w:ascii="Bookman Old Style" w:hAnsi="Bookman Old Style"/>
              </w:rPr>
              <w:pict>
                <v:line id="_x0000_s1026" type="#_x0000_t20" style="position:absolute;mso-position-vertical-relative:page;" from="-5.5pt,9.1999999999999993pt" to="512.14999999999998pt,9.1999999999999993pt" strokeweight="63500">
                  <v:stroke linestyle="thickThin"/>
                </v:line>
              </w:pict>
            </w:r>
            <w:r w:rsidR="007e6fcb" w:rsidRPr="00f72c58">
              <w:rPr>
                <w:sz w:val="30"/>
                <w:szCs w:val="30"/>
                <w:rFonts w:ascii="Bookman Old Style" w:hAnsi="Bookman Old Style"/>
              </w:rPr>
            </w:r>
          </w:p>
        </w:tc>
      </w:tr>
    </w:tbl>
    <w:p w:rsidP="007e6fcb">
      <w:pPr>
        <w:pStyle w:val="Normal"/>
        <w:rPr>
          <w:b/>
          <w:sz w:val="28"/>
          <w:szCs w:val="28"/>
        </w:rPr>
        <w:jc w:val="center"/>
      </w:pPr>
      <w:r w:rsidR="007e6fcb" w:rsidRPr="00957d05">
        <w:rPr>
          <w:b/>
          <w:sz w:val="28"/>
          <w:szCs w:val="28"/>
        </w:rPr>
      </w:r>
    </w:p>
    <w:p w:rsidP="007e6fcb">
      <w:pPr>
        <w:pStyle w:val="Normal"/>
        <w:rPr>
          <w:b/>
          <w:sz w:val="36"/>
          <w:szCs w:val="36"/>
        </w:rPr>
        <w:jc w:val="center"/>
      </w:pPr>
      <w:r w:rsidR="007e6fcb" w:rsidRPr="00502250">
        <w:rPr>
          <w:b/>
          <w:sz w:val="36"/>
          <w:szCs w:val="36"/>
        </w:rPr>
        <w:t xml:space="preserve">РЕШЕНИЕ</w:t>
      </w:r>
    </w:p>
    <w:p w:rsidP="007e6fcb">
      <w:pPr>
        <w:pStyle w:val="Normal"/>
        <w:rPr>
          <w:b/>
          <w:sz w:val="28"/>
          <w:szCs w:val="28"/>
        </w:rPr>
        <w:jc w:val="center"/>
      </w:pPr>
      <w:r w:rsidR="007e6fcb" w:rsidRPr="00876e25">
        <w:rPr>
          <w:b/>
          <w:sz w:val="28"/>
          <w:szCs w:val="28"/>
        </w:rPr>
      </w:r>
    </w:p>
    <w:p w:rsidP="007e6fcb">
      <w:pPr>
        <w:pStyle w:val="Normal"/>
        <w:rPr>
          <w:sz w:val="28"/>
          <w:szCs w:val="28"/>
        </w:rPr>
        <w:jc w:val="center"/>
      </w:pPr>
      <w:r w:rsidR="00621ecd">
        <w:rPr>
          <w:sz w:val="28"/>
          <w:szCs w:val="28"/>
        </w:rPr>
        <w:t xml:space="preserve">от </w:t>
      </w:r>
      <w:r w:rsidR="006249ec">
        <w:rPr>
          <w:sz w:val="28"/>
          <w:szCs w:val="28"/>
        </w:rPr>
        <w:t xml:space="preserve">01.07.2014</w:t>
      </w:r>
      <w:r w:rsidR="005825e8">
        <w:rPr>
          <w:sz w:val="28"/>
          <w:szCs w:val="28"/>
        </w:rPr>
        <w:t xml:space="preserve"> </w:t>
      </w:r>
      <w:r w:rsidR="00621ecd">
        <w:rPr>
          <w:sz w:val="28"/>
          <w:szCs w:val="28"/>
        </w:rPr>
        <w:t xml:space="preserve">№ </w:t>
      </w:r>
      <w:r w:rsidR="006249ec">
        <w:rPr>
          <w:sz w:val="28"/>
          <w:szCs w:val="28"/>
        </w:rPr>
        <w:t xml:space="preserve">226</w:t>
      </w:r>
      <w:r w:rsidR="004b5ebb">
        <w:rPr>
          <w:sz w:val="28"/>
          <w:szCs w:val="28"/>
        </w:rPr>
        <w:t xml:space="preserve">-нд</w:t>
      </w:r>
      <w:r w:rsidR="007e6fcb" w:rsidRPr="00a053f4">
        <w:rPr>
          <w:sz w:val="28"/>
          <w:szCs w:val="28"/>
        </w:rPr>
      </w:r>
    </w:p>
    <w:p w:rsidP="007e6fcb">
      <w:pPr>
        <w:pStyle w:val="Normal"/>
        <w:rPr>
          <w:sz w:val="28"/>
          <w:szCs w:val="28"/>
        </w:rPr>
        <w:jc w:val="center"/>
      </w:pPr>
      <w:r w:rsidR="007e6fcb" w:rsidRPr="00a053f4">
        <w:rPr>
          <w:sz w:val="28"/>
          <w:szCs w:val="28"/>
        </w:rPr>
      </w:r>
    </w:p>
    <w:p w:rsidP="007e6fcb">
      <w:pPr>
        <w:pStyle w:val="Normal"/>
        <w:rPr>
          <w:b/>
          <w:i/>
          <w:sz w:val="24"/>
          <w:szCs w:val="24"/>
        </w:rPr>
        <w:jc w:val="center"/>
      </w:pPr>
      <w:r w:rsidR="007214d6" w:rsidRPr="007214d6">
        <w:rPr>
          <w:b/>
          <w:sz w:val="28"/>
          <w:szCs w:val="28"/>
        </w:rPr>
        <w:t xml:space="preserve">О </w:t>
      </w:r>
      <w:r w:rsidR="00563bdc">
        <w:rPr>
          <w:b/>
          <w:sz w:val="28"/>
          <w:szCs w:val="28"/>
        </w:rPr>
        <w:t xml:space="preserve">порядке определения размера арендной платы, порядк</w:t>
      </w:r>
      <w:r w:rsidR="00ac5f04">
        <w:rPr>
          <w:b/>
          <w:sz w:val="28"/>
          <w:szCs w:val="28"/>
        </w:rPr>
        <w:t xml:space="preserve">е</w:t>
      </w:r>
      <w:r w:rsidR="00563bdc">
        <w:rPr>
          <w:b/>
          <w:sz w:val="28"/>
          <w:szCs w:val="28"/>
        </w:rPr>
        <w:t xml:space="preserve">, услови</w:t>
      </w:r>
      <w:r w:rsidR="00512b92">
        <w:rPr>
          <w:b/>
          <w:sz w:val="28"/>
          <w:szCs w:val="28"/>
        </w:rPr>
        <w:t xml:space="preserve">ях</w:t>
      </w:r>
      <w:r w:rsidR="00563bdc">
        <w:rPr>
          <w:b/>
          <w:sz w:val="28"/>
          <w:szCs w:val="28"/>
        </w:rPr>
        <w:t xml:space="preserve"> и срок</w:t>
      </w:r>
      <w:r w:rsidR="00512b92">
        <w:rPr>
          <w:b/>
          <w:sz w:val="28"/>
          <w:szCs w:val="28"/>
        </w:rPr>
        <w:t xml:space="preserve">ах</w:t>
      </w:r>
      <w:r w:rsidR="00563bdc">
        <w:rPr>
          <w:b/>
          <w:sz w:val="28"/>
          <w:szCs w:val="28"/>
        </w:rPr>
        <w:t xml:space="preserve"> внесения арендной платы за использование земельных участков, находящихся в собственности Петропавловск-Камчатского городского округа</w:t>
      </w:r>
      <w:r w:rsidR="007214d6" w:rsidRPr="007214d6">
        <w:rPr>
          <w:b/>
          <w:sz w:val="28"/>
          <w:szCs w:val="28"/>
        </w:rPr>
        <w:t xml:space="preserve"> </w:t>
      </w:r>
      <w:r w:rsidR="00b87591" w:rsidRPr="007214d6">
        <w:rPr>
          <w:b/>
          <w:i/>
          <w:sz w:val="24"/>
          <w:szCs w:val="24"/>
        </w:rPr>
      </w:r>
    </w:p>
    <w:p w:rsidP="007e6fcb">
      <w:pPr>
        <w:pStyle w:val="Normal"/>
        <w:rPr>
          <w:sz w:val="28"/>
          <w:szCs w:val="28"/>
        </w:rPr>
        <w:jc w:val="center"/>
      </w:pPr>
      <w:r w:rsidR="00a6382f" w:rsidRPr="00876e25">
        <w:rPr>
          <w:sz w:val="28"/>
          <w:szCs w:val="28"/>
        </w:rPr>
      </w:r>
    </w:p>
    <w:p w:rsidP="007e6fcb">
      <w:pPr>
        <w:pStyle w:val="Normal"/>
        <w:rPr>
          <w:i/>
          <w:sz w:val="24"/>
          <w:szCs w:val="24"/>
        </w:rPr>
        <w:jc w:val="center"/>
      </w:pPr>
      <w:r w:rsidR="007e6fcb" w:rsidRPr="00d868d3">
        <w:rPr>
          <w:i/>
          <w:sz w:val="24"/>
          <w:szCs w:val="24"/>
        </w:rPr>
        <w:t xml:space="preserve">Принято Городской Думой</w:t>
      </w:r>
      <w:r w:rsidR="00502250">
        <w:rPr>
          <w:i/>
          <w:sz w:val="24"/>
          <w:szCs w:val="24"/>
        </w:rPr>
        <w:t xml:space="preserve"> </w:t>
      </w:r>
      <w:r w:rsidR="007e6fcb" w:rsidRPr="00d868d3">
        <w:rPr>
          <w:i/>
          <w:sz w:val="24"/>
          <w:szCs w:val="24"/>
        </w:rPr>
        <w:t xml:space="preserve">Петропавловск-Камчатского городского округа</w:t>
      </w:r>
    </w:p>
    <w:p w:rsidP="007e6fcb">
      <w:pPr>
        <w:pStyle w:val="Normal"/>
        <w:rPr>
          <w:i/>
          <w:sz w:val="24"/>
          <w:szCs w:val="24"/>
        </w:rPr>
        <w:jc w:val="center"/>
      </w:pPr>
      <w:r w:rsidR="007e6fcb" w:rsidRPr="00d868d3">
        <w:rPr>
          <w:i/>
          <w:sz w:val="24"/>
          <w:szCs w:val="24"/>
        </w:rPr>
        <w:t xml:space="preserve">(решение от</w:t>
      </w:r>
      <w:r w:rsidR="0024034e">
        <w:rPr>
          <w:i/>
          <w:sz w:val="24"/>
          <w:szCs w:val="24"/>
        </w:rPr>
        <w:t xml:space="preserve"> </w:t>
      </w:r>
      <w:r w:rsidR="006249ec">
        <w:rPr>
          <w:i/>
          <w:sz w:val="24"/>
          <w:szCs w:val="24"/>
        </w:rPr>
        <w:t xml:space="preserve">25.06.2014</w:t>
      </w:r>
      <w:r w:rsidR="007e6fcb">
        <w:rPr>
          <w:i/>
          <w:sz w:val="24"/>
          <w:szCs w:val="24"/>
        </w:rPr>
        <w:t xml:space="preserve"> </w:t>
      </w:r>
      <w:r w:rsidR="007e6fcb" w:rsidRPr="00d868d3">
        <w:rPr>
          <w:i/>
          <w:sz w:val="24"/>
          <w:szCs w:val="24"/>
        </w:rPr>
        <w:t xml:space="preserve">№</w:t>
      </w:r>
      <w:r w:rsidR="0024034e">
        <w:rPr>
          <w:i/>
          <w:sz w:val="24"/>
          <w:szCs w:val="24"/>
        </w:rPr>
        <w:t xml:space="preserve"> </w:t>
      </w:r>
      <w:r w:rsidR="006249ec">
        <w:rPr>
          <w:i/>
          <w:sz w:val="24"/>
          <w:szCs w:val="24"/>
        </w:rPr>
        <w:t xml:space="preserve">482</w:t>
      </w:r>
      <w:r w:rsidR="004b5ebb">
        <w:rPr>
          <w:i/>
          <w:sz w:val="24"/>
          <w:szCs w:val="24"/>
        </w:rPr>
        <w:t xml:space="preserve">-р</w:t>
      </w:r>
      <w:r w:rsidR="007e6fcb" w:rsidRPr="00d868d3">
        <w:rPr>
          <w:i/>
          <w:sz w:val="24"/>
          <w:szCs w:val="24"/>
        </w:rPr>
        <w:t xml:space="preserve">)</w:t>
      </w:r>
      <w:r w:rsidR="007e6fcb">
        <w:rPr>
          <w:i/>
          <w:sz w:val="24"/>
          <w:szCs w:val="24"/>
        </w:rPr>
      </w:r>
    </w:p>
    <w:p w:rsidP="00563bdc">
      <w:pPr>
        <w:pStyle w:val="Normal"/>
        <w:rPr>
          <w:sz w:val="28"/>
          <w:szCs w:val="28"/>
        </w:rPr>
        <w:widowControl w:val="off"/>
        <w:autoSpaceDE w:val="off"/>
        <w:autoSpaceDN w:val="off"/>
        <w:jc w:val="right"/>
      </w:pPr>
      <w:r w:rsidR="00563bdc" w:rsidRPr="00ce77c0">
        <w:rPr>
          <w:sz w:val="28"/>
          <w:szCs w:val="28"/>
        </w:rPr>
      </w:r>
    </w:p>
    <w:p w:rsidP="007662f0">
      <w:pPr>
        <w:pStyle w:val="Normal"/>
        <w:rPr>
          <w:b/>
          <w:sz w:val="28"/>
          <w:szCs w:val="28"/>
        </w:rPr>
        <w:widowControl w:val="off"/>
        <w:autoSpaceDE w:val="off"/>
        <w:autoSpaceDN w:val="off"/>
        <w:ind w:firstLine="709"/>
        <w:jc w:val="both"/>
      </w:pPr>
      <w:bookmarkStart w:id="0" w:name="Par41"/>
      <w:bookmarkEnd w:id="0"/>
      <w:bookmarkStart w:id="1" w:name="Par57"/>
      <w:bookmarkEnd w:id="1"/>
      <w:r w:rsidR="00133b5b" w:rsidRPr="00133b5b">
        <w:rPr>
          <w:b/>
          <w:sz w:val="28"/>
          <w:szCs w:val="28"/>
        </w:rPr>
        <w:t xml:space="preserve">Статья 1</w:t>
      </w:r>
      <w:r w:rsidR="00563bdc" w:rsidRPr="00133b5b">
        <w:rPr>
          <w:b/>
          <w:sz w:val="28"/>
          <w:szCs w:val="28"/>
        </w:rPr>
        <w:t xml:space="preserve">. </w:t>
      </w:r>
      <w:r w:rsidR="00133b5b" w:rsidRPr="00133b5b">
        <w:rPr>
          <w:b/>
          <w:sz w:val="28"/>
          <w:szCs w:val="28"/>
        </w:rPr>
        <w:t xml:space="preserve">Предмет регулирования настоящего Решения</w:t>
      </w:r>
      <w:r w:rsidR="00133b5b">
        <w:rPr>
          <w:b/>
          <w:sz w:val="28"/>
          <w:szCs w:val="28"/>
        </w:rPr>
      </w:r>
    </w:p>
    <w:p w:rsidP="007662f0">
      <w:pPr>
        <w:pStyle w:val="Normal"/>
        <w:rPr>
          <w:sz w:val="28"/>
          <w:szCs w:val="28"/>
        </w:rPr>
        <w:widowControl w:val="off"/>
        <w:autoSpaceDE w:val="off"/>
        <w:autoSpaceDN w:val="off"/>
        <w:ind w:firstLine="709"/>
        <w:jc w:val="both"/>
      </w:pPr>
      <w:r w:rsidR="00133b5b">
        <w:rPr>
          <w:sz w:val="28"/>
          <w:szCs w:val="28"/>
        </w:rPr>
        <w:t xml:space="preserve">1.</w:t>
      </w:r>
      <w:r w:rsidR="008e57a0">
        <w:rPr>
          <w:sz w:val="28"/>
          <w:szCs w:val="28"/>
        </w:rPr>
        <w:t xml:space="preserve"> Настоящее Решение о п</w:t>
      </w:r>
      <w:r w:rsidR="00563bdc" w:rsidRPr="00af6399">
        <w:rPr>
          <w:sz w:val="28"/>
          <w:szCs w:val="28"/>
        </w:rPr>
        <w:t xml:space="preserve">орядк</w:t>
      </w:r>
      <w:r w:rsidR="008e57a0">
        <w:rPr>
          <w:sz w:val="28"/>
          <w:szCs w:val="28"/>
        </w:rPr>
        <w:t xml:space="preserve">е</w:t>
      </w:r>
      <w:r w:rsidR="00563bdc" w:rsidRPr="00af6399">
        <w:rPr>
          <w:sz w:val="28"/>
          <w:szCs w:val="28"/>
        </w:rPr>
        <w:t xml:space="preserve"> определения размера арендной платы, порядк</w:t>
      </w:r>
      <w:r w:rsidR="008e57a0">
        <w:rPr>
          <w:sz w:val="28"/>
          <w:szCs w:val="28"/>
        </w:rPr>
        <w:t xml:space="preserve">е</w:t>
      </w:r>
      <w:r w:rsidR="00563bdc" w:rsidRPr="00af6399">
        <w:rPr>
          <w:sz w:val="28"/>
          <w:szCs w:val="28"/>
        </w:rPr>
        <w:t xml:space="preserve">, услови</w:t>
      </w:r>
      <w:r w:rsidR="00ad51d4">
        <w:rPr>
          <w:sz w:val="28"/>
          <w:szCs w:val="28"/>
        </w:rPr>
        <w:t xml:space="preserve">ях</w:t>
      </w:r>
      <w:r w:rsidR="00563bdc" w:rsidRPr="00af6399">
        <w:rPr>
          <w:sz w:val="28"/>
          <w:szCs w:val="28"/>
        </w:rPr>
        <w:t xml:space="preserve"> и срок</w:t>
      </w:r>
      <w:r w:rsidR="00ad51d4">
        <w:rPr>
          <w:sz w:val="28"/>
          <w:szCs w:val="28"/>
        </w:rPr>
        <w:t xml:space="preserve">ах</w:t>
      </w:r>
      <w:r w:rsidR="00563bdc" w:rsidRPr="00af6399">
        <w:rPr>
          <w:sz w:val="28"/>
          <w:szCs w:val="28"/>
        </w:rPr>
        <w:t xml:space="preserve"> внесения арендной платы за использование земельных участков</w:t>
      </w:r>
      <w:r w:rsidR="00ad51d4">
        <w:rPr>
          <w:sz w:val="28"/>
          <w:szCs w:val="28"/>
        </w:rPr>
        <w:t xml:space="preserve">,</w:t>
      </w:r>
      <w:r w:rsidR="00563bdc" w:rsidRPr="00af6399">
        <w:rPr>
          <w:sz w:val="28"/>
          <w:szCs w:val="28"/>
        </w:rPr>
        <w:t xml:space="preserve"> находящихся в собственности Петропавловск-Камчатского городского округа (далее – </w:t>
      </w:r>
      <w:r w:rsidR="00ad51d4">
        <w:rPr>
          <w:sz w:val="28"/>
          <w:szCs w:val="28"/>
        </w:rPr>
        <w:t xml:space="preserve">Решение</w:t>
      </w:r>
      <w:r w:rsidR="00563bdc" w:rsidRPr="00af6399">
        <w:rPr>
          <w:sz w:val="28"/>
          <w:szCs w:val="28"/>
        </w:rPr>
        <w:t xml:space="preserve">)</w:t>
      </w:r>
      <w:r w:rsidR="001039e9">
        <w:rPr>
          <w:sz w:val="28"/>
          <w:szCs w:val="28"/>
        </w:rPr>
        <w:t xml:space="preserve">,</w:t>
      </w:r>
      <w:r w:rsidR="00563bdc" w:rsidRPr="00af6399">
        <w:rPr>
          <w:sz w:val="28"/>
          <w:szCs w:val="28"/>
        </w:rPr>
        <w:t xml:space="preserve"> разработан</w:t>
      </w:r>
      <w:r w:rsidR="008e57a0">
        <w:rPr>
          <w:sz w:val="28"/>
          <w:szCs w:val="28"/>
        </w:rPr>
        <w:t xml:space="preserve">о</w:t>
      </w:r>
      <w:r w:rsidR="00563bdc" w:rsidRPr="00af6399">
        <w:rPr>
          <w:sz w:val="28"/>
          <w:szCs w:val="28"/>
        </w:rPr>
        <w:t xml:space="preserve"> в соответствии с Земельным кодексом Российской Федерации, Гражданским кодексом Российской Федерации, постановлением</w:t>
      </w:r>
      <w:r w:rsidR="00ad51d4">
        <w:rPr>
          <w:sz w:val="28"/>
          <w:szCs w:val="28"/>
        </w:rPr>
        <w:t xml:space="preserve"> </w:t>
      </w:r>
      <w:r w:rsidR="00563bdc" w:rsidRPr="00af6399">
        <w:rPr>
          <w:sz w:val="28"/>
          <w:szCs w:val="28"/>
        </w:rPr>
        <w:t xml:space="preserve">Правительства</w:t>
      </w:r>
      <w:r w:rsidR="00ad51d4">
        <w:rPr>
          <w:sz w:val="28"/>
          <w:szCs w:val="28"/>
        </w:rPr>
        <w:t xml:space="preserve"> </w:t>
      </w:r>
      <w:r w:rsidR="00563bdc" w:rsidRPr="00af6399">
        <w:rPr>
          <w:sz w:val="28"/>
          <w:szCs w:val="28"/>
        </w:rPr>
        <w:t xml:space="preserve">Российской</w:t>
      </w:r>
      <w:r w:rsidR="00ad51d4">
        <w:rPr>
          <w:sz w:val="28"/>
          <w:szCs w:val="28"/>
        </w:rPr>
        <w:t xml:space="preserve"> </w:t>
      </w:r>
      <w:r w:rsidR="00563bdc" w:rsidRPr="00af6399">
        <w:rPr>
          <w:sz w:val="28"/>
          <w:szCs w:val="28"/>
        </w:rPr>
        <w:t xml:space="preserve">Федерации от</w:t>
      </w:r>
      <w:r w:rsidR="00ad51d4">
        <w:rPr>
          <w:sz w:val="28"/>
          <w:szCs w:val="28"/>
        </w:rPr>
        <w:t xml:space="preserve"> </w:t>
      </w:r>
      <w:r w:rsidR="00563bdc" w:rsidRPr="00af6399">
        <w:rPr>
          <w:sz w:val="28"/>
          <w:szCs w:val="28"/>
        </w:rPr>
        <w:t xml:space="preserve">16.07.2009 №</w:t>
      </w:r>
      <w:r w:rsidR="00c533c8">
        <w:rPr>
          <w:sz w:val="28"/>
          <w:szCs w:val="28"/>
        </w:rPr>
        <w:t xml:space="preserve"> </w:t>
      </w:r>
      <w:r w:rsidR="00563bdc" w:rsidRPr="00af6399">
        <w:rPr>
          <w:sz w:val="28"/>
          <w:szCs w:val="28"/>
        </w:rPr>
        <w:t xml:space="preserve">582</w:t>
      </w:r>
      <w:r w:rsidR="003741b9">
        <w:rPr>
          <w:sz w:val="28"/>
          <w:szCs w:val="28"/>
        </w:rPr>
        <w:t xml:space="preserve"> </w:t>
      </w:r>
      <w:r w:rsidR="001039e9">
        <w:rPr>
          <w:sz w:val="28"/>
          <w:szCs w:val="28"/>
        </w:rPr>
        <w:t xml:space="preserve">                  </w:t>
      </w:r>
      <w:r w:rsidR="00563bdc" w:rsidRPr="00af6399">
        <w:rPr>
          <w:sz w:val="28"/>
          <w:szCs w:val="28"/>
        </w:rPr>
        <w:t xml:space="preserve">«Об основных принципах определения арендной платы при аренде земельных участков, находящихся в государственной собственности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Федерации».</w:t>
      </w:r>
    </w:p>
    <w:p w:rsidP="007662f0">
      <w:pPr>
        <w:pStyle w:val="Normal"/>
        <w:rPr>
          <w:sz w:val="28"/>
          <w:szCs w:val="28"/>
        </w:rPr>
        <w:widowControl w:val="off"/>
        <w:autoSpaceDE w:val="off"/>
        <w:autoSpaceDN w:val="off"/>
        <w:ind w:firstLine="709"/>
        <w:jc w:val="both"/>
      </w:pPr>
      <w:r w:rsidR="00563bdc" w:rsidRPr="00af6399">
        <w:rPr>
          <w:sz w:val="28"/>
          <w:szCs w:val="28"/>
        </w:rPr>
        <w:t xml:space="preserve">2. Настоящ</w:t>
      </w:r>
      <w:r w:rsidR="00ad51d4">
        <w:rPr>
          <w:sz w:val="28"/>
          <w:szCs w:val="28"/>
        </w:rPr>
        <w:t xml:space="preserve">ее Решение</w:t>
      </w:r>
      <w:r w:rsidR="00563bdc" w:rsidRPr="00af6399">
        <w:rPr>
          <w:sz w:val="28"/>
          <w:szCs w:val="28"/>
        </w:rPr>
        <w:t xml:space="preserve"> </w:t>
      </w:r>
      <w:r w:rsidR="00c533c8">
        <w:rPr>
          <w:sz w:val="28"/>
          <w:szCs w:val="28"/>
        </w:rPr>
        <w:t xml:space="preserve">регулирует </w:t>
      </w:r>
      <w:r w:rsidR="00ad51d4">
        <w:rPr>
          <w:sz w:val="28"/>
          <w:szCs w:val="28"/>
        </w:rPr>
        <w:t xml:space="preserve">порядок</w:t>
      </w:r>
      <w:r w:rsidR="00563bdc" w:rsidRPr="00af6399">
        <w:rPr>
          <w:sz w:val="28"/>
          <w:szCs w:val="28"/>
        </w:rPr>
        <w:t xml:space="preserve"> определени</w:t>
      </w:r>
      <w:r w:rsidR="00f875b9">
        <w:rPr>
          <w:sz w:val="28"/>
          <w:szCs w:val="28"/>
        </w:rPr>
        <w:t xml:space="preserve">я</w:t>
      </w:r>
      <w:r w:rsidR="00563bdc" w:rsidRPr="00af6399">
        <w:rPr>
          <w:sz w:val="28"/>
          <w:szCs w:val="28"/>
        </w:rPr>
        <w:t xml:space="preserve"> размера арендной платы, </w:t>
      </w:r>
      <w:r w:rsidR="00ad51d4">
        <w:rPr>
          <w:sz w:val="28"/>
          <w:szCs w:val="28"/>
        </w:rPr>
        <w:t xml:space="preserve">порядок, </w:t>
      </w:r>
      <w:r w:rsidR="00563bdc" w:rsidRPr="00af6399">
        <w:rPr>
          <w:sz w:val="28"/>
          <w:szCs w:val="28"/>
        </w:rPr>
        <w:t xml:space="preserve">услови</w:t>
      </w:r>
      <w:r w:rsidR="00ad51d4">
        <w:rPr>
          <w:sz w:val="28"/>
          <w:szCs w:val="28"/>
        </w:rPr>
        <w:t xml:space="preserve">я</w:t>
      </w:r>
      <w:r w:rsidR="00563bdc" w:rsidRPr="00af6399">
        <w:rPr>
          <w:sz w:val="28"/>
          <w:szCs w:val="28"/>
        </w:rPr>
        <w:t xml:space="preserve"> и срок</w:t>
      </w:r>
      <w:r w:rsidR="00ad51d4">
        <w:rPr>
          <w:sz w:val="28"/>
          <w:szCs w:val="28"/>
        </w:rPr>
        <w:t xml:space="preserve">и</w:t>
      </w:r>
      <w:r w:rsidR="00563bdc" w:rsidRPr="00af6399">
        <w:rPr>
          <w:sz w:val="28"/>
          <w:szCs w:val="28"/>
        </w:rPr>
        <w:t xml:space="preserve"> ее внесения за использование земельных участков, находящихся в собственности Петропавловск-Камчатского городского округа </w:t>
      </w:r>
      <w:r w:rsidR="008516d3">
        <w:rPr>
          <w:sz w:val="28"/>
          <w:szCs w:val="28"/>
        </w:rPr>
        <w:t xml:space="preserve">  </w:t>
      </w:r>
      <w:r w:rsidR="00563bdc" w:rsidRPr="00af6399">
        <w:rPr>
          <w:sz w:val="28"/>
          <w:szCs w:val="28"/>
        </w:rPr>
        <w:t xml:space="preserve">(далее – </w:t>
      </w:r>
      <w:r w:rsidR="00563bdc">
        <w:rPr>
          <w:sz w:val="28"/>
          <w:szCs w:val="28"/>
        </w:rPr>
        <w:t xml:space="preserve">земельные у</w:t>
      </w:r>
      <w:r w:rsidR="00563bdc" w:rsidRPr="00af6399">
        <w:rPr>
          <w:sz w:val="28"/>
          <w:szCs w:val="28"/>
        </w:rPr>
        <w:t xml:space="preserve">частки).</w:t>
      </w:r>
    </w:p>
    <w:p w:rsidP="00563bdc">
      <w:pPr>
        <w:pStyle w:val="Normal"/>
        <w:rPr>
          <w:sz w:val="28"/>
          <w:szCs w:val="28"/>
        </w:rPr>
        <w:widowControl w:val="off"/>
        <w:autoSpaceDE w:val="off"/>
        <w:autoSpaceDN w:val="off"/>
        <w:ind w:firstLine="540"/>
        <w:jc w:val="center"/>
      </w:pPr>
      <w:r w:rsidR="00563bdc" w:rsidRPr="00af6399">
        <w:rPr>
          <w:sz w:val="28"/>
          <w:szCs w:val="28"/>
        </w:rPr>
      </w:r>
    </w:p>
    <w:p w:rsidP="007662f0">
      <w:pPr>
        <w:pStyle w:val="Normal"/>
        <w:rPr>
          <w:b/>
          <w:sz w:val="28"/>
          <w:szCs w:val="28"/>
        </w:rPr>
        <w:widowControl w:val="off"/>
        <w:autoSpaceDE w:val="off"/>
        <w:autoSpaceDN w:val="off"/>
        <w:ind w:firstLine="709"/>
        <w:jc w:val="both"/>
      </w:pPr>
      <w:r w:rsidR="00082c7d" w:rsidRPr="00082c7d">
        <w:rPr>
          <w:b/>
          <w:sz w:val="28"/>
          <w:szCs w:val="28"/>
        </w:rPr>
        <w:t xml:space="preserve">Статья </w:t>
      </w:r>
      <w:r w:rsidR="00563bdc" w:rsidRPr="00082c7d">
        <w:rPr>
          <w:b/>
          <w:sz w:val="28"/>
          <w:szCs w:val="28"/>
        </w:rPr>
        <w:t xml:space="preserve">2.</w:t>
      </w:r>
      <w:r w:rsidR="00082c7d" w:rsidRPr="00082c7d">
        <w:rPr>
          <w:b/>
          <w:sz w:val="28"/>
          <w:szCs w:val="28"/>
        </w:rPr>
        <w:t xml:space="preserve"> </w:t>
      </w:r>
      <w:r w:rsidR="005864c3">
        <w:rPr>
          <w:b/>
          <w:sz w:val="28"/>
          <w:szCs w:val="28"/>
        </w:rPr>
        <w:t xml:space="preserve">Порядок</w:t>
      </w:r>
      <w:r w:rsidR="00082c7d" w:rsidRPr="00082c7d">
        <w:rPr>
          <w:b/>
          <w:sz w:val="28"/>
          <w:szCs w:val="28"/>
        </w:rPr>
        <w:t xml:space="preserve"> определения размера арендной платы</w:t>
      </w:r>
      <w:r w:rsidR="00082c7d">
        <w:rPr>
          <w:b/>
          <w:sz w:val="28"/>
          <w:szCs w:val="28"/>
        </w:rPr>
      </w:r>
    </w:p>
    <w:p w:rsidP="007662f0">
      <w:pPr>
        <w:pStyle w:val="Normal"/>
        <w:rPr>
          <w:sz w:val="28"/>
          <w:szCs w:val="28"/>
        </w:rPr>
        <w:widowControl w:val="off"/>
        <w:autoSpaceDE w:val="off"/>
        <w:autoSpaceDN w:val="off"/>
        <w:ind w:firstLine="709"/>
        <w:jc w:val="both"/>
      </w:pPr>
      <w:r w:rsidR="00563bdc" w:rsidRPr="00af6399">
        <w:rPr>
          <w:sz w:val="28"/>
          <w:szCs w:val="28"/>
        </w:rPr>
        <w:t xml:space="preserve">Размер </w:t>
      </w:r>
      <w:r w:rsidR="00636f7c">
        <w:rPr>
          <w:sz w:val="28"/>
          <w:szCs w:val="28"/>
        </w:rPr>
        <w:t xml:space="preserve">арендной платы при аренде земельных участков, в расчет</w:t>
      </w:r>
      <w:r w:rsidR="00fd727f">
        <w:rPr>
          <w:sz w:val="28"/>
          <w:szCs w:val="28"/>
        </w:rPr>
        <w:t xml:space="preserve">е</w:t>
      </w:r>
      <w:r w:rsidR="00636f7c">
        <w:rPr>
          <w:sz w:val="28"/>
          <w:szCs w:val="28"/>
        </w:rPr>
        <w:t xml:space="preserve"> на год</w:t>
      </w:r>
      <w:r w:rsidR="00e71521">
        <w:rPr>
          <w:sz w:val="28"/>
          <w:szCs w:val="28"/>
        </w:rPr>
        <w:t xml:space="preserve"> </w:t>
      </w:r>
      <w:r w:rsidR="00c32cb7">
        <w:rPr>
          <w:sz w:val="28"/>
          <w:szCs w:val="28"/>
        </w:rPr>
        <w:t xml:space="preserve">с 01 января по 31 декабря текущего года </w:t>
      </w:r>
      <w:r w:rsidR="00636f7c">
        <w:rPr>
          <w:sz w:val="28"/>
          <w:szCs w:val="28"/>
        </w:rPr>
        <w:t xml:space="preserve">(д</w:t>
      </w:r>
      <w:r w:rsidR="00b00128">
        <w:rPr>
          <w:sz w:val="28"/>
          <w:szCs w:val="28"/>
        </w:rPr>
        <w:t xml:space="preserve">а</w:t>
      </w:r>
      <w:r w:rsidR="00636f7c">
        <w:rPr>
          <w:sz w:val="28"/>
          <w:szCs w:val="28"/>
        </w:rPr>
        <w:t xml:space="preserve">ле</w:t>
      </w:r>
      <w:r w:rsidR="00b00128">
        <w:rPr>
          <w:sz w:val="28"/>
          <w:szCs w:val="28"/>
        </w:rPr>
        <w:t xml:space="preserve">е</w:t>
      </w:r>
      <w:r w:rsidR="00636f7c">
        <w:rPr>
          <w:sz w:val="28"/>
          <w:szCs w:val="28"/>
        </w:rPr>
        <w:t xml:space="preserve"> </w:t>
      </w:r>
      <w:r w:rsidR="003c2b26">
        <w:rPr>
          <w:sz w:val="28"/>
          <w:szCs w:val="28"/>
        </w:rPr>
        <w:t xml:space="preserve">–</w:t>
      </w:r>
      <w:r w:rsidR="00636f7c">
        <w:rPr>
          <w:sz w:val="28"/>
          <w:szCs w:val="28"/>
        </w:rPr>
        <w:t xml:space="preserve"> </w:t>
      </w:r>
      <w:r w:rsidR="003c2b26">
        <w:rPr>
          <w:sz w:val="28"/>
          <w:szCs w:val="28"/>
        </w:rPr>
        <w:t xml:space="preserve">годовая </w:t>
      </w:r>
      <w:r w:rsidR="00636f7c">
        <w:rPr>
          <w:sz w:val="28"/>
          <w:szCs w:val="28"/>
        </w:rPr>
        <w:t xml:space="preserve">арендная плата) определяется одним из следующих способов: </w:t>
      </w:r>
      <w:r w:rsidR="00563bdc" w:rsidRPr="00af6399">
        <w:rPr>
          <w:sz w:val="28"/>
          <w:szCs w:val="28"/>
        </w:rPr>
      </w:r>
    </w:p>
    <w:p w:rsidP="005864c3">
      <w:pPr>
        <w:pStyle w:val="Normal"/>
        <w:rPr>
          <w:sz w:val="28"/>
          <w:szCs w:val="28"/>
        </w:rPr>
        <w:widowControl w:val="off"/>
        <w:autoSpaceDE w:val="off"/>
        <w:autoSpaceDN w:val="off"/>
        <w:ind w:firstLine="709"/>
        <w:jc w:val="both"/>
      </w:pPr>
      <w:r w:rsidR="00082c7d">
        <w:rPr>
          <w:sz w:val="28"/>
          <w:szCs w:val="28"/>
        </w:rPr>
        <w:t xml:space="preserve">1</w:t>
      </w:r>
      <w:r w:rsidR="00ad51d4">
        <w:rPr>
          <w:sz w:val="28"/>
          <w:szCs w:val="28"/>
        </w:rPr>
        <w:t xml:space="preserve">)</w:t>
      </w:r>
      <w:r w:rsidR="00c533c8">
        <w:rPr>
          <w:sz w:val="28"/>
          <w:szCs w:val="28"/>
        </w:rPr>
        <w:t xml:space="preserve"> </w:t>
      </w:r>
      <w:r w:rsidR="005864c3">
        <w:rPr>
          <w:sz w:val="28"/>
          <w:szCs w:val="28"/>
        </w:rPr>
        <w:t xml:space="preserve">н</w:t>
      </w:r>
      <w:r w:rsidR="00563bdc" w:rsidRPr="00af6399">
        <w:rPr>
          <w:sz w:val="28"/>
          <w:szCs w:val="28"/>
        </w:rPr>
        <w:t xml:space="preserve">а основании кадастровой стоимости земельн</w:t>
      </w:r>
      <w:r w:rsidR="005864c3">
        <w:rPr>
          <w:sz w:val="28"/>
          <w:szCs w:val="28"/>
        </w:rPr>
        <w:t xml:space="preserve">ого</w:t>
      </w:r>
      <w:r w:rsidR="00563bdc" w:rsidRPr="00af6399">
        <w:rPr>
          <w:sz w:val="28"/>
          <w:szCs w:val="28"/>
        </w:rPr>
        <w:t xml:space="preserve"> участк</w:t>
      </w:r>
      <w:r w:rsidR="005864c3">
        <w:rPr>
          <w:sz w:val="28"/>
          <w:szCs w:val="28"/>
        </w:rPr>
        <w:t xml:space="preserve">а </w:t>
      </w:r>
      <w:r w:rsidR="00c533c8">
        <w:rPr>
          <w:sz w:val="28"/>
          <w:szCs w:val="28"/>
        </w:rPr>
        <w:t xml:space="preserve">и ставки (Св) </w:t>
      </w:r>
      <w:r w:rsidR="00af0a26" w:rsidRPr="00af6399">
        <w:rPr>
          <w:sz w:val="28"/>
          <w:szCs w:val="28"/>
        </w:rPr>
        <w:t xml:space="preserve">от кадастровой стоимости земельного участка, учитывающая фактическое использование </w:t>
      </w:r>
      <w:r w:rsidR="00af0a26" w:rsidRPr="0038371c">
        <w:rPr>
          <w:sz w:val="28"/>
          <w:szCs w:val="28"/>
        </w:rPr>
        <w:t xml:space="preserve">земельного участка, в соответстви</w:t>
      </w:r>
      <w:r w:rsidR="00af0a26">
        <w:rPr>
          <w:sz w:val="28"/>
          <w:szCs w:val="28"/>
        </w:rPr>
        <w:t xml:space="preserve">и</w:t>
      </w:r>
      <w:r w:rsidR="00af0a26" w:rsidRPr="0038371c">
        <w:rPr>
          <w:sz w:val="28"/>
          <w:szCs w:val="28"/>
        </w:rPr>
        <w:t xml:space="preserve"> с видом разрешенного использования</w:t>
      </w:r>
      <w:r w:rsidR="00c533c8" w:rsidRPr="00af6399">
        <w:rPr>
          <w:sz w:val="28"/>
          <w:szCs w:val="28"/>
        </w:rPr>
        <w:t xml:space="preserve">. Вид разрешенного использования определя</w:t>
      </w:r>
      <w:r w:rsidR="00c533c8">
        <w:rPr>
          <w:sz w:val="28"/>
          <w:szCs w:val="28"/>
        </w:rPr>
        <w:t xml:space="preserve">е</w:t>
      </w:r>
      <w:r w:rsidR="00c533c8" w:rsidRPr="00af6399">
        <w:rPr>
          <w:sz w:val="28"/>
          <w:szCs w:val="28"/>
        </w:rPr>
        <w:t xml:space="preserve">тся в соответствии</w:t>
      </w:r>
      <w:r w:rsidR="003741b9">
        <w:rPr>
          <w:sz w:val="28"/>
          <w:szCs w:val="28"/>
        </w:rPr>
        <w:t xml:space="preserve"> </w:t>
      </w:r>
      <w:r w:rsidR="00c533c8" w:rsidRPr="00af6399">
        <w:rPr>
          <w:sz w:val="28"/>
          <w:szCs w:val="28"/>
        </w:rPr>
        <w:t xml:space="preserve">с кадастровым паспортом земельного участка (выпиской из государственного кадастра недвижимости), с учетом правоустанавливающих документов на зем</w:t>
      </w:r>
      <w:r w:rsidR="00636f7c">
        <w:rPr>
          <w:sz w:val="28"/>
          <w:szCs w:val="28"/>
        </w:rPr>
        <w:t xml:space="preserve">е</w:t>
      </w:r>
      <w:r w:rsidR="00c533c8" w:rsidRPr="00af6399">
        <w:rPr>
          <w:sz w:val="28"/>
          <w:szCs w:val="28"/>
        </w:rPr>
        <w:t xml:space="preserve">л</w:t>
      </w:r>
      <w:r w:rsidR="00636f7c">
        <w:rPr>
          <w:sz w:val="28"/>
          <w:szCs w:val="28"/>
        </w:rPr>
        <w:t xml:space="preserve">ьный участок</w:t>
      </w:r>
      <w:r w:rsidR="005864c3">
        <w:rPr>
          <w:sz w:val="28"/>
          <w:szCs w:val="28"/>
        </w:rPr>
        <w:t xml:space="preserve">;</w:t>
      </w:r>
      <w:r w:rsidR="00c533c8" w:rsidRPr="00af6399">
        <w:rPr>
          <w:sz w:val="28"/>
          <w:szCs w:val="28"/>
        </w:rPr>
        <w:t xml:space="preserve"> </w:t>
      </w:r>
      <w:r w:rsidR="00c533c8">
        <w:rPr>
          <w:sz w:val="28"/>
          <w:szCs w:val="28"/>
        </w:rPr>
      </w:r>
    </w:p>
    <w:p w:rsidP="00ad51d4">
      <w:pPr>
        <w:pStyle w:val="Normal"/>
        <w:rPr>
          <w:sz w:val="28"/>
          <w:szCs w:val="28"/>
        </w:rPr>
        <w:widowControl w:val="off"/>
        <w:autoSpaceDE w:val="off"/>
        <w:autoSpaceDN w:val="off"/>
        <w:ind w:firstLine="709"/>
        <w:jc w:val="both"/>
      </w:pPr>
      <w:r w:rsidR="00563bdc">
        <w:rPr>
          <w:sz w:val="28"/>
          <w:szCs w:val="28"/>
        </w:rPr>
        <w:t xml:space="preserve">2</w:t>
      </w:r>
      <w:r w:rsidR="00ad51d4">
        <w:rPr>
          <w:sz w:val="28"/>
          <w:szCs w:val="28"/>
        </w:rPr>
        <w:t xml:space="preserve">)</w:t>
      </w:r>
      <w:r w:rsidR="00c533c8">
        <w:rPr>
          <w:sz w:val="28"/>
          <w:szCs w:val="28"/>
        </w:rPr>
        <w:t xml:space="preserve"> </w:t>
      </w:r>
      <w:r w:rsidR="005864c3">
        <w:rPr>
          <w:sz w:val="28"/>
          <w:szCs w:val="28"/>
        </w:rPr>
        <w:t xml:space="preserve">п</w:t>
      </w:r>
      <w:r w:rsidR="00563bdc" w:rsidRPr="00af6399">
        <w:rPr>
          <w:sz w:val="28"/>
          <w:szCs w:val="28"/>
        </w:rPr>
        <w:t xml:space="preserve">о результатам торгов (конкурсов, аукционов)</w:t>
      </w:r>
      <w:r w:rsidR="00c533c8" w:rsidRPr="00af6399">
        <w:rPr>
          <w:sz w:val="28"/>
          <w:szCs w:val="28"/>
        </w:rPr>
        <w:t xml:space="preserve"> годовой размер арендной платы равен арендной плате, предложенной победителем торгов. Начальный размер </w:t>
      </w:r>
      <w:r w:rsidR="00750604">
        <w:rPr>
          <w:sz w:val="28"/>
          <w:szCs w:val="28"/>
        </w:rPr>
        <w:t xml:space="preserve">годовой </w:t>
      </w:r>
      <w:r w:rsidR="00c533c8" w:rsidRPr="00af6399">
        <w:rPr>
          <w:sz w:val="28"/>
          <w:szCs w:val="28"/>
        </w:rPr>
        <w:t xml:space="preserve">арендной платы определяется на основании отчета независимого оценщика, составленного в соответствии с законодательством Российской Федерации об оценочной деятельности</w:t>
      </w:r>
      <w:r w:rsidR="005864c3">
        <w:rPr>
          <w:sz w:val="28"/>
          <w:szCs w:val="28"/>
        </w:rPr>
        <w:t xml:space="preserve">;</w:t>
      </w:r>
      <w:r w:rsidR="00c533c8" w:rsidRPr="00af6399">
        <w:rPr>
          <w:sz w:val="28"/>
          <w:szCs w:val="28"/>
        </w:rPr>
      </w:r>
    </w:p>
    <w:p w:rsidP="00136fb1">
      <w:pPr>
        <w:pStyle w:val="Normal"/>
        <w:rPr>
          <w:sz w:val="28"/>
          <w:szCs w:val="28"/>
        </w:rPr>
        <w:widowControl w:val="off"/>
        <w:autoSpaceDE w:val="off"/>
        <w:autoSpaceDN w:val="off"/>
        <w:ind w:firstLine="709"/>
        <w:jc w:val="both"/>
      </w:pPr>
      <w:r w:rsidR="00136fb1">
        <w:rPr>
          <w:sz w:val="28"/>
          <w:szCs w:val="28"/>
        </w:rPr>
        <w:t xml:space="preserve">3)</w:t>
      </w:r>
      <w:r w:rsidR="00c533c8">
        <w:rPr>
          <w:sz w:val="28"/>
          <w:szCs w:val="28"/>
        </w:rPr>
        <w:t xml:space="preserve"> </w:t>
      </w:r>
      <w:r w:rsidR="005864c3">
        <w:rPr>
          <w:sz w:val="28"/>
          <w:szCs w:val="28"/>
        </w:rPr>
        <w:t xml:space="preserve">н</w:t>
      </w:r>
      <w:r w:rsidR="00563bdc" w:rsidRPr="00af6399">
        <w:rPr>
          <w:sz w:val="28"/>
          <w:szCs w:val="28"/>
        </w:rPr>
        <w:t xml:space="preserve">а основании рыночной стоимости</w:t>
      </w:r>
      <w:r w:rsidR="002d37af">
        <w:rPr>
          <w:sz w:val="28"/>
          <w:szCs w:val="28"/>
        </w:rPr>
        <w:t xml:space="preserve"> -</w:t>
      </w:r>
      <w:r w:rsidR="00563bdc" w:rsidRPr="00af6399">
        <w:rPr>
          <w:sz w:val="28"/>
          <w:szCs w:val="28"/>
        </w:rPr>
        <w:t xml:space="preserve"> </w:t>
      </w:r>
      <w:r w:rsidR="00563bdc">
        <w:rPr>
          <w:sz w:val="28"/>
          <w:szCs w:val="28"/>
        </w:rPr>
        <w:t xml:space="preserve">на основании от</w:t>
      </w:r>
      <w:r w:rsidR="00563bdc" w:rsidRPr="00af6399">
        <w:rPr>
          <w:sz w:val="28"/>
          <w:szCs w:val="28"/>
        </w:rPr>
        <w:t xml:space="preserve">чета об определении рыночной стоимости арендуемого земельного участка, составленн</w:t>
      </w:r>
      <w:r w:rsidR="00563bdc">
        <w:rPr>
          <w:sz w:val="28"/>
          <w:szCs w:val="28"/>
        </w:rPr>
        <w:t xml:space="preserve">ого</w:t>
      </w:r>
      <w:r w:rsidR="00563bdc" w:rsidRPr="00af6399">
        <w:rPr>
          <w:sz w:val="28"/>
          <w:szCs w:val="28"/>
        </w:rPr>
        <w:t xml:space="preserve"> в соответствии с требованиями законодательства Российской Федерации об оценочной деятельности, определяющ</w:t>
      </w:r>
      <w:r w:rsidR="00b95252">
        <w:rPr>
          <w:sz w:val="28"/>
          <w:szCs w:val="28"/>
        </w:rPr>
        <w:t xml:space="preserve">его</w:t>
      </w:r>
      <w:r w:rsidR="00563bdc" w:rsidRPr="00af6399">
        <w:rPr>
          <w:sz w:val="28"/>
          <w:szCs w:val="28"/>
        </w:rPr>
        <w:t xml:space="preserve"> рыночную стоимость конкретного земельного участка, а в случаях</w:t>
      </w:r>
      <w:r w:rsidR="00d73e2c">
        <w:rPr>
          <w:sz w:val="28"/>
          <w:szCs w:val="28"/>
        </w:rPr>
        <w:t xml:space="preserve">,</w:t>
      </w:r>
      <w:r w:rsidR="00563bdc" w:rsidRPr="00af6399">
        <w:rPr>
          <w:sz w:val="28"/>
          <w:szCs w:val="28"/>
        </w:rPr>
        <w:t xml:space="preserve"> предусмотренных законодательством</w:t>
      </w:r>
      <w:r w:rsidR="00563bdc">
        <w:rPr>
          <w:sz w:val="28"/>
          <w:szCs w:val="28"/>
        </w:rPr>
        <w:t xml:space="preserve">, при наличии</w:t>
      </w:r>
      <w:bookmarkStart w:id="2" w:name="sub_10052"/>
      <w:r w:rsidR="00563bdc" w:rsidRPr="00af6399">
        <w:rPr>
          <w:sz w:val="28"/>
          <w:szCs w:val="28"/>
        </w:rPr>
        <w:t xml:space="preserve"> положительн</w:t>
      </w:r>
      <w:r w:rsidR="00563bdc">
        <w:rPr>
          <w:sz w:val="28"/>
          <w:szCs w:val="28"/>
        </w:rPr>
        <w:t xml:space="preserve">ого</w:t>
      </w:r>
      <w:r w:rsidR="00563bdc" w:rsidRPr="00af6399">
        <w:rPr>
          <w:sz w:val="28"/>
          <w:szCs w:val="28"/>
        </w:rPr>
        <w:t xml:space="preserve"> экспертн</w:t>
      </w:r>
      <w:r w:rsidR="00563bdc">
        <w:rPr>
          <w:sz w:val="28"/>
          <w:szCs w:val="28"/>
        </w:rPr>
        <w:t xml:space="preserve">ого</w:t>
      </w:r>
      <w:r w:rsidR="00563bdc" w:rsidRPr="00af6399">
        <w:rPr>
          <w:sz w:val="28"/>
          <w:szCs w:val="28"/>
        </w:rPr>
        <w:t xml:space="preserve"> заключени</w:t>
      </w:r>
      <w:r w:rsidR="00563bdc">
        <w:rPr>
          <w:sz w:val="28"/>
          <w:szCs w:val="28"/>
        </w:rPr>
        <w:t xml:space="preserve">я</w:t>
      </w:r>
      <w:r w:rsidR="00563bdc" w:rsidRPr="00af6399">
        <w:rPr>
          <w:sz w:val="28"/>
          <w:szCs w:val="28"/>
        </w:rPr>
        <w:t xml:space="preserve"> подготовленн</w:t>
      </w:r>
      <w:r w:rsidR="00563bdc">
        <w:rPr>
          <w:sz w:val="28"/>
          <w:szCs w:val="28"/>
        </w:rPr>
        <w:t xml:space="preserve">ого</w:t>
      </w:r>
      <w:r w:rsidR="00563bdc" w:rsidRPr="00af6399">
        <w:rPr>
          <w:sz w:val="28"/>
          <w:szCs w:val="28"/>
        </w:rPr>
        <w:t xml:space="preserve"> экспертом или экспертами саморегулируемой организации оценщиков, членом которой является оценщик составивший отчет, о соответствии отчета об оценке рыночной стоимости объекта оценки требованиям законодательства Российской Федерации об оценочной деятельности, федеральных стандартов оценки и других актов уполномоченного федерального органа, осуществляющего функции по </w:t>
      </w:r>
      <w:r w:rsidR="00563bdc" w:rsidRPr="007662f0">
        <w:rPr>
          <w:sz w:val="28"/>
          <w:szCs w:val="28"/>
        </w:rPr>
        <w:t xml:space="preserve">нормативно</w:t>
      </w:r>
      <w:r w:rsidR="00207d28" w:rsidRPr="007662f0">
        <w:rPr>
          <w:sz w:val="28"/>
          <w:szCs w:val="28"/>
        </w:rPr>
        <w:t xml:space="preserve">му</w:t>
      </w:r>
      <w:r w:rsidR="007662f0" w:rsidRPr="007662f0">
        <w:rPr>
          <w:sz w:val="28"/>
          <w:szCs w:val="28"/>
        </w:rPr>
        <w:t xml:space="preserve"> </w:t>
      </w:r>
      <w:r w:rsidR="00563bdc" w:rsidRPr="007662f0">
        <w:rPr>
          <w:sz w:val="28"/>
          <w:szCs w:val="28"/>
        </w:rPr>
        <w:t xml:space="preserve">правовому</w:t>
      </w:r>
      <w:r w:rsidR="00563bdc" w:rsidRPr="00af6399">
        <w:rPr>
          <w:sz w:val="28"/>
          <w:szCs w:val="28"/>
        </w:rPr>
        <w:t xml:space="preserve"> регулированию оценочной деятельности. </w:t>
      </w:r>
      <w:bookmarkStart w:id="3" w:name="sub_10063"/>
      <w:r w:rsidR="005864c3">
        <w:rPr>
          <w:sz w:val="28"/>
          <w:szCs w:val="28"/>
        </w:rPr>
      </w:r>
    </w:p>
    <w:p w:rsidP="005864c3">
      <w:pPr>
        <w:pStyle w:val="Normal"/>
        <w:rPr>
          <w:sz w:val="28"/>
          <w:szCs w:val="28"/>
        </w:rPr>
        <w:widowControl w:val="off"/>
        <w:autoSpaceDE w:val="off"/>
        <w:autoSpaceDN w:val="off"/>
        <w:ind w:firstLine="567"/>
        <w:jc w:val="both"/>
      </w:pPr>
      <w:r w:rsidR="005864c3">
        <w:rPr>
          <w:sz w:val="28"/>
          <w:szCs w:val="28"/>
        </w:rPr>
      </w:r>
    </w:p>
    <w:p w:rsidP="007662f0">
      <w:pPr>
        <w:pStyle w:val="Normal"/>
        <w:rPr>
          <w:b/>
          <w:sz w:val="28"/>
          <w:szCs w:val="28"/>
        </w:rPr>
        <w:widowControl w:val="off"/>
        <w:autoSpaceDE w:val="off"/>
        <w:autoSpaceDN w:val="off"/>
        <w:ind w:firstLine="709"/>
        <w:jc w:val="both"/>
      </w:pPr>
      <w:r w:rsidR="0057365e" w:rsidRPr="0057365e">
        <w:rPr>
          <w:b/>
          <w:sz w:val="28"/>
          <w:szCs w:val="28"/>
        </w:rPr>
        <w:t xml:space="preserve">Статья 3</w:t>
      </w:r>
      <w:r w:rsidR="00563bdc" w:rsidRPr="0057365e">
        <w:rPr>
          <w:b/>
          <w:sz w:val="28"/>
          <w:szCs w:val="28"/>
        </w:rPr>
        <w:t xml:space="preserve">.</w:t>
      </w:r>
      <w:r w:rsidR="0057365e" w:rsidRPr="0057365e">
        <w:rPr>
          <w:b/>
          <w:sz w:val="28"/>
          <w:szCs w:val="28"/>
        </w:rPr>
        <w:t xml:space="preserve"> Формула расчета </w:t>
      </w:r>
      <w:r w:rsidR="00b95252">
        <w:rPr>
          <w:b/>
          <w:sz w:val="28"/>
          <w:szCs w:val="28"/>
        </w:rPr>
        <w:t xml:space="preserve">годовой </w:t>
      </w:r>
      <w:r w:rsidR="0057365e" w:rsidRPr="0057365e">
        <w:rPr>
          <w:b/>
          <w:sz w:val="28"/>
          <w:szCs w:val="28"/>
        </w:rPr>
        <w:t xml:space="preserve">арендной платы</w:t>
      </w:r>
      <w:r w:rsidR="0057365e">
        <w:rPr>
          <w:b/>
          <w:sz w:val="28"/>
          <w:szCs w:val="28"/>
        </w:rPr>
      </w:r>
    </w:p>
    <w:p w:rsidP="00293448">
      <w:pPr>
        <w:pStyle w:val="Normal"/>
        <w:rPr>
          <w:sz w:val="28"/>
          <w:szCs w:val="28"/>
        </w:rPr>
        <w:ind w:firstLine="709" w:left="0"/>
        <w:jc w:val="both"/>
        <w:numPr>
          <w:ilvl w:val="0"/>
          <w:numId w:val="35"/>
        </w:numPr>
      </w:pPr>
      <w:r w:rsidR="00563bdc" w:rsidRPr="00af6399">
        <w:rPr>
          <w:sz w:val="28"/>
          <w:szCs w:val="28"/>
        </w:rPr>
        <w:t xml:space="preserve">Размер годовой арендной платы</w:t>
      </w:r>
      <w:r w:rsidR="00563bdc">
        <w:rPr>
          <w:sz w:val="28"/>
          <w:szCs w:val="28"/>
        </w:rPr>
        <w:t xml:space="preserve"> </w:t>
      </w:r>
      <w:r w:rsidR="00e07c90" w:rsidRPr="00af6399">
        <w:rPr>
          <w:sz w:val="28"/>
          <w:szCs w:val="28"/>
        </w:rPr>
        <w:t xml:space="preserve">за земельный участок</w:t>
      </w:r>
      <w:r w:rsidR="00e07c90">
        <w:rPr>
          <w:sz w:val="28"/>
          <w:szCs w:val="28"/>
        </w:rPr>
        <w:t xml:space="preserve">  </w:t>
      </w:r>
      <w:r w:rsidR="00563bdc" w:rsidRPr="00af6399">
        <w:rPr>
          <w:sz w:val="28"/>
          <w:szCs w:val="28"/>
        </w:rPr>
        <w:t xml:space="preserve">рассчитывается по формуле:</w:t>
      </w:r>
    </w:p>
    <w:p w:rsidP="00563bdc">
      <w:pPr>
        <w:pStyle w:val="Normal"/>
        <w:rPr>
          <w:sz w:val="28"/>
          <w:szCs w:val="28"/>
        </w:rPr>
        <w:tabs>
          <w:tab w:leader="none" w:pos="3144" w:val="left"/>
        </w:tabs>
        <w:jc w:val="both"/>
      </w:pPr>
      <w:r w:rsidR="00563bdc" w:rsidRPr="00af6399">
        <w:rPr>
          <w:sz w:val="28"/>
          <w:szCs w:val="28"/>
        </w:rPr>
        <w:tab/>
        <w:t xml:space="preserve">Ап=(Бс х Св)/100 </w:t>
      </w:r>
      <w:r w:rsidR="00207d28">
        <w:rPr>
          <w:sz w:val="28"/>
          <w:szCs w:val="28"/>
        </w:rPr>
        <w:t xml:space="preserve">х </w:t>
      </w:r>
      <w:r w:rsidR="003f4d50" w:rsidRPr="007b7db8">
        <w:rPr>
          <w:sz w:val="28"/>
          <w:szCs w:val="28"/>
        </w:rPr>
        <w:t xml:space="preserve">Кi</w:t>
      </w:r>
      <w:r w:rsidR="00b95252">
        <w:rPr>
          <w:sz w:val="28"/>
          <w:szCs w:val="28"/>
        </w:rPr>
        <w:t xml:space="preserve">,</w:t>
      </w:r>
      <w:r w:rsidR="003f4d50" w:rsidRPr="00af6399">
        <w:rPr>
          <w:sz w:val="28"/>
          <w:szCs w:val="28"/>
        </w:rPr>
        <w:t xml:space="preserve"> </w:t>
      </w:r>
      <w:r w:rsidR="00563bdc" w:rsidRPr="00af6399">
        <w:rPr>
          <w:sz w:val="28"/>
          <w:szCs w:val="28"/>
        </w:rPr>
        <w:t xml:space="preserve">где:</w:t>
      </w:r>
    </w:p>
    <w:p w:rsidP="00502250">
      <w:pPr>
        <w:pStyle w:val="Normal"/>
        <w:rPr>
          <w:sz w:val="28"/>
          <w:szCs w:val="28"/>
        </w:rPr>
        <w:ind w:firstLine="709"/>
        <w:jc w:val="both"/>
      </w:pPr>
      <w:r w:rsidR="00563bdc" w:rsidRPr="00563bdc">
        <w:rPr>
          <w:sz w:val="28"/>
          <w:szCs w:val="28"/>
          <w:noProof/>
        </w:rPr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/>
            <o:lock aspectratio="t" v:ext="edit"/>
          </v:shapetype>
          <v:shape type="#_x0000_t75" style="width:16.803599999999999pt;height:18pt;" id="{E16F6CED-3B17-4EA7-AB69-ABADF6863B2B}">
            <v:imagedata o:title="" r:id="rId5"/>
            <w10:bordertop type="none" width="0"/>
            <w10:borderleft type="none" width="0"/>
            <w10:borderbottom type="none" width="0"/>
            <w10:borderright type="none" width="0"/>
          </v:shape>
        </w:pict>
      </w:r>
      <w:r w:rsidR="00563bdc" w:rsidRPr="00af6399">
        <w:rPr>
          <w:sz w:val="28"/>
          <w:szCs w:val="28"/>
        </w:rPr>
        <w:t xml:space="preserve"> - арендная плата за земельный участок (руб./в год);</w:t>
      </w:r>
    </w:p>
    <w:p w:rsidP="00502250">
      <w:pPr>
        <w:pStyle w:val="Normal"/>
        <w:rPr>
          <w:sz w:val="28"/>
          <w:szCs w:val="28"/>
        </w:rPr>
        <w:ind w:firstLine="709"/>
        <w:jc w:val="both"/>
      </w:pPr>
      <w:r w:rsidR="00563bdc" w:rsidRPr="00563bdc">
        <w:rPr>
          <w:sz w:val="28"/>
          <w:szCs w:val="28"/>
          <w:noProof/>
        </w:rPr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/>
            <o:lock aspectratio="t" v:ext="edit"/>
          </v:shapetype>
          <v:shape type="#_x0000_t75" style="width:14.398199999999999pt;height:18pt;" id="{78C471F5-660B-4491-BDED-40D2F889E861}">
            <v:imagedata o:title="" r:id="rId6"/>
            <w10:bordertop type="none" width="0"/>
            <w10:borderleft type="none" width="0"/>
            <w10:borderbottom type="none" width="0"/>
            <w10:borderright type="none" width="0"/>
          </v:shape>
        </w:pict>
      </w:r>
      <w:r w:rsidR="00563bdc" w:rsidRPr="00af6399">
        <w:rPr>
          <w:sz w:val="28"/>
          <w:szCs w:val="28"/>
        </w:rPr>
        <w:t xml:space="preserve"> - базовая стоимость земельного участка, устан</w:t>
      </w:r>
      <w:r w:rsidR="00b95252">
        <w:rPr>
          <w:sz w:val="28"/>
          <w:szCs w:val="28"/>
        </w:rPr>
        <w:t xml:space="preserve">авливаемая</w:t>
      </w:r>
      <w:r w:rsidR="00563bdc" w:rsidRPr="00af6399">
        <w:rPr>
          <w:sz w:val="28"/>
          <w:szCs w:val="28"/>
        </w:rPr>
        <w:t xml:space="preserve"> в соответствии с </w:t>
      </w:r>
      <w:r w:rsidR="00b8266e">
        <w:rPr>
          <w:sz w:val="28"/>
          <w:szCs w:val="28"/>
        </w:rPr>
        <w:t xml:space="preserve">частью</w:t>
      </w:r>
      <w:r w:rsidR="00563bdc" w:rsidRPr="008a6b4a">
        <w:rPr>
          <w:sz w:val="28"/>
          <w:szCs w:val="28"/>
        </w:rPr>
        <w:t xml:space="preserve"> 2 настояще</w:t>
      </w:r>
      <w:r w:rsidR="00293448" w:rsidRPr="008a6b4a">
        <w:rPr>
          <w:sz w:val="28"/>
          <w:szCs w:val="28"/>
        </w:rPr>
        <w:t xml:space="preserve">й статьи</w:t>
      </w:r>
      <w:r w:rsidR="00563bdc" w:rsidRPr="008a6b4a">
        <w:rPr>
          <w:sz w:val="28"/>
          <w:szCs w:val="28"/>
        </w:rPr>
        <w:t xml:space="preserve"> (руб.);</w:t>
      </w:r>
      <w:r w:rsidR="00563bdc" w:rsidRPr="00af6399">
        <w:rPr>
          <w:sz w:val="28"/>
          <w:szCs w:val="28"/>
        </w:rPr>
      </w:r>
    </w:p>
    <w:p w:rsidP="00502250">
      <w:pPr>
        <w:pStyle w:val="Normal"/>
        <w:rPr>
          <w:sz w:val="28"/>
          <w:szCs w:val="28"/>
        </w:rPr>
        <w:ind w:firstLine="709"/>
        <w:jc w:val="both"/>
      </w:pPr>
      <w:r w:rsidR="00563bdc" w:rsidRPr="00563bdc">
        <w:rPr>
          <w:sz w:val="28"/>
          <w:szCs w:val="28"/>
          <w:noProof/>
        </w:rPr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/>
            <o:lock aspectratio="t" v:ext="edit"/>
          </v:shapetype>
          <v:shape type="#_x0000_t75" style="width:15.598800000000001pt;height:18pt;" id="{BEC0D386-0F13-41C8-9C18-FA736ADDE0E5}">
            <v:imagedata o:title="" r:id="rId7"/>
            <w10:bordertop type="none" width="0"/>
            <w10:borderleft type="none" width="0"/>
            <w10:borderbottom type="none" width="0"/>
            <w10:borderright type="none" width="0"/>
          </v:shape>
        </w:pict>
      </w:r>
      <w:r w:rsidR="00563bdc" w:rsidRPr="00af6399">
        <w:rPr>
          <w:sz w:val="28"/>
          <w:szCs w:val="28"/>
        </w:rPr>
        <w:t xml:space="preserve"> - ставка от кадастровой стоимости земельного участка, учитывающая фактическое использование </w:t>
      </w:r>
      <w:r w:rsidR="00563bdc" w:rsidRPr="0038371c">
        <w:rPr>
          <w:sz w:val="28"/>
          <w:szCs w:val="28"/>
        </w:rPr>
        <w:t xml:space="preserve">земельного участка,</w:t>
      </w:r>
      <w:r w:rsidR="001e5738" w:rsidRPr="0038371c">
        <w:rPr>
          <w:sz w:val="28"/>
          <w:szCs w:val="28"/>
        </w:rPr>
        <w:t xml:space="preserve"> </w:t>
      </w:r>
      <w:r w:rsidR="003c2b26" w:rsidRPr="0038371c">
        <w:rPr>
          <w:sz w:val="28"/>
          <w:szCs w:val="28"/>
        </w:rPr>
        <w:t xml:space="preserve">в соответс</w:t>
      </w:r>
      <w:r w:rsidR="001e5738" w:rsidRPr="0038371c">
        <w:rPr>
          <w:sz w:val="28"/>
          <w:szCs w:val="28"/>
        </w:rPr>
        <w:t xml:space="preserve">т</w:t>
      </w:r>
      <w:r w:rsidR="003c2b26" w:rsidRPr="0038371c">
        <w:rPr>
          <w:sz w:val="28"/>
          <w:szCs w:val="28"/>
        </w:rPr>
        <w:t xml:space="preserve">ви</w:t>
      </w:r>
      <w:r w:rsidR="00af0a26">
        <w:rPr>
          <w:sz w:val="28"/>
          <w:szCs w:val="28"/>
        </w:rPr>
        <w:t xml:space="preserve">и</w:t>
      </w:r>
      <w:r w:rsidR="003c2b26" w:rsidRPr="0038371c">
        <w:rPr>
          <w:sz w:val="28"/>
          <w:szCs w:val="28"/>
        </w:rPr>
        <w:t xml:space="preserve"> с видом разрешенного использования</w:t>
      </w:r>
      <w:r w:rsidR="0081158a">
        <w:rPr>
          <w:sz w:val="28"/>
          <w:szCs w:val="28"/>
        </w:rPr>
        <w:t xml:space="preserve">,</w:t>
      </w:r>
      <w:r w:rsidR="00563bdc" w:rsidRPr="0038371c">
        <w:rPr>
          <w:sz w:val="28"/>
          <w:szCs w:val="28"/>
        </w:rPr>
        <w:t xml:space="preserve"> применяемая для</w:t>
      </w:r>
      <w:r w:rsidR="00563bdc" w:rsidRPr="00af6399">
        <w:rPr>
          <w:sz w:val="28"/>
          <w:szCs w:val="28"/>
        </w:rPr>
        <w:t xml:space="preserve"> расчета арендной платы за использование земельных участков, в соответствии </w:t>
      </w:r>
      <w:r w:rsidR="00563bdc" w:rsidRPr="002e6343">
        <w:rPr>
          <w:sz w:val="28"/>
          <w:szCs w:val="28"/>
        </w:rPr>
        <w:t xml:space="preserve">с </w:t>
      </w:r>
      <w:r w:rsidR="00f875b9">
        <w:rPr>
          <w:sz w:val="28"/>
          <w:szCs w:val="28"/>
        </w:rPr>
        <w:t xml:space="preserve">п</w:t>
      </w:r>
      <w:r w:rsidR="00563bdc" w:rsidRPr="00a35964">
        <w:rPr>
          <w:sz w:val="28"/>
          <w:szCs w:val="28"/>
        </w:rPr>
        <w:t xml:space="preserve">риложением к настоящему </w:t>
      </w:r>
      <w:r w:rsidR="003b4c4c" w:rsidRPr="00a35964">
        <w:rPr>
          <w:sz w:val="28"/>
          <w:szCs w:val="28"/>
        </w:rPr>
        <w:t xml:space="preserve">Решению</w:t>
      </w:r>
      <w:r w:rsidR="00563bdc" w:rsidRPr="00a35964">
        <w:rPr>
          <w:sz w:val="28"/>
          <w:szCs w:val="28"/>
        </w:rPr>
        <w:t xml:space="preserve">;</w:t>
      </w:r>
      <w:r w:rsidR="00563bdc">
        <w:rPr>
          <w:sz w:val="28"/>
          <w:szCs w:val="28"/>
        </w:rPr>
      </w:r>
    </w:p>
    <w:p w:rsidP="00502250">
      <w:pPr>
        <w:pStyle w:val="Normal"/>
        <w:rPr>
          <w:sz w:val="28"/>
          <w:szCs w:val="28"/>
        </w:rPr>
        <w:ind w:firstLine="709"/>
        <w:jc w:val="both"/>
      </w:pPr>
      <w:r w:rsidR="0098765d" w:rsidRPr="00f875b9">
        <w:rPr>
          <w:sz w:val="28"/>
          <w:szCs w:val="28"/>
        </w:rPr>
        <w:t xml:space="preserve">К</w:t>
      </w:r>
      <w:r w:rsidR="0098765d" w:rsidRPr="00f875b9">
        <w:t xml:space="preserve">i</w:t>
      </w:r>
      <w:r w:rsidR="0098765d" w:rsidRPr="00f875b9">
        <w:rPr>
          <w:sz w:val="28"/>
          <w:szCs w:val="28"/>
        </w:rPr>
        <w:t xml:space="preserve"> - </w:t>
      </w:r>
      <w:r w:rsidR="007000cd" w:rsidRPr="00f875b9">
        <w:rPr>
          <w:sz w:val="28"/>
          <w:szCs w:val="28"/>
        </w:rPr>
        <w:t xml:space="preserve">коэффициент индексации</w:t>
      </w:r>
      <w:r w:rsidR="00824367">
        <w:rPr>
          <w:sz w:val="28"/>
          <w:szCs w:val="28"/>
        </w:rPr>
        <w:t xml:space="preserve">, устанавливаемый</w:t>
      </w:r>
      <w:r w:rsidR="003f4d50" w:rsidRPr="00f875b9">
        <w:rPr>
          <w:sz w:val="28"/>
          <w:szCs w:val="28"/>
        </w:rPr>
        <w:t xml:space="preserve"> федеральным законом о федеральном бюджете на </w:t>
      </w:r>
      <w:r w:rsidR="003f4d50" w:rsidRPr="00ff3c70">
        <w:rPr>
          <w:sz w:val="28"/>
          <w:szCs w:val="28"/>
        </w:rPr>
        <w:t xml:space="preserve">соответствующий </w:t>
      </w:r>
      <w:r w:rsidR="00805fb1" w:rsidRPr="00ff3c70">
        <w:rPr>
          <w:sz w:val="28"/>
          <w:szCs w:val="28"/>
        </w:rPr>
        <w:t xml:space="preserve">календарный </w:t>
      </w:r>
      <w:r w:rsidR="003f4d50" w:rsidRPr="00ff3c70">
        <w:rPr>
          <w:sz w:val="28"/>
          <w:szCs w:val="28"/>
        </w:rPr>
        <w:t xml:space="preserve">год</w:t>
      </w:r>
      <w:r w:rsidR="0098765d" w:rsidRPr="00ff3c70">
        <w:rPr>
          <w:sz w:val="28"/>
          <w:szCs w:val="28"/>
        </w:rPr>
        <w:t xml:space="preserve">.</w:t>
      </w:r>
      <w:r w:rsidR="0098765d" w:rsidRPr="00f875b9">
        <w:rPr>
          <w:sz w:val="28"/>
          <w:szCs w:val="28"/>
        </w:rPr>
        <w:t xml:space="preserve"> </w:t>
      </w:r>
      <w:r w:rsidR="00d02d5a" w:rsidRPr="00f875b9">
        <w:rPr>
          <w:sz w:val="28"/>
          <w:szCs w:val="28"/>
        </w:rPr>
      </w:r>
    </w:p>
    <w:p w:rsidP="00563bdc">
      <w:pPr>
        <w:pStyle w:val="Normal"/>
        <w:rPr>
          <w:sz w:val="28"/>
          <w:szCs w:val="28"/>
        </w:rPr>
        <w:ind w:firstLine="709"/>
        <w:jc w:val="both"/>
      </w:pPr>
      <w:bookmarkStart w:id="4" w:name="sub_1004"/>
      <w:r w:rsidR="00563bdc" w:rsidRPr="00f875b9">
        <w:rPr>
          <w:sz w:val="28"/>
          <w:szCs w:val="28"/>
        </w:rPr>
        <w:t xml:space="preserve">2. Базовая стоимость земельного участка устанавливается</w:t>
      </w:r>
      <w:r w:rsidR="00563bdc" w:rsidRPr="00af6399">
        <w:rPr>
          <w:sz w:val="28"/>
          <w:szCs w:val="28"/>
        </w:rPr>
        <w:t xml:space="preserve"> равной его рыночной стоимости в случае, </w:t>
      </w:r>
      <w:r w:rsidR="00563bdc" w:rsidRPr="008a6b4a">
        <w:rPr>
          <w:sz w:val="28"/>
          <w:szCs w:val="28"/>
        </w:rPr>
        <w:t xml:space="preserve">предусмотренном </w:t>
      </w:r>
      <w:r w:rsidR="00c468c8">
        <w:rPr>
          <w:sz w:val="28"/>
          <w:szCs w:val="28"/>
        </w:rPr>
        <w:t xml:space="preserve">частью</w:t>
      </w:r>
      <w:r w:rsidR="00563bdc" w:rsidRPr="008a6b4a">
        <w:rPr>
          <w:sz w:val="28"/>
          <w:szCs w:val="28"/>
        </w:rPr>
        <w:t xml:space="preserve"> </w:t>
      </w:r>
      <w:r w:rsidR="008a6b4a" w:rsidRPr="008a6b4a">
        <w:rPr>
          <w:sz w:val="28"/>
          <w:szCs w:val="28"/>
        </w:rPr>
        <w:t xml:space="preserve">3</w:t>
      </w:r>
      <w:r w:rsidR="00563bdc" w:rsidRPr="008a6b4a">
        <w:rPr>
          <w:sz w:val="28"/>
          <w:szCs w:val="28"/>
        </w:rPr>
        <w:t xml:space="preserve"> </w:t>
      </w:r>
      <w:r w:rsidR="008a6b4a">
        <w:rPr>
          <w:sz w:val="28"/>
          <w:szCs w:val="28"/>
        </w:rPr>
        <w:t xml:space="preserve">н</w:t>
      </w:r>
      <w:r w:rsidR="00563bdc" w:rsidRPr="008a6b4a">
        <w:rPr>
          <w:sz w:val="28"/>
          <w:szCs w:val="28"/>
        </w:rPr>
        <w:t xml:space="preserve">астояще</w:t>
      </w:r>
      <w:r w:rsidR="008a6b4a" w:rsidRPr="008a6b4a">
        <w:rPr>
          <w:sz w:val="28"/>
          <w:szCs w:val="28"/>
        </w:rPr>
        <w:t xml:space="preserve">й статьи</w:t>
      </w:r>
      <w:r w:rsidR="00563bdc" w:rsidRPr="008a6b4a">
        <w:rPr>
          <w:sz w:val="28"/>
          <w:szCs w:val="28"/>
        </w:rPr>
        <w:t xml:space="preserve">.</w:t>
      </w:r>
      <w:r w:rsidR="00563bdc" w:rsidRPr="00af6399">
        <w:rPr>
          <w:sz w:val="28"/>
          <w:szCs w:val="28"/>
        </w:rPr>
        <w:t xml:space="preserve"> </w:t>
      </w:r>
      <w:r w:rsidR="00421494">
        <w:rPr>
          <w:sz w:val="28"/>
          <w:szCs w:val="28"/>
        </w:rPr>
      </w:r>
    </w:p>
    <w:p w:rsidP="00563bdc">
      <w:pPr>
        <w:pStyle w:val="Normal"/>
        <w:rPr>
          <w:sz w:val="28"/>
          <w:szCs w:val="28"/>
        </w:rPr>
        <w:ind w:firstLine="709"/>
        <w:jc w:val="both"/>
      </w:pPr>
      <w:r w:rsidR="00563bdc" w:rsidRPr="00af6399">
        <w:rPr>
          <w:sz w:val="28"/>
          <w:szCs w:val="28"/>
        </w:rPr>
        <w:t xml:space="preserve">В иных случаях базовая стоимость земельного участка устанавливается равной его кадастровой стоимости.</w:t>
      </w:r>
    </w:p>
    <w:p w:rsidP="00f23c22">
      <w:pPr>
        <w:pStyle w:val="Normal"/>
        <w:rPr>
          <w:sz w:val="28"/>
          <w:szCs w:val="28"/>
        </w:rPr>
        <w:ind w:firstLine="709"/>
        <w:jc w:val="both"/>
      </w:pPr>
      <w:bookmarkEnd w:id="4"/>
      <w:bookmarkStart w:id="5" w:name="sub_1005"/>
      <w:r w:rsidR="0057365e">
        <w:rPr>
          <w:sz w:val="28"/>
          <w:szCs w:val="28"/>
        </w:rPr>
        <w:t xml:space="preserve">3</w:t>
      </w:r>
      <w:r w:rsidR="00563bdc" w:rsidRPr="00af6399">
        <w:rPr>
          <w:sz w:val="28"/>
          <w:szCs w:val="28"/>
        </w:rPr>
        <w:t xml:space="preserve">. Базовая стоимость земельного участка устанавливается равной его рыночной стоимости в случае</w:t>
      </w:r>
      <w:r w:rsidR="00f23c22">
        <w:rPr>
          <w:sz w:val="28"/>
          <w:szCs w:val="28"/>
        </w:rPr>
        <w:t xml:space="preserve"> обращения арендатора земельного участка в уполномоченный </w:t>
      </w:r>
      <w:r w:rsidR="00563bdc" w:rsidRPr="00af6399">
        <w:rPr>
          <w:sz w:val="28"/>
          <w:szCs w:val="28"/>
        </w:rPr>
        <w:t xml:space="preserve">по распоряжению земельным участком орган администрации Петропавловск-Камчатского городского округа (далее – уполномоченный орган) с заявлением о пересмотре размера годовой арендной платы и следующими документами:</w:t>
      </w:r>
    </w:p>
    <w:p w:rsidP="00563bdc">
      <w:pPr>
        <w:pStyle w:val="Normal"/>
        <w:rPr>
          <w:sz w:val="28"/>
          <w:szCs w:val="28"/>
        </w:rPr>
        <w:ind w:firstLine="709"/>
        <w:jc w:val="both"/>
      </w:pPr>
      <w:bookmarkEnd w:id="5"/>
      <w:bookmarkStart w:id="6" w:name="sub_10051"/>
      <w:r w:rsidR="00563bdc" w:rsidRPr="00af6399">
        <w:rPr>
          <w:sz w:val="28"/>
          <w:szCs w:val="28"/>
        </w:rPr>
        <w:t xml:space="preserve">1</w:t>
      </w:r>
      <w:r w:rsidR="00c468c8">
        <w:rPr>
          <w:sz w:val="28"/>
          <w:szCs w:val="28"/>
        </w:rPr>
        <w:t xml:space="preserve">)</w:t>
      </w:r>
      <w:r w:rsidR="00563bdc" w:rsidRPr="00af6399">
        <w:rPr>
          <w:sz w:val="28"/>
          <w:szCs w:val="28"/>
        </w:rPr>
        <w:t xml:space="preserve"> отчетом об определении рыночной стоимости арендуемого земельного участка, составленным в соответствии с требованиями законодательства Российской Федерации об оценочной деятельности, определяющим рыночную стоимость данного земельного участка на дату, по состоянию на которую была установлена его кадастровая стоимость;</w:t>
      </w:r>
    </w:p>
    <w:p w:rsidP="00563bdc">
      <w:pPr>
        <w:pStyle w:val="Normal"/>
        <w:rPr>
          <w:sz w:val="28"/>
          <w:szCs w:val="28"/>
        </w:rPr>
        <w:ind w:firstLine="709"/>
        <w:jc w:val="both"/>
      </w:pPr>
      <w:bookmarkEnd w:id="6"/>
      <w:r w:rsidR="0057365e">
        <w:rPr>
          <w:sz w:val="28"/>
          <w:szCs w:val="28"/>
        </w:rPr>
        <w:t xml:space="preserve">2</w:t>
      </w:r>
      <w:r w:rsidR="005e0ac7">
        <w:rPr>
          <w:sz w:val="28"/>
          <w:szCs w:val="28"/>
        </w:rPr>
        <w:t xml:space="preserve">)</w:t>
      </w:r>
      <w:r w:rsidR="00563bdc" w:rsidRPr="00af6399">
        <w:rPr>
          <w:sz w:val="28"/>
          <w:szCs w:val="28"/>
        </w:rPr>
        <w:t xml:space="preserve"> положительным экспертным заключением, подготовленным экспертом или экспертами саморегулируемой организации оценщиков, членом которой является оценщик, составивший отчет, о соответствии отчета об оценке рыночной стоимости объекта оценки требованиям законодательства Российской Федерации об оценочной деятельности, федеральных стандартов оценки и других актов уполномоченного федерального органа, осуществляющего функции по нормативно-правовому регулированию оценочной деятельности,</w:t>
      </w:r>
      <w:r w:rsidR="00f23c22">
        <w:rPr>
          <w:sz w:val="28"/>
          <w:szCs w:val="28"/>
        </w:rPr>
        <w:t xml:space="preserve"> </w:t>
      </w:r>
      <w:r w:rsidR="00563bdc" w:rsidRPr="00af6399">
        <w:rPr>
          <w:sz w:val="28"/>
          <w:szCs w:val="28"/>
        </w:rPr>
        <w:t xml:space="preserve">в случае если установленная рыночная стоимость земельного участка меньше его кадастровой стоимости более чем на </w:t>
      </w:r>
      <w:r w:rsidR="005e0ac7">
        <w:rPr>
          <w:sz w:val="28"/>
          <w:szCs w:val="28"/>
        </w:rPr>
        <w:t xml:space="preserve">30</w:t>
      </w:r>
      <w:r w:rsidR="00563bdc" w:rsidRPr="00af6399">
        <w:rPr>
          <w:sz w:val="28"/>
          <w:szCs w:val="28"/>
        </w:rPr>
        <w:t xml:space="preserve"> процентов.</w:t>
      </w:r>
    </w:p>
    <w:p w:rsidP="00563bdc">
      <w:pPr>
        <w:pStyle w:val="Normal"/>
        <w:rPr>
          <w:sz w:val="28"/>
          <w:szCs w:val="28"/>
        </w:rPr>
        <w:ind w:firstLine="709"/>
        <w:jc w:val="both"/>
      </w:pPr>
      <w:bookmarkStart w:id="7" w:name="sub_1006"/>
      <w:r w:rsidR="00411eaa">
        <w:rPr>
          <w:sz w:val="28"/>
          <w:szCs w:val="28"/>
        </w:rPr>
        <w:t xml:space="preserve">4.</w:t>
      </w:r>
      <w:r w:rsidR="00563bdc" w:rsidRPr="00af6399">
        <w:rPr>
          <w:sz w:val="28"/>
          <w:szCs w:val="28"/>
        </w:rPr>
        <w:t xml:space="preserve"> Базовая стоимость земельного участка устанавливается равной его рыночной стоимости с первого числа месяца, следующего за месяцем, в котором арендатор земельного участка обратился в уполномоченный орган с заявлением о пересмотре размера годовой арендной платы в соответствии с </w:t>
      </w:r>
      <w:r w:rsidR="00341918">
        <w:rPr>
          <w:sz w:val="28"/>
          <w:szCs w:val="28"/>
        </w:rPr>
        <w:t xml:space="preserve">частью</w:t>
      </w:r>
      <w:r w:rsidR="00563bdc" w:rsidRPr="00af6399">
        <w:rPr>
          <w:sz w:val="28"/>
          <w:szCs w:val="28"/>
        </w:rPr>
        <w:t xml:space="preserve"> </w:t>
      </w:r>
      <w:r w:rsidR="008a6b4a" w:rsidRPr="008a6b4a">
        <w:rPr>
          <w:sz w:val="28"/>
          <w:szCs w:val="28"/>
        </w:rPr>
        <w:t xml:space="preserve">3</w:t>
      </w:r>
      <w:r w:rsidR="00563bdc" w:rsidRPr="008a6b4a">
        <w:rPr>
          <w:sz w:val="28"/>
          <w:szCs w:val="28"/>
        </w:rPr>
        <w:t xml:space="preserve"> </w:t>
      </w:r>
      <w:r w:rsidR="008a6b4a" w:rsidRPr="008a6b4a">
        <w:rPr>
          <w:sz w:val="28"/>
          <w:szCs w:val="28"/>
        </w:rPr>
        <w:t xml:space="preserve">н</w:t>
      </w:r>
      <w:r w:rsidR="00563bdc" w:rsidRPr="008a6b4a">
        <w:rPr>
          <w:sz w:val="28"/>
          <w:szCs w:val="28"/>
        </w:rPr>
        <w:t xml:space="preserve">астояще</w:t>
      </w:r>
      <w:r w:rsidR="008a6b4a" w:rsidRPr="008a6b4a">
        <w:rPr>
          <w:sz w:val="28"/>
          <w:szCs w:val="28"/>
        </w:rPr>
        <w:t xml:space="preserve">й статьи</w:t>
      </w:r>
      <w:r w:rsidR="00563bdc" w:rsidRPr="008a6b4a">
        <w:rPr>
          <w:sz w:val="28"/>
          <w:szCs w:val="28"/>
        </w:rPr>
        <w:t xml:space="preserve">.</w:t>
      </w:r>
      <w:r w:rsidR="00563bdc">
        <w:rPr>
          <w:sz w:val="28"/>
          <w:szCs w:val="28"/>
        </w:rPr>
      </w:r>
    </w:p>
    <w:p w:rsidP="0027199a">
      <w:pPr>
        <w:pStyle w:val="Normal"/>
        <w:rPr>
          <w:sz w:val="28"/>
          <w:szCs w:val="28"/>
        </w:rPr>
        <w:widowControl w:val="off"/>
        <w:autoSpaceDE w:val="off"/>
        <w:autoSpaceDN w:val="off"/>
        <w:ind w:firstLine="709"/>
        <w:jc w:val="both"/>
      </w:pPr>
      <w:r w:rsidR="0027199a" w:rsidRPr="00ff3c70">
        <w:rPr>
          <w:sz w:val="28"/>
          <w:szCs w:val="28"/>
        </w:rPr>
        <w:t xml:space="preserve">5. Если земельный участок предоставлен </w:t>
      </w:r>
      <w:r w:rsidR="00444c69" w:rsidRPr="00ff3c70">
        <w:rPr>
          <w:sz w:val="28"/>
          <w:szCs w:val="28"/>
        </w:rPr>
        <w:t xml:space="preserve">в аренду </w:t>
      </w:r>
      <w:r w:rsidR="0027199a" w:rsidRPr="00ff3c70">
        <w:rPr>
          <w:sz w:val="28"/>
          <w:szCs w:val="28"/>
        </w:rPr>
        <w:t xml:space="preserve">для эксплуатации, либо строительства объекта (объектов) недвижимого имущества, либо целей, не связанных со строительством при определении арендной платы за земельный участок учитывается тот вид разрешенного использования, к которому применяется более высокая ставка арендной платы (Св).</w:t>
      </w:r>
    </w:p>
    <w:p w:rsidP="0027199a">
      <w:pPr>
        <w:pStyle w:val="Normal"/>
        <w:rPr>
          <w:sz w:val="28"/>
          <w:szCs w:val="28"/>
        </w:rPr>
        <w:widowControl w:val="off"/>
        <w:autoSpaceDE w:val="off"/>
        <w:autoSpaceDN w:val="off"/>
        <w:ind w:firstLine="709"/>
        <w:jc w:val="both"/>
      </w:pPr>
      <w:bookmarkStart w:id="8" w:name="sub_1008"/>
      <w:r w:rsidR="0027199a" w:rsidRPr="00bf769b">
        <w:rPr>
          <w:sz w:val="28"/>
          <w:szCs w:val="28"/>
        </w:rPr>
        <w:t xml:space="preserve">6. </w:t>
      </w:r>
      <w:bookmarkEnd w:id="8"/>
      <w:bookmarkStart w:id="9" w:name="sub_1009"/>
      <w:r w:rsidR="0027199a" w:rsidRPr="00bf769b">
        <w:rPr>
          <w:sz w:val="28"/>
          <w:szCs w:val="28"/>
        </w:rPr>
        <w:t xml:space="preserve">По </w:t>
      </w:r>
      <w:r w:rsidR="007c7755">
        <w:rPr>
          <w:sz w:val="28"/>
          <w:szCs w:val="28"/>
        </w:rPr>
        <w:t xml:space="preserve">вид</w:t>
      </w:r>
      <w:r w:rsidR="00141f0c">
        <w:rPr>
          <w:sz w:val="28"/>
          <w:szCs w:val="28"/>
        </w:rPr>
        <w:t xml:space="preserve">а</w:t>
      </w:r>
      <w:r w:rsidR="007c7755">
        <w:rPr>
          <w:sz w:val="28"/>
          <w:szCs w:val="28"/>
        </w:rPr>
        <w:t xml:space="preserve">м </w:t>
      </w:r>
      <w:r w:rsidR="0027199a" w:rsidRPr="00bf769b">
        <w:rPr>
          <w:sz w:val="28"/>
          <w:szCs w:val="28"/>
        </w:rPr>
        <w:t xml:space="preserve">разрешенного использования земельного участка, </w:t>
      </w:r>
      <w:r w:rsidR="00141f0c">
        <w:rPr>
          <w:sz w:val="28"/>
          <w:szCs w:val="28"/>
        </w:rPr>
        <w:t xml:space="preserve">в соответствии с фактическим использованием</w:t>
      </w:r>
      <w:r w:rsidR="00142d1c">
        <w:rPr>
          <w:sz w:val="28"/>
          <w:szCs w:val="28"/>
        </w:rPr>
        <w:t xml:space="preserve">,</w:t>
      </w:r>
      <w:r w:rsidR="00141f0c">
        <w:rPr>
          <w:sz w:val="28"/>
          <w:szCs w:val="28"/>
        </w:rPr>
        <w:t xml:space="preserve"> </w:t>
      </w:r>
      <w:r w:rsidR="0027199a" w:rsidRPr="00bf769b">
        <w:rPr>
          <w:sz w:val="28"/>
          <w:szCs w:val="28"/>
        </w:rPr>
        <w:t xml:space="preserve">по которым не установлена ставка от кадастровой стоимости</w:t>
      </w:r>
      <w:r w:rsidR="007c7755">
        <w:rPr>
          <w:sz w:val="28"/>
          <w:szCs w:val="28"/>
        </w:rPr>
        <w:t xml:space="preserve"> (Св)</w:t>
      </w:r>
      <w:r w:rsidR="0027199a" w:rsidRPr="00bf769b">
        <w:rPr>
          <w:sz w:val="28"/>
          <w:szCs w:val="28"/>
        </w:rPr>
        <w:t xml:space="preserve">, для расчета </w:t>
      </w:r>
      <w:r w:rsidR="007c7755">
        <w:rPr>
          <w:sz w:val="28"/>
          <w:szCs w:val="28"/>
        </w:rPr>
        <w:t xml:space="preserve">годовой</w:t>
      </w:r>
      <w:r w:rsidR="0027199a" w:rsidRPr="00bf769b">
        <w:rPr>
          <w:sz w:val="28"/>
          <w:szCs w:val="28"/>
        </w:rPr>
        <w:t xml:space="preserve"> арендной платы значение Св применяется равным 1,5.</w:t>
      </w:r>
      <w:r w:rsidR="0027199a">
        <w:rPr>
          <w:sz w:val="28"/>
          <w:szCs w:val="28"/>
        </w:rPr>
      </w:r>
    </w:p>
    <w:p w:rsidP="0027199a">
      <w:pPr>
        <w:pStyle w:val="Normal"/>
        <w:rPr>
          <w:sz w:val="28"/>
          <w:szCs w:val="28"/>
        </w:rPr>
        <w:widowControl w:val="off"/>
        <w:autoSpaceDE w:val="off"/>
        <w:autoSpaceDN w:val="off"/>
        <w:ind w:firstLine="709"/>
        <w:jc w:val="both"/>
      </w:pPr>
      <w:r w:rsidR="00f23c22" w:rsidRPr="00bf769b">
        <w:rPr>
          <w:sz w:val="28"/>
          <w:szCs w:val="28"/>
        </w:rPr>
      </w:r>
    </w:p>
    <w:p w:rsidP="007662f0">
      <w:pPr>
        <w:pStyle w:val="Normal"/>
        <w:rPr>
          <w:b/>
          <w:sz w:val="28"/>
          <w:szCs w:val="28"/>
        </w:rPr>
        <w:ind w:firstLine="709"/>
        <w:jc w:val="both"/>
      </w:pPr>
      <w:bookmarkEnd w:id="3"/>
      <w:bookmarkEnd w:id="7"/>
      <w:bookmarkEnd w:id="9"/>
      <w:r w:rsidR="00ae14ac" w:rsidRPr="00ae14ac">
        <w:rPr>
          <w:b/>
          <w:sz w:val="28"/>
          <w:szCs w:val="28"/>
        </w:rPr>
        <w:t xml:space="preserve">Статья 4. </w:t>
      </w:r>
      <w:r w:rsidR="00d97965">
        <w:rPr>
          <w:b/>
          <w:sz w:val="28"/>
          <w:szCs w:val="28"/>
        </w:rPr>
        <w:t xml:space="preserve">Р</w:t>
      </w:r>
      <w:r w:rsidR="00ae14ac" w:rsidRPr="00ae14ac">
        <w:rPr>
          <w:b/>
          <w:sz w:val="28"/>
          <w:szCs w:val="28"/>
        </w:rPr>
        <w:t xml:space="preserve">асчет арендной платы</w:t>
      </w:r>
      <w:r w:rsidR="00ae14ac">
        <w:rPr>
          <w:b/>
          <w:sz w:val="28"/>
          <w:szCs w:val="28"/>
        </w:rPr>
      </w:r>
    </w:p>
    <w:p w:rsidP="00dd680b">
      <w:pPr>
        <w:pStyle w:val="Normal"/>
        <w:rPr>
          <w:sz w:val="28"/>
          <w:szCs w:val="28"/>
        </w:rPr>
        <w:ind w:firstLine="709"/>
        <w:jc w:val="both"/>
      </w:pPr>
      <w:r w:rsidR="00dd680b">
        <w:rPr>
          <w:sz w:val="28"/>
          <w:szCs w:val="28"/>
        </w:rPr>
        <w:t xml:space="preserve">1.</w:t>
      </w:r>
      <w:r w:rsidR="00dd680b" w:rsidRPr="00af6399">
        <w:rPr>
          <w:sz w:val="28"/>
          <w:szCs w:val="28"/>
        </w:rPr>
        <w:t xml:space="preserve"> Арендная </w:t>
      </w:r>
      <w:r w:rsidR="00dd680b" w:rsidRPr="00192137">
        <w:rPr>
          <w:sz w:val="28"/>
          <w:szCs w:val="28"/>
        </w:rPr>
        <w:t xml:space="preserve">плата, </w:t>
      </w:r>
      <w:r w:rsidR="00dd680b">
        <w:rPr>
          <w:sz w:val="28"/>
          <w:szCs w:val="28"/>
        </w:rPr>
        <w:t xml:space="preserve">если иное не установлено договором аренды,</w:t>
      </w:r>
      <w:r w:rsidR="00dd680b" w:rsidRPr="00af6399">
        <w:rPr>
          <w:sz w:val="28"/>
          <w:szCs w:val="28"/>
        </w:rPr>
        <w:t xml:space="preserve"> ра</w:t>
      </w:r>
      <w:r w:rsidR="00dd680b">
        <w:rPr>
          <w:sz w:val="28"/>
          <w:szCs w:val="28"/>
        </w:rPr>
        <w:t xml:space="preserve">сс</w:t>
      </w:r>
      <w:r w:rsidR="00dd680b" w:rsidRPr="00af6399">
        <w:rPr>
          <w:sz w:val="28"/>
          <w:szCs w:val="28"/>
        </w:rPr>
        <w:t xml:space="preserve">читывается:</w:t>
      </w:r>
    </w:p>
    <w:p w:rsidP="00dd680b">
      <w:pPr>
        <w:pStyle w:val="Normal"/>
        <w:rPr>
          <w:sz w:val="28"/>
          <w:szCs w:val="28"/>
        </w:rPr>
        <w:widowControl w:val="off"/>
        <w:autoSpaceDE w:val="off"/>
        <w:autoSpaceDN w:val="off"/>
        <w:ind w:firstLine="709"/>
        <w:jc w:val="both"/>
      </w:pPr>
      <w:r w:rsidR="00dd680b">
        <w:rPr>
          <w:sz w:val="28"/>
          <w:szCs w:val="28"/>
        </w:rPr>
        <w:t xml:space="preserve">1) з</w:t>
      </w:r>
      <w:r w:rsidR="00dd680b" w:rsidRPr="00af6399">
        <w:rPr>
          <w:sz w:val="28"/>
          <w:szCs w:val="28"/>
        </w:rPr>
        <w:t xml:space="preserve">а год</w:t>
      </w:r>
      <w:r w:rsidR="00dd680b">
        <w:rPr>
          <w:sz w:val="28"/>
          <w:szCs w:val="28"/>
        </w:rPr>
        <w:t xml:space="preserve"> -</w:t>
      </w:r>
      <w:r w:rsidR="00dd680b" w:rsidRPr="00af6399">
        <w:rPr>
          <w:sz w:val="28"/>
          <w:szCs w:val="28"/>
        </w:rPr>
        <w:t xml:space="preserve"> </w:t>
      </w:r>
      <w:r w:rsidR="00dd680b" w:rsidRPr="00ae1ab1">
        <w:rPr>
          <w:sz w:val="28"/>
          <w:szCs w:val="28"/>
        </w:rPr>
        <w:t xml:space="preserve">в соответ</w:t>
      </w:r>
      <w:r w:rsidR="00dd680b">
        <w:rPr>
          <w:sz w:val="28"/>
          <w:szCs w:val="28"/>
        </w:rPr>
        <w:t xml:space="preserve">с</w:t>
      </w:r>
      <w:r w:rsidR="00dd680b" w:rsidRPr="00ae1ab1">
        <w:rPr>
          <w:sz w:val="28"/>
          <w:szCs w:val="28"/>
        </w:rPr>
        <w:t xml:space="preserve">твии с </w:t>
      </w:r>
      <w:r w:rsidR="00dd680b">
        <w:rPr>
          <w:sz w:val="28"/>
          <w:szCs w:val="28"/>
        </w:rPr>
        <w:t xml:space="preserve">частью 1 </w:t>
      </w:r>
      <w:r w:rsidR="00dd680b" w:rsidRPr="00932d55">
        <w:rPr>
          <w:sz w:val="28"/>
          <w:szCs w:val="28"/>
        </w:rPr>
        <w:t xml:space="preserve">стать</w:t>
      </w:r>
      <w:r w:rsidR="00dd680b">
        <w:rPr>
          <w:sz w:val="28"/>
          <w:szCs w:val="28"/>
        </w:rPr>
        <w:t xml:space="preserve">и</w:t>
      </w:r>
      <w:r w:rsidR="00dd680b" w:rsidRPr="00932d55">
        <w:rPr>
          <w:sz w:val="28"/>
          <w:szCs w:val="28"/>
        </w:rPr>
        <w:t xml:space="preserve"> 3 настоящего </w:t>
      </w:r>
      <w:r w:rsidR="00dd680b">
        <w:rPr>
          <w:sz w:val="28"/>
          <w:szCs w:val="28"/>
        </w:rPr>
        <w:t xml:space="preserve">Решения</w:t>
      </w:r>
      <w:r w:rsidR="00dd680b" w:rsidRPr="00ae1ab1">
        <w:rPr>
          <w:sz w:val="28"/>
          <w:szCs w:val="28"/>
        </w:rPr>
        <w:t xml:space="preserve">;</w:t>
      </w:r>
    </w:p>
    <w:p w:rsidP="00dd680b">
      <w:pPr>
        <w:pStyle w:val="Normal"/>
        <w:rPr>
          <w:sz w:val="28"/>
          <w:szCs w:val="28"/>
        </w:rPr>
        <w:widowControl w:val="off"/>
        <w:autoSpaceDE w:val="off"/>
        <w:autoSpaceDN w:val="off"/>
        <w:ind w:firstLine="709"/>
        <w:jc w:val="both"/>
      </w:pPr>
      <w:r w:rsidR="00dd680b">
        <w:rPr>
          <w:sz w:val="28"/>
          <w:szCs w:val="28"/>
        </w:rPr>
        <w:t xml:space="preserve">2) з</w:t>
      </w:r>
      <w:r w:rsidR="00dd680b" w:rsidRPr="00ae1ab1">
        <w:rPr>
          <w:sz w:val="28"/>
          <w:szCs w:val="28"/>
        </w:rPr>
        <w:t xml:space="preserve">а квартал </w:t>
      </w:r>
      <w:r w:rsidR="00dd680b">
        <w:rPr>
          <w:sz w:val="28"/>
          <w:szCs w:val="28"/>
        </w:rPr>
        <w:t xml:space="preserve">– </w:t>
      </w:r>
      <w:r w:rsidR="00dd680b" w:rsidRPr="00ae1ab1">
        <w:rPr>
          <w:sz w:val="28"/>
          <w:szCs w:val="28"/>
        </w:rPr>
        <w:t xml:space="preserve">годов</w:t>
      </w:r>
      <w:r w:rsidR="00dd680b">
        <w:rPr>
          <w:sz w:val="28"/>
          <w:szCs w:val="28"/>
        </w:rPr>
        <w:t xml:space="preserve">ая</w:t>
      </w:r>
      <w:r w:rsidR="00dd680b" w:rsidRPr="00ae1ab1">
        <w:rPr>
          <w:sz w:val="28"/>
          <w:szCs w:val="28"/>
        </w:rPr>
        <w:t xml:space="preserve"> арендн</w:t>
      </w:r>
      <w:r w:rsidR="00dd680b">
        <w:rPr>
          <w:sz w:val="28"/>
          <w:szCs w:val="28"/>
        </w:rPr>
        <w:t xml:space="preserve">ая</w:t>
      </w:r>
      <w:r w:rsidR="00dd680b" w:rsidRPr="00ae1ab1">
        <w:rPr>
          <w:sz w:val="28"/>
          <w:szCs w:val="28"/>
        </w:rPr>
        <w:t xml:space="preserve"> плат</w:t>
      </w:r>
      <w:r w:rsidR="00dd680b">
        <w:rPr>
          <w:sz w:val="28"/>
          <w:szCs w:val="28"/>
        </w:rPr>
        <w:t xml:space="preserve">а,</w:t>
      </w:r>
      <w:r w:rsidR="00dd680b" w:rsidRPr="00ae1ab1">
        <w:rPr>
          <w:sz w:val="28"/>
          <w:szCs w:val="28"/>
        </w:rPr>
        <w:t xml:space="preserve"> деленная на 4</w:t>
      </w:r>
      <w:r w:rsidR="00dd680b">
        <w:rPr>
          <w:sz w:val="28"/>
          <w:szCs w:val="28"/>
        </w:rPr>
        <w:t xml:space="preserve">;</w:t>
      </w:r>
      <w:r w:rsidR="00dd680b" w:rsidRPr="00ae1ab1">
        <w:rPr>
          <w:sz w:val="28"/>
          <w:szCs w:val="28"/>
        </w:rPr>
      </w:r>
    </w:p>
    <w:p w:rsidP="00dd680b">
      <w:pPr>
        <w:pStyle w:val="Normal"/>
        <w:rPr>
          <w:sz w:val="28"/>
          <w:szCs w:val="28"/>
        </w:rPr>
        <w:widowControl w:val="off"/>
        <w:autoSpaceDE w:val="off"/>
        <w:autoSpaceDN w:val="off"/>
        <w:ind w:firstLine="709"/>
        <w:jc w:val="both"/>
      </w:pPr>
      <w:r w:rsidR="00dd680b">
        <w:rPr>
          <w:sz w:val="28"/>
          <w:szCs w:val="28"/>
        </w:rPr>
        <w:t xml:space="preserve">3) з</w:t>
      </w:r>
      <w:r w:rsidR="00dd680b" w:rsidRPr="00ae1ab1">
        <w:rPr>
          <w:sz w:val="28"/>
          <w:szCs w:val="28"/>
        </w:rPr>
        <w:t xml:space="preserve">а месяц - годов</w:t>
      </w:r>
      <w:r w:rsidR="00dd680b">
        <w:rPr>
          <w:sz w:val="28"/>
          <w:szCs w:val="28"/>
        </w:rPr>
        <w:t xml:space="preserve">ая</w:t>
      </w:r>
      <w:r w:rsidR="00dd680b" w:rsidRPr="00ae1ab1">
        <w:rPr>
          <w:sz w:val="28"/>
          <w:szCs w:val="28"/>
        </w:rPr>
        <w:t xml:space="preserve"> арендн</w:t>
      </w:r>
      <w:r w:rsidR="00dd680b">
        <w:rPr>
          <w:sz w:val="28"/>
          <w:szCs w:val="28"/>
        </w:rPr>
        <w:t xml:space="preserve">ая</w:t>
      </w:r>
      <w:r w:rsidR="00dd680b" w:rsidRPr="00ae1ab1">
        <w:rPr>
          <w:sz w:val="28"/>
          <w:szCs w:val="28"/>
        </w:rPr>
        <w:t xml:space="preserve"> плат</w:t>
      </w:r>
      <w:r w:rsidR="00dd680b">
        <w:rPr>
          <w:sz w:val="28"/>
          <w:szCs w:val="28"/>
        </w:rPr>
        <w:t xml:space="preserve">а,</w:t>
      </w:r>
      <w:r w:rsidR="00dd680b" w:rsidRPr="00ae1ab1">
        <w:rPr>
          <w:sz w:val="28"/>
          <w:szCs w:val="28"/>
        </w:rPr>
        <w:t xml:space="preserve"> деленная на </w:t>
      </w:r>
      <w:r w:rsidR="00dd680b">
        <w:rPr>
          <w:sz w:val="28"/>
          <w:szCs w:val="28"/>
        </w:rPr>
        <w:t xml:space="preserve">12.</w:t>
      </w:r>
      <w:r w:rsidR="00dd680b" w:rsidRPr="00ae1ab1">
        <w:rPr>
          <w:sz w:val="28"/>
          <w:szCs w:val="28"/>
        </w:rPr>
      </w:r>
    </w:p>
    <w:p w:rsidP="00dd680b">
      <w:pPr>
        <w:pStyle w:val="Normal"/>
        <w:rPr>
          <w:sz w:val="28"/>
          <w:szCs w:val="28"/>
        </w:rPr>
        <w:widowControl w:val="off"/>
        <w:autoSpaceDE w:val="off"/>
        <w:autoSpaceDN w:val="off"/>
        <w:ind w:firstLine="709"/>
        <w:jc w:val="both"/>
      </w:pPr>
      <w:r w:rsidR="00dd680b">
        <w:rPr>
          <w:sz w:val="28"/>
          <w:szCs w:val="28"/>
        </w:rPr>
        <w:t xml:space="preserve">При расчете арендной платы з</w:t>
      </w:r>
      <w:r w:rsidR="00dd680b" w:rsidRPr="00af6399">
        <w:rPr>
          <w:sz w:val="28"/>
          <w:szCs w:val="28"/>
        </w:rPr>
        <w:t xml:space="preserve">а неполный расчетный период в году, квартале, либо месяце учитывается средний месячный показатель равный 30. </w:t>
      </w:r>
      <w:r w:rsidR="00dd680b">
        <w:rPr>
          <w:sz w:val="28"/>
          <w:szCs w:val="28"/>
        </w:rPr>
      </w:r>
    </w:p>
    <w:p w:rsidP="00dd680b">
      <w:pPr>
        <w:pStyle w:val="Normal"/>
        <w:rPr>
          <w:sz w:val="28"/>
          <w:szCs w:val="28"/>
        </w:rPr>
        <w:widowControl w:val="off"/>
        <w:autoSpaceDE w:val="off"/>
        <w:autoSpaceDN w:val="off"/>
        <w:ind w:firstLine="709"/>
        <w:jc w:val="both"/>
      </w:pPr>
      <w:r w:rsidR="00b169cc">
        <w:rPr>
          <w:sz w:val="28"/>
          <w:szCs w:val="28"/>
        </w:rPr>
        <w:t xml:space="preserve">2</w:t>
      </w:r>
      <w:r w:rsidR="00dd680b">
        <w:rPr>
          <w:sz w:val="28"/>
          <w:szCs w:val="28"/>
        </w:rPr>
        <w:t xml:space="preserve">.</w:t>
      </w:r>
      <w:r w:rsidR="00dd680b" w:rsidRPr="00af6399">
        <w:rPr>
          <w:sz w:val="28"/>
          <w:szCs w:val="28"/>
        </w:rPr>
        <w:t xml:space="preserve"> Если на стороне арендатора земельного участка выступают несколько лиц, являющихся правообладателями помещений в зданиях, строениях, сооружениях, расположенных на неделимом земельном участке, арендная плата рассчитывается для каждого из них пропорционально размеру принадлежащей ему дол</w:t>
      </w:r>
      <w:r w:rsidR="00dd680b">
        <w:rPr>
          <w:sz w:val="28"/>
          <w:szCs w:val="28"/>
        </w:rPr>
        <w:t xml:space="preserve">и</w:t>
      </w:r>
      <w:r w:rsidR="00dd680b" w:rsidRPr="00af6399">
        <w:rPr>
          <w:sz w:val="28"/>
          <w:szCs w:val="28"/>
        </w:rPr>
        <w:t xml:space="preserve"> в праве на указанные объекты имущества, либо </w:t>
      </w:r>
      <w:r w:rsidR="00dd680b">
        <w:rPr>
          <w:sz w:val="28"/>
          <w:szCs w:val="28"/>
        </w:rPr>
        <w:t xml:space="preserve">на основании соглашения о разделе долей, заключенного между правообладателями объектов имущества.</w:t>
      </w:r>
    </w:p>
    <w:p w:rsidP="005d1d9f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b169cc">
        <w:rPr>
          <w:sz w:val="28"/>
          <w:szCs w:val="28"/>
        </w:rPr>
        <w:t xml:space="preserve">3</w:t>
      </w:r>
      <w:r w:rsidR="005d1d9f" w:rsidRPr="00ff4552">
        <w:rPr>
          <w:sz w:val="28"/>
          <w:szCs w:val="28"/>
        </w:rPr>
        <w:t xml:space="preserve">. </w:t>
      </w:r>
      <w:r w:rsidR="00763ae1">
        <w:rPr>
          <w:sz w:val="28"/>
          <w:szCs w:val="28"/>
        </w:rPr>
        <w:t xml:space="preserve">Формула расчета годовой арендной платы, </w:t>
      </w:r>
      <w:r w:rsidR="00d83441">
        <w:rPr>
          <w:sz w:val="28"/>
          <w:szCs w:val="28"/>
        </w:rPr>
        <w:t xml:space="preserve">установленная частью 1 статьи 3</w:t>
      </w:r>
      <w:r w:rsidR="00502250">
        <w:rPr>
          <w:sz w:val="28"/>
          <w:szCs w:val="28"/>
        </w:rPr>
        <w:t xml:space="preserve"> настоящего Решения</w:t>
      </w:r>
      <w:r w:rsidR="003101ae">
        <w:rPr>
          <w:sz w:val="28"/>
          <w:szCs w:val="28"/>
        </w:rPr>
        <w:t xml:space="preserve">, не при меняется</w:t>
      </w:r>
      <w:r w:rsidR="00d83441">
        <w:rPr>
          <w:sz w:val="28"/>
          <w:szCs w:val="28"/>
        </w:rPr>
        <w:t xml:space="preserve"> в следующих случаях:</w:t>
      </w:r>
      <w:r w:rsidR="005d1d9f">
        <w:rPr>
          <w:sz w:val="28"/>
          <w:szCs w:val="28"/>
        </w:rPr>
      </w:r>
    </w:p>
    <w:p w:rsidP="005d1d9f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5d1d9f">
        <w:rPr>
          <w:sz w:val="28"/>
          <w:szCs w:val="28"/>
        </w:rPr>
        <w:t xml:space="preserve">1) </w:t>
      </w:r>
      <w:r w:rsidR="005d1d9f" w:rsidRPr="00af6399">
        <w:rPr>
          <w:sz w:val="28"/>
          <w:szCs w:val="28"/>
        </w:rPr>
        <w:t xml:space="preserve">для расчета арендной платы за использование земельных участков, предоставленных по результатам торгов (конкурсов, аукционов)</w:t>
      </w:r>
      <w:r w:rsidR="00c27823">
        <w:rPr>
          <w:sz w:val="28"/>
          <w:szCs w:val="28"/>
        </w:rPr>
        <w:t xml:space="preserve">. </w:t>
      </w:r>
      <w:r w:rsidR="00d83441">
        <w:rPr>
          <w:sz w:val="28"/>
          <w:szCs w:val="28"/>
        </w:rPr>
      </w:r>
    </w:p>
    <w:p w:rsidP="005d1d9f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c27823">
        <w:rPr>
          <w:sz w:val="28"/>
          <w:szCs w:val="28"/>
        </w:rPr>
        <w:t xml:space="preserve">Г</w:t>
      </w:r>
      <w:r w:rsidR="005d1d9f" w:rsidRPr="00af6399">
        <w:rPr>
          <w:sz w:val="28"/>
          <w:szCs w:val="28"/>
        </w:rPr>
        <w:t xml:space="preserve">одовой размер арендной платы </w:t>
      </w:r>
      <w:r w:rsidR="00c27823">
        <w:rPr>
          <w:sz w:val="28"/>
          <w:szCs w:val="28"/>
        </w:rPr>
        <w:t xml:space="preserve">таких земельных участков </w:t>
      </w:r>
      <w:r w:rsidR="005d1d9f" w:rsidRPr="00af6399">
        <w:rPr>
          <w:sz w:val="28"/>
          <w:szCs w:val="28"/>
        </w:rPr>
        <w:t xml:space="preserve">равен арендной плате, предложенной победителем торгов</w:t>
      </w:r>
      <w:r w:rsidR="005d1d9f">
        <w:rPr>
          <w:sz w:val="28"/>
          <w:szCs w:val="28"/>
        </w:rPr>
        <w:t xml:space="preserve">;</w:t>
      </w:r>
      <w:r w:rsidR="005d1d9f" w:rsidRPr="00af6399">
        <w:rPr>
          <w:sz w:val="28"/>
          <w:szCs w:val="28"/>
        </w:rPr>
      </w:r>
    </w:p>
    <w:p w:rsidP="005d1d9f">
      <w:pPr>
        <w:pStyle w:val="Normal"/>
        <w:rPr>
          <w:sz w:val="28"/>
          <w:szCs w:val="28"/>
        </w:rPr>
        <w:ind w:firstLine="709"/>
        <w:jc w:val="both"/>
      </w:pPr>
      <w:r w:rsidR="005d1d9f">
        <w:rPr>
          <w:sz w:val="28"/>
          <w:szCs w:val="28"/>
        </w:rPr>
        <w:t xml:space="preserve">2) </w:t>
      </w:r>
      <w:r w:rsidR="005d1d9f" w:rsidRPr="00af6399">
        <w:rPr>
          <w:sz w:val="28"/>
          <w:szCs w:val="28"/>
        </w:rPr>
        <w:t xml:space="preserve">в случаях переоформления права постоянного (бессрочного) пользования земельными участками на право аренды земельных участков</w:t>
      </w:r>
      <w:r w:rsidR="00c27823">
        <w:rPr>
          <w:sz w:val="28"/>
          <w:szCs w:val="28"/>
        </w:rPr>
        <w:t xml:space="preserve">. </w:t>
      </w:r>
      <w:r w:rsidR="00507967">
        <w:rPr>
          <w:sz w:val="28"/>
          <w:szCs w:val="28"/>
        </w:rPr>
        <w:t xml:space="preserve">Годовая а</w:t>
      </w:r>
      <w:r w:rsidR="005d1d9f" w:rsidRPr="00af6399">
        <w:rPr>
          <w:sz w:val="28"/>
          <w:szCs w:val="28"/>
        </w:rPr>
        <w:t xml:space="preserve">рендная плата за использование указанных земельных участков устанавливается в размере:</w:t>
      </w:r>
    </w:p>
    <w:p w:rsidP="005d1d9f">
      <w:pPr>
        <w:pStyle w:val="Normal"/>
        <w:rPr>
          <w:sz w:val="28"/>
          <w:szCs w:val="28"/>
        </w:rPr>
        <w:ind w:firstLine="709"/>
        <w:jc w:val="both"/>
      </w:pPr>
      <w:r w:rsidR="005d1d9f" w:rsidRPr="00af6399">
        <w:rPr>
          <w:sz w:val="28"/>
          <w:szCs w:val="28"/>
        </w:rPr>
        <w:t xml:space="preserve">- </w:t>
      </w:r>
      <w:r w:rsidR="005d1d9f">
        <w:rPr>
          <w:sz w:val="28"/>
          <w:szCs w:val="28"/>
        </w:rPr>
        <w:t xml:space="preserve">2</w:t>
      </w:r>
      <w:r w:rsidR="005d1d9f" w:rsidRPr="00af6399">
        <w:rPr>
          <w:sz w:val="28"/>
          <w:szCs w:val="28"/>
        </w:rPr>
        <w:t xml:space="preserve"> процент</w:t>
      </w:r>
      <w:r w:rsidR="005d1d9f">
        <w:rPr>
          <w:sz w:val="28"/>
          <w:szCs w:val="28"/>
        </w:rPr>
        <w:t xml:space="preserve">ов</w:t>
      </w:r>
      <w:r w:rsidR="005d1d9f" w:rsidRPr="00af6399">
        <w:rPr>
          <w:sz w:val="28"/>
          <w:szCs w:val="28"/>
        </w:rPr>
        <w:t xml:space="preserve"> </w:t>
      </w:r>
      <w:r w:rsidR="005d1d9f">
        <w:rPr>
          <w:sz w:val="28"/>
          <w:szCs w:val="28"/>
        </w:rPr>
        <w:t xml:space="preserve">от </w:t>
      </w:r>
      <w:r w:rsidR="005d1d9f" w:rsidRPr="00af6399">
        <w:rPr>
          <w:sz w:val="28"/>
          <w:szCs w:val="28"/>
        </w:rPr>
        <w:t xml:space="preserve">кадастровой стоимости арендуемых земельных участков;</w:t>
      </w:r>
    </w:p>
    <w:p w:rsidP="005d1d9f">
      <w:pPr>
        <w:pStyle w:val="Normal"/>
        <w:rPr>
          <w:sz w:val="28"/>
          <w:szCs w:val="28"/>
        </w:rPr>
        <w:ind w:firstLine="709"/>
        <w:jc w:val="both"/>
      </w:pPr>
      <w:r w:rsidR="005d1d9f" w:rsidRPr="00af6399">
        <w:rPr>
          <w:sz w:val="28"/>
          <w:szCs w:val="28"/>
        </w:rPr>
        <w:t xml:space="preserve">- </w:t>
      </w:r>
      <w:r w:rsidR="005d1d9f">
        <w:rPr>
          <w:sz w:val="28"/>
          <w:szCs w:val="28"/>
        </w:rPr>
        <w:t xml:space="preserve">0,3</w:t>
      </w:r>
      <w:r w:rsidR="005d1d9f" w:rsidRPr="00af6399">
        <w:rPr>
          <w:sz w:val="28"/>
          <w:szCs w:val="28"/>
        </w:rPr>
        <w:t xml:space="preserve"> процент</w:t>
      </w:r>
      <w:r w:rsidR="005d1d9f">
        <w:rPr>
          <w:sz w:val="28"/>
          <w:szCs w:val="28"/>
        </w:rPr>
        <w:t xml:space="preserve">а от </w:t>
      </w:r>
      <w:r w:rsidR="005d1d9f" w:rsidRPr="00af6399">
        <w:rPr>
          <w:sz w:val="28"/>
          <w:szCs w:val="28"/>
        </w:rPr>
        <w:t xml:space="preserve"> кадастровой стоимости арендуемых земельных участков из земель сельскохозяйственного назначения;</w:t>
      </w:r>
    </w:p>
    <w:p w:rsidP="005d1d9f">
      <w:pPr>
        <w:pStyle w:val="Normal"/>
        <w:rPr>
          <w:sz w:val="28"/>
          <w:szCs w:val="28"/>
        </w:rPr>
        <w:ind w:firstLine="709"/>
        <w:jc w:val="both"/>
      </w:pPr>
      <w:r w:rsidR="005d1d9f" w:rsidRPr="00af6399">
        <w:rPr>
          <w:sz w:val="28"/>
          <w:szCs w:val="28"/>
        </w:rPr>
        <w:t xml:space="preserve">- </w:t>
      </w:r>
      <w:r w:rsidR="005d1d9f">
        <w:rPr>
          <w:sz w:val="28"/>
          <w:szCs w:val="28"/>
        </w:rPr>
        <w:t xml:space="preserve">1,5</w:t>
      </w:r>
      <w:r w:rsidR="005d1d9f" w:rsidRPr="00af6399">
        <w:rPr>
          <w:sz w:val="28"/>
          <w:szCs w:val="28"/>
        </w:rPr>
        <w:t xml:space="preserve"> процент</w:t>
      </w:r>
      <w:r w:rsidR="005d1d9f">
        <w:rPr>
          <w:sz w:val="28"/>
          <w:szCs w:val="28"/>
        </w:rPr>
        <w:t xml:space="preserve">а от</w:t>
      </w:r>
      <w:r w:rsidR="005d1d9f" w:rsidRPr="00af6399">
        <w:rPr>
          <w:sz w:val="28"/>
          <w:szCs w:val="28"/>
        </w:rPr>
        <w:t xml:space="preserve"> кадастровой стоимости арендуемых земельных участков, изъятых из оборота или ограниченных в обороте</w:t>
      </w:r>
      <w:r w:rsidR="005d1d9f">
        <w:rPr>
          <w:sz w:val="28"/>
          <w:szCs w:val="28"/>
        </w:rPr>
        <w:t xml:space="preserve">;</w:t>
      </w:r>
      <w:r w:rsidR="005d1d9f" w:rsidRPr="00af6399">
        <w:rPr>
          <w:sz w:val="28"/>
          <w:szCs w:val="28"/>
        </w:rPr>
      </w:r>
    </w:p>
    <w:p w:rsidP="005d1d9f">
      <w:pPr>
        <w:pStyle w:val="Normal"/>
        <w:rPr>
          <w:sz w:val="28"/>
          <w:szCs w:val="28"/>
        </w:rPr>
        <w:ind w:firstLine="709"/>
        <w:jc w:val="both"/>
      </w:pPr>
      <w:r w:rsidR="005d1d9f">
        <w:rPr>
          <w:sz w:val="28"/>
          <w:szCs w:val="28"/>
        </w:rPr>
        <w:t xml:space="preserve">3) п</w:t>
      </w:r>
      <w:r w:rsidR="005d1d9f" w:rsidRPr="00af6399">
        <w:rPr>
          <w:sz w:val="28"/>
          <w:szCs w:val="28"/>
        </w:rPr>
        <w:t xml:space="preserve">ри определении размера годовой арендной платы за использование земельных участков, предоставле</w:t>
      </w:r>
      <w:r w:rsidR="005e04ce">
        <w:rPr>
          <w:sz w:val="28"/>
          <w:szCs w:val="28"/>
        </w:rPr>
        <w:t xml:space="preserve">нных</w:t>
      </w:r>
      <w:r w:rsidR="005d1d9f" w:rsidRPr="00af6399">
        <w:rPr>
          <w:sz w:val="28"/>
          <w:szCs w:val="28"/>
        </w:rPr>
        <w:t xml:space="preserve"> для проведения проектно-изыскательских работ и для строительства</w:t>
      </w:r>
      <w:r w:rsidR="005d1d9f">
        <w:rPr>
          <w:sz w:val="28"/>
          <w:szCs w:val="28"/>
        </w:rPr>
        <w:t xml:space="preserve">.</w:t>
      </w:r>
    </w:p>
    <w:p w:rsidP="005d1d9f">
      <w:pPr>
        <w:pStyle w:val="Normal"/>
        <w:rPr>
          <w:sz w:val="28"/>
          <w:szCs w:val="28"/>
        </w:rPr>
        <w:ind w:firstLine="709"/>
        <w:jc w:val="both"/>
      </w:pPr>
      <w:r w:rsidR="00c27823">
        <w:rPr>
          <w:sz w:val="28"/>
          <w:szCs w:val="28"/>
        </w:rPr>
        <w:t xml:space="preserve">Г</w:t>
      </w:r>
      <w:r w:rsidR="005d1d9f" w:rsidRPr="00af6399">
        <w:rPr>
          <w:sz w:val="28"/>
          <w:szCs w:val="28"/>
        </w:rPr>
        <w:t xml:space="preserve">одовая арендная плата за использование земельных участков предоставл</w:t>
      </w:r>
      <w:r w:rsidR="005e04ce">
        <w:rPr>
          <w:sz w:val="28"/>
          <w:szCs w:val="28"/>
        </w:rPr>
        <w:t xml:space="preserve">енных</w:t>
      </w:r>
      <w:r w:rsidR="005d1d9f" w:rsidRPr="00af6399">
        <w:rPr>
          <w:sz w:val="28"/>
          <w:szCs w:val="28"/>
        </w:rPr>
        <w:t xml:space="preserve"> для проведения проектно-изыскательских работ, устанавливается в размере 0,</w:t>
      </w:r>
      <w:r w:rsidR="005d1d9f">
        <w:rPr>
          <w:sz w:val="28"/>
          <w:szCs w:val="28"/>
        </w:rPr>
        <w:t xml:space="preserve">1</w:t>
      </w:r>
      <w:r w:rsidR="005d1d9f" w:rsidRPr="00af6399">
        <w:rPr>
          <w:sz w:val="28"/>
          <w:szCs w:val="28"/>
        </w:rPr>
        <w:t xml:space="preserve"> процента </w:t>
      </w:r>
      <w:r w:rsidR="005d1d9f">
        <w:rPr>
          <w:sz w:val="28"/>
          <w:szCs w:val="28"/>
        </w:rPr>
        <w:t xml:space="preserve">от </w:t>
      </w:r>
      <w:r w:rsidR="005d1d9f" w:rsidRPr="00af6399">
        <w:rPr>
          <w:sz w:val="28"/>
          <w:szCs w:val="28"/>
        </w:rPr>
        <w:t xml:space="preserve">кадастровой стоимости земельного участка</w:t>
      </w:r>
      <w:r w:rsidR="005d1d9f">
        <w:rPr>
          <w:sz w:val="28"/>
          <w:szCs w:val="28"/>
        </w:rPr>
        <w:t xml:space="preserve">.</w:t>
      </w:r>
      <w:r w:rsidR="005d1d9f" w:rsidRPr="00af6399">
        <w:rPr>
          <w:sz w:val="28"/>
          <w:szCs w:val="28"/>
        </w:rPr>
      </w:r>
    </w:p>
    <w:p w:rsidP="005d1d9f">
      <w:pPr>
        <w:pStyle w:val="Normal"/>
        <w:rPr>
          <w:sz w:val="28"/>
          <w:szCs w:val="28"/>
        </w:rPr>
        <w:ind w:firstLine="709"/>
        <w:jc w:val="both"/>
      </w:pPr>
      <w:r w:rsidR="005d1d9f">
        <w:rPr>
          <w:sz w:val="28"/>
          <w:szCs w:val="28"/>
        </w:rPr>
        <w:t xml:space="preserve">Годовая а</w:t>
      </w:r>
      <w:r w:rsidR="005d1d9f" w:rsidRPr="00af6399">
        <w:rPr>
          <w:sz w:val="28"/>
          <w:szCs w:val="28"/>
        </w:rPr>
        <w:t xml:space="preserve">рендная плата за использование земельных участков предоставл</w:t>
      </w:r>
      <w:r w:rsidR="005e04ce">
        <w:rPr>
          <w:sz w:val="28"/>
          <w:szCs w:val="28"/>
        </w:rPr>
        <w:t xml:space="preserve">енных</w:t>
      </w:r>
      <w:r w:rsidR="005d1d9f" w:rsidRPr="00af6399">
        <w:rPr>
          <w:sz w:val="28"/>
          <w:szCs w:val="28"/>
        </w:rPr>
        <w:t xml:space="preserve"> для </w:t>
      </w:r>
      <w:r w:rsidR="005d1d9f">
        <w:rPr>
          <w:sz w:val="28"/>
          <w:szCs w:val="28"/>
        </w:rPr>
        <w:t xml:space="preserve">индивидуального жилищного строительства </w:t>
      </w:r>
      <w:r w:rsidR="005d1d9f" w:rsidRPr="00af6399">
        <w:rPr>
          <w:sz w:val="28"/>
          <w:szCs w:val="28"/>
        </w:rPr>
        <w:t xml:space="preserve">устанавливается в размере 0,</w:t>
      </w:r>
      <w:r w:rsidR="005d1d9f">
        <w:rPr>
          <w:sz w:val="28"/>
          <w:szCs w:val="28"/>
        </w:rPr>
        <w:t xml:space="preserve">3</w:t>
      </w:r>
      <w:r w:rsidR="005d1d9f" w:rsidRPr="00af6399">
        <w:rPr>
          <w:sz w:val="28"/>
          <w:szCs w:val="28"/>
        </w:rPr>
        <w:t xml:space="preserve"> процента </w:t>
      </w:r>
      <w:r w:rsidR="005d1d9f">
        <w:rPr>
          <w:sz w:val="28"/>
          <w:szCs w:val="28"/>
        </w:rPr>
        <w:t xml:space="preserve">от </w:t>
      </w:r>
      <w:r w:rsidR="005d1d9f" w:rsidRPr="00af6399">
        <w:rPr>
          <w:sz w:val="28"/>
          <w:szCs w:val="28"/>
        </w:rPr>
        <w:t xml:space="preserve">кадастровой стоимости земельного участка</w:t>
      </w:r>
      <w:r w:rsidR="005d1d9f">
        <w:rPr>
          <w:sz w:val="28"/>
          <w:szCs w:val="28"/>
        </w:rPr>
        <w:t xml:space="preserve">.</w:t>
      </w:r>
      <w:r w:rsidR="005d1d9f" w:rsidRPr="00af6399">
        <w:rPr>
          <w:sz w:val="28"/>
          <w:szCs w:val="28"/>
        </w:rPr>
      </w:r>
    </w:p>
    <w:p w:rsidP="005d1d9f">
      <w:pPr>
        <w:pStyle w:val="Normal"/>
        <w:rPr>
          <w:sz w:val="28"/>
          <w:szCs w:val="28"/>
        </w:rPr>
        <w:ind w:firstLine="709"/>
        <w:jc w:val="both"/>
      </w:pPr>
      <w:r w:rsidR="00a96fae">
        <w:rPr>
          <w:sz w:val="28"/>
          <w:szCs w:val="28"/>
        </w:rPr>
        <w:t xml:space="preserve">Годовая арендная плата за использование земельных участков предоставленны</w:t>
      </w:r>
      <w:r w:rsidR="005e04ce">
        <w:rPr>
          <w:sz w:val="28"/>
          <w:szCs w:val="28"/>
        </w:rPr>
        <w:t xml:space="preserve">х</w:t>
      </w:r>
      <w:r w:rsidR="00a96fae">
        <w:rPr>
          <w:sz w:val="28"/>
          <w:szCs w:val="28"/>
        </w:rPr>
        <w:t xml:space="preserve"> для строительства объектов образования, здравоохранения, физической культуры и спорта, устанавливается в размере 0,5 процента от кадастровой стоимости земельного участка.</w:t>
      </w:r>
    </w:p>
    <w:p w:rsidP="005d1d9f">
      <w:pPr>
        <w:pStyle w:val="Normal"/>
        <w:rPr>
          <w:sz w:val="28"/>
          <w:szCs w:val="28"/>
        </w:rPr>
        <w:ind w:firstLine="709"/>
        <w:jc w:val="both"/>
      </w:pPr>
      <w:r w:rsidR="005d1d9f">
        <w:rPr>
          <w:sz w:val="28"/>
          <w:szCs w:val="28"/>
        </w:rPr>
        <w:t xml:space="preserve">Годовая а</w:t>
      </w:r>
      <w:r w:rsidR="005d1d9f" w:rsidRPr="00af6399">
        <w:rPr>
          <w:sz w:val="28"/>
          <w:szCs w:val="28"/>
        </w:rPr>
        <w:t xml:space="preserve">рендная плата за использование земельных участков предоставле</w:t>
      </w:r>
      <w:r w:rsidR="005e04ce">
        <w:rPr>
          <w:sz w:val="28"/>
          <w:szCs w:val="28"/>
        </w:rPr>
        <w:t xml:space="preserve">нных</w:t>
      </w:r>
      <w:r w:rsidR="005d1d9f" w:rsidRPr="00af6399">
        <w:rPr>
          <w:sz w:val="28"/>
          <w:szCs w:val="28"/>
        </w:rPr>
        <w:t xml:space="preserve"> для </w:t>
      </w:r>
      <w:r w:rsidR="005d1d9f">
        <w:rPr>
          <w:sz w:val="28"/>
          <w:szCs w:val="28"/>
        </w:rPr>
        <w:t xml:space="preserve">строительства иных объектов</w:t>
      </w:r>
      <w:r w:rsidR="005d1d9f" w:rsidRPr="00af6399">
        <w:rPr>
          <w:sz w:val="28"/>
          <w:szCs w:val="28"/>
        </w:rPr>
        <w:t xml:space="preserve">, устанавливается в размере 0,</w:t>
      </w:r>
      <w:r w:rsidR="005d1d9f">
        <w:rPr>
          <w:sz w:val="28"/>
          <w:szCs w:val="28"/>
        </w:rPr>
        <w:t xml:space="preserve">5</w:t>
      </w:r>
      <w:r w:rsidR="005d1d9f" w:rsidRPr="00af6399">
        <w:rPr>
          <w:sz w:val="28"/>
          <w:szCs w:val="28"/>
        </w:rPr>
        <w:t xml:space="preserve"> процента </w:t>
      </w:r>
      <w:r w:rsidR="005d1d9f">
        <w:rPr>
          <w:sz w:val="28"/>
          <w:szCs w:val="28"/>
        </w:rPr>
        <w:t xml:space="preserve">от </w:t>
      </w:r>
      <w:r w:rsidR="005d1d9f" w:rsidRPr="00af6399">
        <w:rPr>
          <w:sz w:val="28"/>
          <w:szCs w:val="28"/>
        </w:rPr>
        <w:t xml:space="preserve">кадастровой стоимости земельного участка</w:t>
      </w:r>
      <w:r w:rsidR="005d1d9f">
        <w:rPr>
          <w:sz w:val="28"/>
          <w:szCs w:val="28"/>
        </w:rPr>
        <w:t xml:space="preserve">.</w:t>
      </w:r>
      <w:r w:rsidR="005d1d9f" w:rsidRPr="00af6399">
        <w:rPr>
          <w:sz w:val="28"/>
          <w:szCs w:val="28"/>
        </w:rPr>
      </w:r>
    </w:p>
    <w:p w:rsidP="005d1d9f">
      <w:pPr>
        <w:pStyle w:val="Normal"/>
        <w:rPr>
          <w:sz w:val="28"/>
          <w:szCs w:val="28"/>
        </w:rPr>
        <w:ind w:firstLine="709"/>
        <w:jc w:val="both"/>
      </w:pPr>
      <w:r w:rsidR="005d1d9f" w:rsidRPr="00af6399">
        <w:rPr>
          <w:sz w:val="28"/>
          <w:szCs w:val="28"/>
        </w:rPr>
        <w:t xml:space="preserve">В случае если по истечени</w:t>
      </w:r>
      <w:r w:rsidR="005d1d9f">
        <w:rPr>
          <w:sz w:val="28"/>
          <w:szCs w:val="28"/>
        </w:rPr>
        <w:t xml:space="preserve">и</w:t>
      </w:r>
      <w:r w:rsidR="005d1d9f" w:rsidRPr="00af6399">
        <w:rPr>
          <w:sz w:val="28"/>
          <w:szCs w:val="28"/>
        </w:rPr>
        <w:t xml:space="preserve"> </w:t>
      </w:r>
      <w:r w:rsidR="005d1d9f">
        <w:rPr>
          <w:sz w:val="28"/>
          <w:szCs w:val="28"/>
        </w:rPr>
        <w:t xml:space="preserve">двух</w:t>
      </w:r>
      <w:r w:rsidR="005d1d9f" w:rsidRPr="00af6399">
        <w:rPr>
          <w:sz w:val="28"/>
          <w:szCs w:val="28"/>
        </w:rPr>
        <w:t xml:space="preserve"> лет </w:t>
      </w:r>
      <w:r w:rsidR="00d83441">
        <w:rPr>
          <w:sz w:val="28"/>
          <w:szCs w:val="28"/>
        </w:rPr>
        <w:t xml:space="preserve">со дня предоставления в</w:t>
      </w:r>
      <w:r w:rsidR="005d1d9f" w:rsidRPr="00af6399">
        <w:rPr>
          <w:sz w:val="28"/>
          <w:szCs w:val="28"/>
        </w:rPr>
        <w:t xml:space="preserve"> аренд</w:t>
      </w:r>
      <w:r w:rsidR="00d83441">
        <w:rPr>
          <w:sz w:val="28"/>
          <w:szCs w:val="28"/>
        </w:rPr>
        <w:t xml:space="preserve">у</w:t>
      </w:r>
      <w:r w:rsidR="005d1d9f" w:rsidRPr="00af6399">
        <w:rPr>
          <w:sz w:val="28"/>
          <w:szCs w:val="28"/>
        </w:rPr>
        <w:t xml:space="preserve"> земельного участка, не введен в эксплуатацию построенный на таком земельном участке объект недвижимости, </w:t>
      </w:r>
      <w:r w:rsidR="00137be0">
        <w:rPr>
          <w:sz w:val="28"/>
          <w:szCs w:val="28"/>
        </w:rPr>
        <w:t xml:space="preserve">годовая </w:t>
      </w:r>
      <w:r w:rsidR="005d1d9f" w:rsidRPr="00af6399">
        <w:rPr>
          <w:sz w:val="28"/>
          <w:szCs w:val="28"/>
        </w:rPr>
        <w:t xml:space="preserve">арендная плата устанавливается в размере </w:t>
      </w:r>
      <w:r w:rsidR="005d1d9f">
        <w:rPr>
          <w:sz w:val="28"/>
          <w:szCs w:val="28"/>
        </w:rPr>
        <w:t xml:space="preserve">2</w:t>
      </w:r>
      <w:r w:rsidR="005d1d9f" w:rsidRPr="00af6399">
        <w:rPr>
          <w:sz w:val="28"/>
          <w:szCs w:val="28"/>
        </w:rPr>
        <w:t xml:space="preserve">,5 процента от кадастровой стоимости. </w:t>
      </w:r>
    </w:p>
    <w:p w:rsidP="005d1d9f">
      <w:pPr>
        <w:pStyle w:val="Normal"/>
        <w:rPr>
          <w:sz w:val="28"/>
          <w:szCs w:val="28"/>
        </w:rPr>
        <w:ind w:firstLine="709"/>
        <w:jc w:val="both"/>
      </w:pPr>
      <w:r w:rsidR="005d1d9f" w:rsidRPr="00af6399">
        <w:rPr>
          <w:sz w:val="28"/>
          <w:szCs w:val="28"/>
        </w:rPr>
        <w:t xml:space="preserve">В случае если по истечени</w:t>
      </w:r>
      <w:r w:rsidR="005d1d9f">
        <w:rPr>
          <w:sz w:val="28"/>
          <w:szCs w:val="28"/>
        </w:rPr>
        <w:t xml:space="preserve">и</w:t>
      </w:r>
      <w:r w:rsidR="005d1d9f" w:rsidRPr="00af6399">
        <w:rPr>
          <w:sz w:val="28"/>
          <w:szCs w:val="28"/>
        </w:rPr>
        <w:t xml:space="preserve"> </w:t>
      </w:r>
      <w:r w:rsidR="005d1d9f">
        <w:rPr>
          <w:sz w:val="28"/>
          <w:szCs w:val="28"/>
        </w:rPr>
        <w:t xml:space="preserve">трех </w:t>
      </w:r>
      <w:r w:rsidR="005d1d9f" w:rsidRPr="00af6399">
        <w:rPr>
          <w:sz w:val="28"/>
          <w:szCs w:val="28"/>
        </w:rPr>
        <w:t xml:space="preserve">лет </w:t>
      </w:r>
      <w:r w:rsidR="00d83441">
        <w:rPr>
          <w:sz w:val="28"/>
          <w:szCs w:val="28"/>
        </w:rPr>
        <w:t xml:space="preserve">со дня предоставления в</w:t>
      </w:r>
      <w:r w:rsidR="005d1d9f" w:rsidRPr="00af6399">
        <w:rPr>
          <w:sz w:val="28"/>
          <w:szCs w:val="28"/>
        </w:rPr>
        <w:t xml:space="preserve"> аренд</w:t>
      </w:r>
      <w:r w:rsidR="00d83441">
        <w:rPr>
          <w:sz w:val="28"/>
          <w:szCs w:val="28"/>
        </w:rPr>
        <w:t xml:space="preserve">у</w:t>
      </w:r>
      <w:r w:rsidR="005d1d9f" w:rsidRPr="00af6399">
        <w:rPr>
          <w:sz w:val="28"/>
          <w:szCs w:val="28"/>
        </w:rPr>
        <w:t xml:space="preserve"> земельного участка, не введен в эксплуатацию построенный на таком земельном участке объект недвижимости, </w:t>
      </w:r>
      <w:r w:rsidR="003d4a29">
        <w:rPr>
          <w:sz w:val="28"/>
          <w:szCs w:val="28"/>
        </w:rPr>
        <w:t xml:space="preserve">годовая </w:t>
      </w:r>
      <w:r w:rsidR="005d1d9f" w:rsidRPr="00af6399">
        <w:rPr>
          <w:sz w:val="28"/>
          <w:szCs w:val="28"/>
        </w:rPr>
        <w:t xml:space="preserve">арендная плата устанавливается в размере </w:t>
      </w:r>
      <w:r w:rsidR="005d1d9f">
        <w:rPr>
          <w:sz w:val="28"/>
          <w:szCs w:val="28"/>
        </w:rPr>
        <w:t xml:space="preserve">5</w:t>
      </w:r>
      <w:r w:rsidR="005d1d9f" w:rsidRPr="00af6399">
        <w:rPr>
          <w:sz w:val="28"/>
          <w:szCs w:val="28"/>
        </w:rPr>
        <w:t xml:space="preserve"> процентов от кадастровой стоимости. </w:t>
      </w:r>
    </w:p>
    <w:p w:rsidP="005d1d9f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5d1d9f" w:rsidRPr="00af6399">
        <w:rPr>
          <w:sz w:val="28"/>
          <w:szCs w:val="28"/>
        </w:rPr>
        <w:t xml:space="preserve">В случае если по истечени</w:t>
      </w:r>
      <w:r w:rsidR="005d1d9f">
        <w:rPr>
          <w:sz w:val="28"/>
          <w:szCs w:val="28"/>
        </w:rPr>
        <w:t xml:space="preserve">и</w:t>
      </w:r>
      <w:r w:rsidR="005d1d9f" w:rsidRPr="00af6399">
        <w:rPr>
          <w:sz w:val="28"/>
          <w:szCs w:val="28"/>
        </w:rPr>
        <w:t xml:space="preserve"> </w:t>
      </w:r>
      <w:r w:rsidR="005d1d9f" w:rsidRPr="00c77a93">
        <w:rPr>
          <w:sz w:val="28"/>
          <w:szCs w:val="28"/>
        </w:rPr>
        <w:t xml:space="preserve">трех лет </w:t>
      </w:r>
      <w:r w:rsidR="00d83441">
        <w:rPr>
          <w:sz w:val="28"/>
          <w:szCs w:val="28"/>
        </w:rPr>
        <w:t xml:space="preserve">со дня</w:t>
      </w:r>
      <w:r w:rsidR="005d1d9f" w:rsidRPr="00c77a93">
        <w:rPr>
          <w:sz w:val="28"/>
          <w:szCs w:val="28"/>
        </w:rPr>
        <w:t xml:space="preserve"> предоставления в аренду земельного участка, для жилищного</w:t>
      </w:r>
      <w:r w:rsidR="005d1d9f" w:rsidRPr="00af6399">
        <w:rPr>
          <w:sz w:val="28"/>
          <w:szCs w:val="28"/>
        </w:rPr>
        <w:t xml:space="preserve"> строительства, за исключением случаев предоставления земельных участков для индивидуального жилищного строительства, не введен в эксплуатацию построенный на таком земельном участке объект недвижимости, </w:t>
      </w:r>
      <w:r w:rsidR="00126c91">
        <w:rPr>
          <w:sz w:val="28"/>
          <w:szCs w:val="28"/>
        </w:rPr>
        <w:t xml:space="preserve">годовая </w:t>
      </w:r>
      <w:r w:rsidR="005d1d9f" w:rsidRPr="00af6399">
        <w:rPr>
          <w:sz w:val="28"/>
          <w:szCs w:val="28"/>
        </w:rPr>
        <w:t xml:space="preserve">арендная плата за такой земельный участок устанавливается в размере двукратной налоговой ставки земельного налога на соответствующий земельный участок, если иное не установлено земельным законодательством</w:t>
      </w:r>
      <w:r w:rsidR="005d1d9f">
        <w:rPr>
          <w:sz w:val="28"/>
          <w:szCs w:val="28"/>
        </w:rPr>
        <w:t xml:space="preserve">;</w:t>
      </w:r>
    </w:p>
    <w:p w:rsidP="005d1d9f">
      <w:pPr>
        <w:pStyle w:val="Normal"/>
        <w:rPr>
          <w:sz w:val="28"/>
          <w:szCs w:val="28"/>
        </w:rPr>
        <w:ind w:firstLine="709"/>
        <w:jc w:val="both"/>
      </w:pPr>
      <w:r w:rsidR="005d1d9f">
        <w:rPr>
          <w:sz w:val="28"/>
          <w:szCs w:val="28"/>
        </w:rPr>
        <w:t xml:space="preserve">4) п</w:t>
      </w:r>
      <w:r w:rsidR="005d1d9f" w:rsidRPr="00af6399">
        <w:rPr>
          <w:sz w:val="28"/>
          <w:szCs w:val="28"/>
        </w:rPr>
        <w:t xml:space="preserve">ри определении размера годовой арендной платы за использование земельных участков для </w:t>
      </w:r>
      <w:r w:rsidR="005d1d9f">
        <w:rPr>
          <w:sz w:val="28"/>
          <w:szCs w:val="28"/>
        </w:rPr>
        <w:t xml:space="preserve">размещения платной автомобильной дороги или автомобильной дороги, содержащей платные участки, либо предоставленные на основании концессионного соглашения для строительства, реконструкции и использования платной автомобильной дороги или автомобильной дороги содержаще</w:t>
      </w:r>
      <w:r w:rsidR="00502250">
        <w:rPr>
          <w:sz w:val="28"/>
          <w:szCs w:val="28"/>
        </w:rPr>
        <w:t xml:space="preserve">й платные участки.</w:t>
      </w:r>
      <w:r w:rsidR="00b60067">
        <w:rPr>
          <w:sz w:val="28"/>
          <w:szCs w:val="28"/>
        </w:rPr>
      </w:r>
    </w:p>
    <w:p w:rsidP="005d1d9f">
      <w:pPr>
        <w:pStyle w:val="Normal"/>
        <w:rPr>
          <w:sz w:val="28"/>
          <w:szCs w:val="28"/>
        </w:rPr>
        <w:ind w:firstLine="709"/>
        <w:jc w:val="both"/>
      </w:pPr>
      <w:r w:rsidR="003d5504">
        <w:rPr>
          <w:sz w:val="28"/>
          <w:szCs w:val="28"/>
        </w:rPr>
        <w:t xml:space="preserve">Годовая </w:t>
      </w:r>
      <w:r w:rsidR="005d1d9f" w:rsidRPr="00af6399">
        <w:rPr>
          <w:sz w:val="28"/>
          <w:szCs w:val="28"/>
        </w:rPr>
        <w:t xml:space="preserve">арендная плата за использование указанных земельных участков устанавливается в размере</w:t>
      </w:r>
      <w:r w:rsidR="005d1d9f">
        <w:rPr>
          <w:sz w:val="28"/>
          <w:szCs w:val="28"/>
        </w:rPr>
        <w:t xml:space="preserve"> 1 процента от кадастровой стоимости земельного участка;</w:t>
      </w:r>
      <w:r w:rsidR="005d1d9f" w:rsidRPr="00af6399">
        <w:rPr>
          <w:sz w:val="28"/>
          <w:szCs w:val="28"/>
        </w:rPr>
      </w:r>
    </w:p>
    <w:p w:rsidP="005d1d9f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5d1d9f">
        <w:rPr>
          <w:sz w:val="28"/>
          <w:szCs w:val="28"/>
        </w:rPr>
        <w:t xml:space="preserve">5) </w:t>
      </w:r>
      <w:r w:rsidR="00c0510f">
        <w:rPr>
          <w:sz w:val="28"/>
          <w:szCs w:val="28"/>
        </w:rPr>
        <w:t xml:space="preserve">п</w:t>
      </w:r>
      <w:r w:rsidR="005d1d9f" w:rsidRPr="00af6399">
        <w:rPr>
          <w:sz w:val="28"/>
          <w:szCs w:val="28"/>
        </w:rPr>
        <w:t xml:space="preserve">ри определении размера арендной платы за использование земельных участков, предоставляемых лицам, имеющим право на освобождение от уплаты земельного налога, в соответствии с законодательством о налогах и сборах.</w:t>
      </w:r>
    </w:p>
    <w:p w:rsidP="005d1d9f">
      <w:pPr>
        <w:pStyle w:val="Normal"/>
        <w:rPr>
          <w:sz w:val="28"/>
          <w:szCs w:val="28"/>
        </w:rPr>
        <w:ind w:firstLine="709"/>
        <w:jc w:val="both"/>
      </w:pPr>
      <w:r w:rsidR="00e62805">
        <w:rPr>
          <w:sz w:val="28"/>
          <w:szCs w:val="28"/>
        </w:rPr>
        <w:t xml:space="preserve">Г</w:t>
      </w:r>
      <w:r w:rsidR="005d1d9f" w:rsidRPr="00af6399">
        <w:rPr>
          <w:sz w:val="28"/>
          <w:szCs w:val="28"/>
        </w:rPr>
        <w:t xml:space="preserve">одовая арендная плата за использование указанных земельных участков устанавливается, в размере </w:t>
      </w:r>
      <w:r w:rsidR="005d1d9f">
        <w:rPr>
          <w:sz w:val="28"/>
          <w:szCs w:val="28"/>
        </w:rPr>
        <w:t xml:space="preserve">0,1</w:t>
      </w:r>
      <w:r w:rsidR="005d1d9f" w:rsidRPr="00af6399">
        <w:rPr>
          <w:sz w:val="28"/>
          <w:szCs w:val="28"/>
        </w:rPr>
        <w:t xml:space="preserve"> процента кадастровой стоимости земельных участков и рассчитывается на основании заявления и документов, подтверждающих право на освобождение от уплаты земельного налога</w:t>
      </w:r>
      <w:r w:rsidR="005d1d9f" w:rsidRPr="00257b59">
        <w:rPr>
          <w:sz w:val="28"/>
          <w:szCs w:val="28"/>
        </w:rPr>
        <w:t xml:space="preserve">, с первого числа месяца, следующего за месяцем, в котором арендатор земельного участка обратился в уполномоченный орган, с заявлением о пересмотре</w:t>
      </w:r>
      <w:r w:rsidR="00ce0885">
        <w:rPr>
          <w:sz w:val="28"/>
          <w:szCs w:val="28"/>
        </w:rPr>
        <w:t xml:space="preserve">.</w:t>
      </w:r>
      <w:r w:rsidR="005d1d9f" w:rsidRPr="00af6399">
        <w:rPr>
          <w:sz w:val="28"/>
          <w:szCs w:val="28"/>
        </w:rPr>
      </w:r>
    </w:p>
    <w:p w:rsidP="00563bdc">
      <w:pPr>
        <w:pStyle w:val="Normal"/>
        <w:rPr>
          <w:sz w:val="28"/>
          <w:szCs w:val="28"/>
        </w:rPr>
        <w:widowControl w:val="off"/>
        <w:autoSpaceDE w:val="off"/>
        <w:autoSpaceDN w:val="off"/>
        <w:ind w:firstLine="540"/>
        <w:jc w:val="both"/>
      </w:pPr>
      <w:r w:rsidR="00161c02" w:rsidRPr="00af6399">
        <w:rPr>
          <w:sz w:val="28"/>
          <w:szCs w:val="28"/>
        </w:rPr>
      </w:r>
    </w:p>
    <w:p w:rsidP="00563bdc">
      <w:pPr>
        <w:pStyle w:val="Normal"/>
        <w:rPr>
          <w:b/>
          <w:sz w:val="28"/>
          <w:szCs w:val="28"/>
        </w:rPr>
        <w:widowControl w:val="off"/>
        <w:autoSpaceDE w:val="off"/>
        <w:autoSpaceDN w:val="off"/>
        <w:ind w:firstLine="709"/>
        <w:jc w:val="both"/>
      </w:pPr>
      <w:bookmarkEnd w:id="2"/>
      <w:r w:rsidR="0060700d" w:rsidRPr="0060700d">
        <w:rPr>
          <w:b/>
          <w:sz w:val="28"/>
          <w:szCs w:val="28"/>
        </w:rPr>
        <w:t xml:space="preserve">Статья 5.</w:t>
      </w:r>
      <w:r w:rsidR="00563bdc" w:rsidRPr="0060700d">
        <w:rPr>
          <w:b/>
          <w:sz w:val="28"/>
          <w:szCs w:val="28"/>
        </w:rPr>
        <w:t xml:space="preserve"> </w:t>
      </w:r>
      <w:r w:rsidR="004f6ec0">
        <w:rPr>
          <w:b/>
          <w:sz w:val="28"/>
          <w:szCs w:val="28"/>
        </w:rPr>
        <w:t xml:space="preserve">Порядок, у</w:t>
      </w:r>
      <w:r w:rsidR="0060700d" w:rsidRPr="00e73152">
        <w:rPr>
          <w:b/>
          <w:sz w:val="28"/>
          <w:szCs w:val="28"/>
        </w:rPr>
        <w:t xml:space="preserve">сл</w:t>
      </w:r>
      <w:r w:rsidR="0060700d" w:rsidRPr="0060700d">
        <w:rPr>
          <w:b/>
          <w:sz w:val="28"/>
          <w:szCs w:val="28"/>
        </w:rPr>
        <w:t xml:space="preserve">овия </w:t>
      </w:r>
      <w:r w:rsidR="0060700d">
        <w:rPr>
          <w:b/>
          <w:sz w:val="28"/>
          <w:szCs w:val="28"/>
        </w:rPr>
        <w:t xml:space="preserve">и сроки </w:t>
      </w:r>
      <w:r w:rsidR="0060700d" w:rsidRPr="0060700d">
        <w:rPr>
          <w:b/>
          <w:sz w:val="28"/>
          <w:szCs w:val="28"/>
        </w:rPr>
        <w:t xml:space="preserve">внесения арендной платы</w:t>
      </w:r>
      <w:r w:rsidR="0060700d">
        <w:rPr>
          <w:b/>
          <w:sz w:val="28"/>
          <w:szCs w:val="28"/>
        </w:rPr>
      </w:r>
    </w:p>
    <w:p w:rsidP="00563bdc">
      <w:pPr>
        <w:pStyle w:val="Normal"/>
        <w:rPr>
          <w:sz w:val="28"/>
          <w:szCs w:val="28"/>
        </w:rPr>
        <w:widowControl w:val="off"/>
        <w:autoSpaceDE w:val="off"/>
        <w:autoSpaceDN w:val="off"/>
        <w:ind w:firstLine="709"/>
        <w:jc w:val="both"/>
      </w:pPr>
      <w:r w:rsidR="0060700d">
        <w:rPr>
          <w:sz w:val="28"/>
          <w:szCs w:val="28"/>
        </w:rPr>
        <w:t xml:space="preserve">1. </w:t>
      </w:r>
      <w:r w:rsidR="00563bdc" w:rsidRPr="00af6399">
        <w:rPr>
          <w:sz w:val="28"/>
          <w:szCs w:val="28"/>
        </w:rPr>
        <w:t xml:space="preserve">Арендная плата, получаемая от использования </w:t>
      </w:r>
      <w:r w:rsidR="00563bdc">
        <w:rPr>
          <w:sz w:val="28"/>
          <w:szCs w:val="28"/>
        </w:rPr>
        <w:t xml:space="preserve">земельных у</w:t>
      </w:r>
      <w:r w:rsidR="00563bdc" w:rsidRPr="00af6399">
        <w:rPr>
          <w:sz w:val="28"/>
          <w:szCs w:val="28"/>
        </w:rPr>
        <w:t xml:space="preserve">частков</w:t>
      </w:r>
      <w:r w:rsidR="00ba726b">
        <w:rPr>
          <w:sz w:val="28"/>
          <w:szCs w:val="28"/>
        </w:rPr>
        <w:t xml:space="preserve">,</w:t>
      </w:r>
      <w:r w:rsidR="00563bdc" w:rsidRPr="00af6399">
        <w:rPr>
          <w:sz w:val="28"/>
          <w:szCs w:val="28"/>
        </w:rPr>
        <w:t xml:space="preserve"> </w:t>
      </w:r>
      <w:r w:rsidR="00787f30" w:rsidRPr="00af6399">
        <w:rPr>
          <w:sz w:val="28"/>
          <w:szCs w:val="28"/>
        </w:rPr>
        <w:t xml:space="preserve">в полном объеме </w:t>
      </w:r>
      <w:r w:rsidR="00563bdc" w:rsidRPr="00af6399">
        <w:rPr>
          <w:sz w:val="28"/>
          <w:szCs w:val="28"/>
        </w:rPr>
        <w:t xml:space="preserve">подлежит перечислению в бюджет Петропавловс</w:t>
      </w:r>
      <w:r w:rsidR="007823f1">
        <w:rPr>
          <w:sz w:val="28"/>
          <w:szCs w:val="28"/>
        </w:rPr>
        <w:t xml:space="preserve">к-Камчатского городского округа</w:t>
      </w:r>
      <w:r w:rsidR="00563bdc" w:rsidRPr="00af6399">
        <w:rPr>
          <w:sz w:val="28"/>
          <w:szCs w:val="28"/>
        </w:rPr>
        <w:t xml:space="preserve"> в соответствии с </w:t>
      </w:r>
      <w:r w:rsidR="00787f30">
        <w:rPr>
          <w:sz w:val="28"/>
          <w:szCs w:val="28"/>
        </w:rPr>
        <w:t xml:space="preserve">Б</w:t>
      </w:r>
      <w:r w:rsidR="00563bdc" w:rsidRPr="00af6399">
        <w:rPr>
          <w:sz w:val="28"/>
          <w:szCs w:val="28"/>
        </w:rPr>
        <w:t xml:space="preserve">юджетным </w:t>
      </w:r>
      <w:r w:rsidR="00787f30">
        <w:rPr>
          <w:sz w:val="28"/>
          <w:szCs w:val="28"/>
        </w:rPr>
        <w:t xml:space="preserve">кодексом</w:t>
      </w:r>
      <w:r w:rsidR="00563bdc" w:rsidRPr="00af6399">
        <w:rPr>
          <w:sz w:val="28"/>
          <w:szCs w:val="28"/>
        </w:rPr>
        <w:t xml:space="preserve"> Российской Федерации.</w:t>
      </w:r>
    </w:p>
    <w:p w:rsidP="00563bdc">
      <w:pPr>
        <w:pStyle w:val="BodyText"/>
        <w:rPr>
          <w:sz w:val="28"/>
          <w:szCs w:val="28"/>
          <w:lang w:val="ru-RU"/>
        </w:rPr>
        <w:ind w:firstLine="709"/>
      </w:pPr>
      <w:r w:rsidR="0060700d">
        <w:rPr>
          <w:sz w:val="28"/>
          <w:szCs w:val="28"/>
        </w:rPr>
        <w:t xml:space="preserve">2.</w:t>
      </w:r>
      <w:r w:rsidR="00563bdc" w:rsidRPr="00af6399">
        <w:rPr>
          <w:sz w:val="28"/>
          <w:szCs w:val="28"/>
        </w:rPr>
        <w:t xml:space="preserve"> Годовая арендн</w:t>
      </w:r>
      <w:r w:rsidR="005c0e7f">
        <w:rPr>
          <w:sz w:val="28"/>
          <w:szCs w:val="28"/>
        </w:rPr>
        <w:t xml:space="preserve">ая</w:t>
      </w:r>
      <w:r w:rsidR="00563bdc" w:rsidRPr="00af6399">
        <w:rPr>
          <w:sz w:val="28"/>
          <w:szCs w:val="28"/>
        </w:rPr>
        <w:t xml:space="preserve"> плат</w:t>
      </w:r>
      <w:r w:rsidR="005c0e7f">
        <w:rPr>
          <w:sz w:val="28"/>
          <w:szCs w:val="28"/>
        </w:rPr>
        <w:t xml:space="preserve">а</w:t>
      </w:r>
      <w:r w:rsidR="00563bdc" w:rsidRPr="00af6399">
        <w:rPr>
          <w:sz w:val="28"/>
          <w:szCs w:val="28"/>
        </w:rPr>
        <w:t xml:space="preserve"> за земельный участок </w:t>
      </w:r>
      <w:r w:rsidR="00370c88">
        <w:rPr>
          <w:sz w:val="28"/>
          <w:szCs w:val="28"/>
        </w:rPr>
        <w:t xml:space="preserve">у</w:t>
      </w:r>
      <w:r w:rsidR="00563bdc">
        <w:rPr>
          <w:sz w:val="28"/>
          <w:szCs w:val="28"/>
        </w:rPr>
        <w:t xml:space="preserve">плачивается</w:t>
      </w:r>
      <w:r w:rsidR="00563bdc" w:rsidRPr="00af6399">
        <w:rPr>
          <w:sz w:val="28"/>
          <w:szCs w:val="28"/>
        </w:rPr>
        <w:t xml:space="preserve"> </w:t>
      </w:r>
      <w:r w:rsidR="00125514">
        <w:rPr>
          <w:sz w:val="28"/>
          <w:szCs w:val="28"/>
        </w:rPr>
        <w:t xml:space="preserve">а</w:t>
      </w:r>
      <w:r w:rsidR="00563bdc" w:rsidRPr="00af6399">
        <w:rPr>
          <w:sz w:val="28"/>
          <w:szCs w:val="28"/>
        </w:rPr>
        <w:t xml:space="preserve">рендатором равными долями ежеквартально до 15 </w:t>
      </w:r>
      <w:r w:rsidR="006725a3">
        <w:rPr>
          <w:sz w:val="28"/>
          <w:szCs w:val="28"/>
        </w:rPr>
        <w:t xml:space="preserve"> </w:t>
      </w:r>
      <w:r w:rsidR="00563bdc" w:rsidRPr="00af6399">
        <w:rPr>
          <w:sz w:val="28"/>
          <w:szCs w:val="28"/>
        </w:rPr>
        <w:t xml:space="preserve">марта, </w:t>
      </w:r>
      <w:r w:rsidR="006725a3">
        <w:rPr>
          <w:sz w:val="28"/>
          <w:szCs w:val="28"/>
        </w:rPr>
        <w:t xml:space="preserve"> </w:t>
      </w:r>
      <w:r w:rsidR="00563bdc" w:rsidRPr="00af6399">
        <w:rPr>
          <w:sz w:val="28"/>
          <w:szCs w:val="28"/>
        </w:rPr>
        <w:t xml:space="preserve">15 июня, </w:t>
      </w:r>
      <w:r w:rsidR="006725a3">
        <w:rPr>
          <w:sz w:val="28"/>
          <w:szCs w:val="28"/>
        </w:rPr>
        <w:t xml:space="preserve"> </w:t>
      </w:r>
      <w:r w:rsidR="00563bdc" w:rsidRPr="00af6399">
        <w:rPr>
          <w:sz w:val="28"/>
          <w:szCs w:val="28"/>
        </w:rPr>
        <w:t xml:space="preserve">15 сентября, 15 ноября, если иное не указано в договоре аренды земельного участка, путем перечисления средств на счет, указанный в протоколе расчета арендной платы. </w:t>
      </w:r>
      <w:r w:rsidR="000870b2">
        <w:rPr>
          <w:sz w:val="28"/>
          <w:szCs w:val="28"/>
          <w:lang w:val="ru-RU"/>
        </w:rPr>
      </w:r>
    </w:p>
    <w:p w:rsidP="00563bdc">
      <w:pPr>
        <w:pStyle w:val="BodyText"/>
        <w:rPr>
          <w:sz w:val="28"/>
          <w:szCs w:val="28"/>
        </w:rPr>
        <w:ind w:firstLine="709"/>
      </w:pPr>
      <w:r w:rsidR="00563bdc" w:rsidRPr="00af6399">
        <w:rPr>
          <w:sz w:val="28"/>
          <w:szCs w:val="28"/>
        </w:rPr>
        <w:t xml:space="preserve">Протокол расчета арендной платы на текущий календарный год направляется </w:t>
      </w:r>
      <w:r w:rsidR="006419a1">
        <w:rPr>
          <w:sz w:val="28"/>
          <w:szCs w:val="28"/>
        </w:rPr>
        <w:t xml:space="preserve">уполномоченным органом </w:t>
      </w:r>
      <w:r w:rsidR="00125514">
        <w:rPr>
          <w:sz w:val="28"/>
          <w:szCs w:val="28"/>
        </w:rPr>
        <w:t xml:space="preserve">а</w:t>
      </w:r>
      <w:r w:rsidR="00563bdc" w:rsidRPr="00af6399">
        <w:rPr>
          <w:sz w:val="28"/>
          <w:szCs w:val="28"/>
        </w:rPr>
        <w:t xml:space="preserve">рендатору ежегодно</w:t>
      </w:r>
      <w:r w:rsidR="00563bdc" w:rsidRPr="006419a1">
        <w:rPr>
          <w:sz w:val="28"/>
          <w:szCs w:val="28"/>
        </w:rPr>
        <w:t xml:space="preserve">,</w:t>
      </w:r>
      <w:r w:rsidR="006725a3" w:rsidRPr="006419a1">
        <w:rPr>
          <w:sz w:val="28"/>
          <w:szCs w:val="28"/>
        </w:rPr>
        <w:t xml:space="preserve"> в срок не позднее 1</w:t>
      </w:r>
      <w:r w:rsidR="006419a1" w:rsidRPr="006419a1">
        <w:rPr>
          <w:sz w:val="28"/>
          <w:szCs w:val="28"/>
        </w:rPr>
        <w:t xml:space="preserve"> марта</w:t>
      </w:r>
      <w:r w:rsidR="006725a3" w:rsidRPr="006419a1">
        <w:rPr>
          <w:sz w:val="28"/>
          <w:szCs w:val="28"/>
        </w:rPr>
        <w:t xml:space="preserve">,</w:t>
      </w:r>
      <w:r w:rsidR="00563bdc" w:rsidRPr="00af6399">
        <w:rPr>
          <w:sz w:val="28"/>
          <w:szCs w:val="28"/>
        </w:rPr>
        <w:t xml:space="preserve"> при этом в протоколе расчета арендной платы, устанавливается </w:t>
      </w:r>
      <w:r w:rsidR="00a90f2a">
        <w:rPr>
          <w:sz w:val="28"/>
          <w:szCs w:val="28"/>
        </w:rPr>
        <w:t xml:space="preserve">годовой </w:t>
      </w:r>
      <w:r w:rsidR="00563bdc" w:rsidRPr="00af6399">
        <w:rPr>
          <w:sz w:val="28"/>
          <w:szCs w:val="28"/>
        </w:rPr>
        <w:t xml:space="preserve">размер арендной платы</w:t>
      </w:r>
      <w:r w:rsidR="00563bdc">
        <w:rPr>
          <w:sz w:val="28"/>
          <w:szCs w:val="28"/>
        </w:rPr>
        <w:t xml:space="preserve">,</w:t>
      </w:r>
      <w:r w:rsidR="00896d0b">
        <w:rPr>
          <w:sz w:val="28"/>
          <w:szCs w:val="28"/>
        </w:rPr>
        <w:t xml:space="preserve"> </w:t>
      </w:r>
      <w:r w:rsidR="00563bdc">
        <w:rPr>
          <w:sz w:val="28"/>
          <w:szCs w:val="28"/>
        </w:rPr>
        <w:t xml:space="preserve">либо </w:t>
      </w:r>
      <w:r w:rsidR="003a0908">
        <w:rPr>
          <w:sz w:val="28"/>
          <w:szCs w:val="28"/>
          <w:lang w:val="ru-RU"/>
        </w:rPr>
        <w:t xml:space="preserve">размер арендной платы рассчитанный с учетом</w:t>
      </w:r>
      <w:r w:rsidR="00563bdc">
        <w:rPr>
          <w:sz w:val="28"/>
          <w:szCs w:val="28"/>
        </w:rPr>
        <w:t xml:space="preserve"> окончания срока действия договора аренды</w:t>
      </w:r>
      <w:r w:rsidR="00563bdc" w:rsidRPr="00af6399">
        <w:rPr>
          <w:sz w:val="28"/>
          <w:szCs w:val="28"/>
        </w:rPr>
        <w:t xml:space="preserve">.</w:t>
      </w:r>
    </w:p>
    <w:p w:rsidP="00563bdc">
      <w:pPr>
        <w:pStyle w:val="BodyText"/>
        <w:rPr>
          <w:sz w:val="28"/>
          <w:szCs w:val="28"/>
        </w:rPr>
        <w:ind w:firstLine="709"/>
      </w:pPr>
      <w:r w:rsidR="00c42cf8">
        <w:rPr>
          <w:sz w:val="28"/>
          <w:szCs w:val="28"/>
        </w:rPr>
        <w:t xml:space="preserve">3</w:t>
      </w:r>
      <w:r w:rsidR="00563bdc" w:rsidRPr="00af6399">
        <w:rPr>
          <w:sz w:val="28"/>
          <w:szCs w:val="28"/>
        </w:rPr>
        <w:t xml:space="preserve">. При возникновении задолженности по арендной плате и </w:t>
      </w:r>
      <w:r w:rsidR="00c42cf8">
        <w:rPr>
          <w:sz w:val="28"/>
          <w:szCs w:val="28"/>
        </w:rPr>
        <w:t xml:space="preserve">неуплате</w:t>
      </w:r>
      <w:r w:rsidR="00563bdc" w:rsidRPr="00af6399">
        <w:rPr>
          <w:sz w:val="28"/>
          <w:szCs w:val="28"/>
        </w:rPr>
        <w:t xml:space="preserve"> штрафны</w:t>
      </w:r>
      <w:r w:rsidR="00c42cf8">
        <w:rPr>
          <w:sz w:val="28"/>
          <w:szCs w:val="28"/>
        </w:rPr>
        <w:t xml:space="preserve">х</w:t>
      </w:r>
      <w:r w:rsidR="00563bdc" w:rsidRPr="00af6399">
        <w:rPr>
          <w:sz w:val="28"/>
          <w:szCs w:val="28"/>
        </w:rPr>
        <w:t xml:space="preserve"> санкци</w:t>
      </w:r>
      <w:r w:rsidR="00c42cf8">
        <w:rPr>
          <w:sz w:val="28"/>
          <w:szCs w:val="28"/>
        </w:rPr>
        <w:t xml:space="preserve">й</w:t>
      </w:r>
      <w:r w:rsidR="00781239">
        <w:rPr>
          <w:sz w:val="28"/>
          <w:szCs w:val="28"/>
        </w:rPr>
        <w:t xml:space="preserve"> (пен</w:t>
      </w:r>
      <w:r w:rsidR="00ba1f6a">
        <w:rPr>
          <w:sz w:val="28"/>
          <w:szCs w:val="28"/>
        </w:rPr>
        <w:t xml:space="preserve">и</w:t>
      </w:r>
      <w:r w:rsidR="00781239">
        <w:rPr>
          <w:sz w:val="28"/>
          <w:szCs w:val="28"/>
        </w:rPr>
        <w:t xml:space="preserve">)</w:t>
      </w:r>
      <w:r w:rsidR="00563bdc" w:rsidRPr="00af6399">
        <w:rPr>
          <w:sz w:val="28"/>
          <w:szCs w:val="28"/>
        </w:rPr>
        <w:t xml:space="preserve"> за использование земельного участка все поступающие платежи по </w:t>
      </w:r>
      <w:r w:rsidR="006419a1">
        <w:rPr>
          <w:sz w:val="28"/>
          <w:szCs w:val="28"/>
        </w:rPr>
        <w:t xml:space="preserve">д</w:t>
      </w:r>
      <w:r w:rsidR="00563bdc" w:rsidRPr="00af6399">
        <w:rPr>
          <w:sz w:val="28"/>
          <w:szCs w:val="28"/>
        </w:rPr>
        <w:t xml:space="preserve">оговору аренды засчитываются в счет погашения ранее возникшей задолженности независимо от указанных </w:t>
      </w:r>
      <w:r w:rsidR="00c42cf8">
        <w:rPr>
          <w:sz w:val="28"/>
          <w:szCs w:val="28"/>
        </w:rPr>
        <w:t xml:space="preserve">арендатором </w:t>
      </w:r>
      <w:r w:rsidR="00563bdc" w:rsidRPr="00af6399">
        <w:rPr>
          <w:sz w:val="28"/>
          <w:szCs w:val="28"/>
        </w:rPr>
        <w:t xml:space="preserve">в платежных документах периодов оплаты</w:t>
      </w:r>
      <w:r w:rsidR="00fc08d5">
        <w:rPr>
          <w:sz w:val="28"/>
          <w:szCs w:val="28"/>
        </w:rPr>
        <w:t xml:space="preserve">.</w:t>
      </w:r>
      <w:r w:rsidR="00563bdc">
        <w:rPr>
          <w:sz w:val="28"/>
          <w:szCs w:val="28"/>
        </w:rPr>
        <w:t xml:space="preserve"> </w:t>
      </w:r>
    </w:p>
    <w:p w:rsidP="00563bdc">
      <w:pPr>
        <w:pStyle w:val="BodyText"/>
        <w:rPr>
          <w:sz w:val="28"/>
          <w:szCs w:val="28"/>
        </w:rPr>
        <w:ind w:firstLine="709"/>
      </w:pPr>
      <w:r w:rsidR="00d0701e" w:rsidRPr="00ff3c70">
        <w:rPr>
          <w:sz w:val="28"/>
          <w:szCs w:val="28"/>
        </w:rPr>
        <w:t xml:space="preserve">С</w:t>
      </w:r>
      <w:r w:rsidR="00563bdc" w:rsidRPr="00ff3c70">
        <w:rPr>
          <w:sz w:val="28"/>
          <w:szCs w:val="28"/>
        </w:rPr>
        <w:t xml:space="preserve">умма произведенного платежа</w:t>
      </w:r>
      <w:r w:rsidR="00781239" w:rsidRPr="00ff3c70">
        <w:rPr>
          <w:sz w:val="28"/>
          <w:szCs w:val="28"/>
        </w:rPr>
        <w:t xml:space="preserve">,</w:t>
      </w:r>
      <w:r w:rsidR="00563bdc" w:rsidRPr="00ff3c70">
        <w:rPr>
          <w:sz w:val="28"/>
          <w:szCs w:val="28"/>
        </w:rPr>
        <w:t xml:space="preserve"> недостаточная для погашения возникшей задолженности</w:t>
      </w:r>
      <w:r w:rsidR="003911b1" w:rsidRPr="00ff3c70">
        <w:rPr>
          <w:sz w:val="28"/>
          <w:szCs w:val="28"/>
        </w:rPr>
        <w:t xml:space="preserve">,</w:t>
      </w:r>
      <w:r w:rsidR="00563bdc" w:rsidRPr="00ff3c70">
        <w:rPr>
          <w:sz w:val="28"/>
          <w:szCs w:val="28"/>
        </w:rPr>
        <w:t xml:space="preserve"> полностью </w:t>
      </w:r>
      <w:r w:rsidR="0032143a" w:rsidRPr="00ff3c70">
        <w:rPr>
          <w:sz w:val="28"/>
          <w:szCs w:val="28"/>
        </w:rPr>
        <w:t xml:space="preserve">погашает,</w:t>
      </w:r>
      <w:r w:rsidR="00563bdc" w:rsidRPr="00ff3c70">
        <w:rPr>
          <w:sz w:val="28"/>
          <w:szCs w:val="28"/>
        </w:rPr>
        <w:t xml:space="preserve"> прежде всего, издержки </w:t>
      </w:r>
      <w:r w:rsidR="00781239" w:rsidRPr="00ff3c70">
        <w:rPr>
          <w:sz w:val="28"/>
          <w:szCs w:val="28"/>
        </w:rPr>
        <w:t xml:space="preserve">а</w:t>
      </w:r>
      <w:r w:rsidR="00563bdc" w:rsidRPr="00ff3c70">
        <w:rPr>
          <w:sz w:val="28"/>
          <w:szCs w:val="28"/>
        </w:rPr>
        <w:t xml:space="preserve">рендодателя по получению исполнения, затем </w:t>
      </w:r>
      <w:r w:rsidR="00781239" w:rsidRPr="00ff3c70">
        <w:rPr>
          <w:sz w:val="28"/>
          <w:szCs w:val="28"/>
        </w:rPr>
        <w:t xml:space="preserve">штрафные санкции</w:t>
      </w:r>
      <w:r w:rsidR="00563bdc" w:rsidRPr="00ff3c70">
        <w:rPr>
          <w:sz w:val="28"/>
          <w:szCs w:val="28"/>
        </w:rPr>
        <w:t xml:space="preserve"> (пеню</w:t>
      </w:r>
      <w:r w:rsidR="007332f3" w:rsidRPr="00ff3c70">
        <w:rPr>
          <w:sz w:val="28"/>
          <w:szCs w:val="28"/>
        </w:rPr>
        <w:t xml:space="preserve">), а в оставшейся части – основ</w:t>
      </w:r>
      <w:r w:rsidR="00563bdc" w:rsidRPr="00ff3c70">
        <w:rPr>
          <w:sz w:val="28"/>
          <w:szCs w:val="28"/>
        </w:rPr>
        <w:t xml:space="preserve">ную сумму долга.</w:t>
      </w:r>
    </w:p>
    <w:p w:rsidP="00563bdc">
      <w:pPr>
        <w:pStyle w:val="Normal"/>
        <w:rPr>
          <w:sz w:val="28"/>
          <w:szCs w:val="28"/>
        </w:rPr>
        <w:ind w:firstLine="567"/>
        <w:jc w:val="center"/>
      </w:pPr>
      <w:bookmarkStart w:id="10" w:name="Par65"/>
      <w:bookmarkEnd w:id="10"/>
      <w:bookmarkStart w:id="11" w:name="Par94"/>
      <w:bookmarkEnd w:id="11"/>
      <w:r w:rsidR="005a7929" w:rsidRPr="00af6399">
        <w:rPr>
          <w:sz w:val="28"/>
          <w:szCs w:val="28"/>
        </w:rPr>
      </w:r>
    </w:p>
    <w:p w:rsidP="00563bdc">
      <w:pPr>
        <w:pStyle w:val="Normal"/>
        <w:rPr>
          <w:b/>
          <w:sz w:val="28"/>
          <w:szCs w:val="28"/>
        </w:rPr>
        <w:ind w:firstLine="709"/>
        <w:jc w:val="both"/>
      </w:pPr>
      <w:bookmarkStart w:id="12" w:name="sub_1012"/>
      <w:r w:rsidR="003f304d" w:rsidRPr="007d7a38">
        <w:rPr>
          <w:b/>
          <w:sz w:val="28"/>
          <w:szCs w:val="28"/>
        </w:rPr>
        <w:t xml:space="preserve">Статья </w:t>
      </w:r>
      <w:r w:rsidR="00bc31f7" w:rsidRPr="007d7a38">
        <w:rPr>
          <w:b/>
          <w:sz w:val="28"/>
          <w:szCs w:val="28"/>
        </w:rPr>
        <w:t xml:space="preserve">6</w:t>
      </w:r>
      <w:r w:rsidR="003f304d" w:rsidRPr="007d7a38">
        <w:rPr>
          <w:b/>
          <w:sz w:val="28"/>
          <w:szCs w:val="28"/>
        </w:rPr>
        <w:t xml:space="preserve">. Пересмотр арендной платы</w:t>
      </w:r>
      <w:r w:rsidR="002f532d" w:rsidRPr="007d7a38">
        <w:rPr>
          <w:b/>
          <w:sz w:val="28"/>
          <w:szCs w:val="28"/>
        </w:rPr>
      </w:r>
    </w:p>
    <w:p w:rsidP="00563bdc">
      <w:pPr>
        <w:pStyle w:val="Normal"/>
        <w:rPr>
          <w:sz w:val="28"/>
          <w:szCs w:val="28"/>
        </w:rPr>
        <w:ind w:firstLine="709"/>
        <w:jc w:val="both"/>
      </w:pPr>
      <w:r w:rsidR="00563bdc" w:rsidRPr="007d7a38">
        <w:rPr>
          <w:sz w:val="28"/>
          <w:szCs w:val="28"/>
        </w:rPr>
        <w:t xml:space="preserve">1. Пересмотр арендной платы в одностороннем порядке по требованию </w:t>
      </w:r>
      <w:r w:rsidR="00bc31f7" w:rsidRPr="007d7a38">
        <w:rPr>
          <w:sz w:val="28"/>
          <w:szCs w:val="28"/>
        </w:rPr>
        <w:t xml:space="preserve">а</w:t>
      </w:r>
      <w:r w:rsidR="00563bdc" w:rsidRPr="007d7a38">
        <w:rPr>
          <w:sz w:val="28"/>
          <w:szCs w:val="28"/>
        </w:rPr>
        <w:t xml:space="preserve">рендодателя осуществляется в случаях:</w:t>
      </w:r>
    </w:p>
    <w:p w:rsidP="00563bdc">
      <w:pPr>
        <w:pStyle w:val="Normal"/>
        <w:rPr>
          <w:sz w:val="28"/>
          <w:szCs w:val="28"/>
        </w:rPr>
        <w:widowControl w:val="off"/>
        <w:autoSpaceDE w:val="off"/>
        <w:autoSpaceDN w:val="off"/>
        <w:ind w:firstLine="709"/>
        <w:jc w:val="both"/>
      </w:pPr>
      <w:bookmarkEnd w:id="12"/>
      <w:bookmarkStart w:id="13" w:name="sub_10121"/>
      <w:r w:rsidR="00563bdc" w:rsidRPr="007d7a38">
        <w:rPr>
          <w:sz w:val="28"/>
          <w:szCs w:val="28"/>
        </w:rPr>
        <w:t xml:space="preserve">1</w:t>
      </w:r>
      <w:r w:rsidR="00bc31f7" w:rsidRPr="007d7a38">
        <w:rPr>
          <w:sz w:val="28"/>
          <w:szCs w:val="28"/>
        </w:rPr>
        <w:t xml:space="preserve">)</w:t>
      </w:r>
      <w:r w:rsidR="00563bdc" w:rsidRPr="007d7a38">
        <w:rPr>
          <w:sz w:val="28"/>
          <w:szCs w:val="28"/>
        </w:rPr>
        <w:t xml:space="preserve"> изменения уровня инфляции - ежегодно, по состоянию на начало очередного года, </w:t>
      </w:r>
      <w:r w:rsidR="00cc28f7" w:rsidRPr="007d7a38">
        <w:rPr>
          <w:sz w:val="28"/>
          <w:szCs w:val="28"/>
        </w:rPr>
        <w:t xml:space="preserve">за исключением</w:t>
      </w:r>
      <w:r w:rsidR="00e64815" w:rsidRPr="007d7a38">
        <w:rPr>
          <w:sz w:val="28"/>
          <w:szCs w:val="28"/>
        </w:rPr>
        <w:t xml:space="preserve"> случаев определения размера арендной платы, установленных</w:t>
      </w:r>
      <w:r w:rsidR="00cc28f7" w:rsidRPr="007d7a38">
        <w:rPr>
          <w:sz w:val="28"/>
          <w:szCs w:val="28"/>
        </w:rPr>
        <w:t xml:space="preserve"> част</w:t>
      </w:r>
      <w:r w:rsidR="00e64815" w:rsidRPr="007d7a38">
        <w:rPr>
          <w:sz w:val="28"/>
          <w:szCs w:val="28"/>
        </w:rPr>
        <w:t xml:space="preserve">ью</w:t>
      </w:r>
      <w:r w:rsidR="00cc28f7" w:rsidRPr="007d7a38">
        <w:rPr>
          <w:sz w:val="28"/>
          <w:szCs w:val="28"/>
        </w:rPr>
        <w:t xml:space="preserve"> </w:t>
      </w:r>
      <w:r w:rsidR="0026190b">
        <w:rPr>
          <w:sz w:val="28"/>
          <w:szCs w:val="28"/>
        </w:rPr>
        <w:t xml:space="preserve">3</w:t>
      </w:r>
      <w:r w:rsidR="00cc28f7" w:rsidRPr="007d7a38">
        <w:rPr>
          <w:sz w:val="28"/>
          <w:szCs w:val="28"/>
        </w:rPr>
        <w:t xml:space="preserve"> статьи </w:t>
      </w:r>
      <w:r w:rsidR="0004302c">
        <w:rPr>
          <w:sz w:val="28"/>
          <w:szCs w:val="28"/>
        </w:rPr>
        <w:t xml:space="preserve">4</w:t>
      </w:r>
      <w:r w:rsidR="00cc28f7" w:rsidRPr="007d7a38">
        <w:rPr>
          <w:sz w:val="28"/>
          <w:szCs w:val="28"/>
        </w:rPr>
        <w:t xml:space="preserve"> настоящего </w:t>
      </w:r>
      <w:r w:rsidR="00e64815" w:rsidRPr="007d7a38">
        <w:rPr>
          <w:sz w:val="28"/>
          <w:szCs w:val="28"/>
        </w:rPr>
        <w:t xml:space="preserve">Р</w:t>
      </w:r>
      <w:r w:rsidR="00cc28f7" w:rsidRPr="007d7a38">
        <w:rPr>
          <w:sz w:val="28"/>
          <w:szCs w:val="28"/>
        </w:rPr>
        <w:t xml:space="preserve">ешения</w:t>
      </w:r>
      <w:r w:rsidR="007e3467" w:rsidRPr="007d7a38">
        <w:rPr>
          <w:sz w:val="28"/>
          <w:szCs w:val="28"/>
        </w:rPr>
        <w:t xml:space="preserve">;</w:t>
      </w:r>
      <w:r w:rsidR="003659e0" w:rsidRPr="007d7a38">
        <w:rPr>
          <w:sz w:val="28"/>
          <w:szCs w:val="28"/>
        </w:rPr>
        <w:t xml:space="preserve"> </w:t>
      </w:r>
      <w:r w:rsidR="00563bdc" w:rsidRPr="007d7a38">
        <w:rPr>
          <w:sz w:val="28"/>
          <w:szCs w:val="28"/>
        </w:rPr>
      </w:r>
    </w:p>
    <w:p w:rsidP="00563bdc">
      <w:pPr>
        <w:pStyle w:val="Normal"/>
        <w:rPr>
          <w:sz w:val="28"/>
          <w:szCs w:val="28"/>
        </w:rPr>
        <w:ind w:firstLine="709"/>
        <w:jc w:val="both"/>
      </w:pPr>
      <w:r w:rsidR="00563bdc" w:rsidRPr="007d7a38">
        <w:rPr>
          <w:sz w:val="28"/>
          <w:szCs w:val="28"/>
        </w:rPr>
        <w:t xml:space="preserve">2</w:t>
      </w:r>
      <w:r w:rsidR="007e0dc9" w:rsidRPr="007d7a38">
        <w:rPr>
          <w:sz w:val="28"/>
          <w:szCs w:val="28"/>
        </w:rPr>
        <w:t xml:space="preserve">)</w:t>
      </w:r>
      <w:r w:rsidR="00563bdc" w:rsidRPr="007d7a38">
        <w:rPr>
          <w:sz w:val="28"/>
          <w:szCs w:val="28"/>
        </w:rPr>
        <w:t xml:space="preserve"> изменения нормативных правовых актов Российской Ф</w:t>
      </w:r>
      <w:r w:rsidR="00563bdc" w:rsidRPr="00a5265d">
        <w:rPr>
          <w:sz w:val="28"/>
          <w:szCs w:val="28"/>
        </w:rPr>
        <w:t xml:space="preserve">едерации, устанавливающих порядок определения размера арендной платы, порядок, условия и сроки внесения арендной платы за использование земельных участков</w:t>
      </w:r>
      <w:r w:rsidR="00f62844">
        <w:rPr>
          <w:sz w:val="28"/>
          <w:szCs w:val="28"/>
        </w:rPr>
        <w:t xml:space="preserve">,</w:t>
      </w:r>
      <w:r w:rsidR="00bc31f7" w:rsidRPr="00a5265d">
        <w:rPr>
          <w:sz w:val="28"/>
          <w:szCs w:val="28"/>
        </w:rPr>
        <w:t xml:space="preserve"> и настоящего Решения</w:t>
      </w:r>
      <w:r w:rsidR="00563bdc" w:rsidRPr="00a5265d">
        <w:rPr>
          <w:sz w:val="28"/>
          <w:szCs w:val="28"/>
        </w:rPr>
        <w:t xml:space="preserve">. </w:t>
      </w:r>
      <w:r w:rsidR="00c037e8">
        <w:rPr>
          <w:sz w:val="28"/>
          <w:szCs w:val="28"/>
        </w:rPr>
        <w:t xml:space="preserve">Аренд</w:t>
      </w:r>
      <w:r w:rsidR="00563bdc" w:rsidRPr="00a5265d">
        <w:rPr>
          <w:sz w:val="28"/>
          <w:szCs w:val="28"/>
        </w:rPr>
        <w:t xml:space="preserve">ная плата подлежит перерасчету по состоянию на 1 января года, следующего за годом, в котором произошло изменение нормативных правовых актов</w:t>
      </w:r>
      <w:r w:rsidR="00c037e8">
        <w:rPr>
          <w:sz w:val="28"/>
          <w:szCs w:val="28"/>
        </w:rPr>
        <w:t xml:space="preserve">, с</w:t>
      </w:r>
      <w:bookmarkEnd w:id="13"/>
      <w:r w:rsidR="00563bdc" w:rsidRPr="00a5265d">
        <w:rPr>
          <w:sz w:val="28"/>
          <w:szCs w:val="28"/>
        </w:rPr>
        <w:t xml:space="preserve"> </w:t>
      </w:r>
      <w:r w:rsidR="005f127b" w:rsidRPr="00a5265d">
        <w:rPr>
          <w:sz w:val="28"/>
          <w:szCs w:val="28"/>
        </w:rPr>
        <w:t xml:space="preserve">примен</w:t>
      </w:r>
      <w:r w:rsidR="00c037e8">
        <w:rPr>
          <w:sz w:val="28"/>
          <w:szCs w:val="28"/>
        </w:rPr>
        <w:t xml:space="preserve">ением</w:t>
      </w:r>
      <w:r w:rsidR="005f127b" w:rsidRPr="00a5265d">
        <w:rPr>
          <w:sz w:val="28"/>
          <w:szCs w:val="28"/>
        </w:rPr>
        <w:t xml:space="preserve"> </w:t>
      </w:r>
      <w:r w:rsidR="00563bdc" w:rsidRPr="00a5265d">
        <w:rPr>
          <w:sz w:val="28"/>
          <w:szCs w:val="28"/>
        </w:rPr>
        <w:t xml:space="preserve">коэффициент</w:t>
      </w:r>
      <w:r w:rsidR="00c037e8">
        <w:rPr>
          <w:sz w:val="28"/>
          <w:szCs w:val="28"/>
        </w:rPr>
        <w:t xml:space="preserve">а</w:t>
      </w:r>
      <w:r w:rsidR="00563bdc" w:rsidRPr="00a5265d">
        <w:rPr>
          <w:sz w:val="28"/>
          <w:szCs w:val="28"/>
        </w:rPr>
        <w:t xml:space="preserve"> индексации (</w:t>
      </w:r>
      <w:r w:rsidR="00563bdc" w:rsidRPr="00a5265d">
        <w:rPr>
          <w:sz w:val="28"/>
          <w:szCs w:val="28"/>
          <w:lang w:val="en-US"/>
        </w:rPr>
        <w:t xml:space="preserve">K</w:t>
      </w:r>
      <w:r w:rsidR="00563bdc" w:rsidRPr="00a5265d">
        <w:rPr>
          <w:sz w:val="28"/>
          <w:szCs w:val="28"/>
        </w:rPr>
        <w:t xml:space="preserve">i) </w:t>
      </w:r>
      <w:r w:rsidR="005f127b" w:rsidRPr="00a5265d">
        <w:rPr>
          <w:sz w:val="28"/>
          <w:szCs w:val="28"/>
        </w:rPr>
        <w:t xml:space="preserve">равны</w:t>
      </w:r>
      <w:r w:rsidR="00c037e8">
        <w:rPr>
          <w:sz w:val="28"/>
          <w:szCs w:val="28"/>
        </w:rPr>
        <w:t xml:space="preserve">м</w:t>
      </w:r>
      <w:r w:rsidR="005f127b" w:rsidRPr="00a5265d">
        <w:rPr>
          <w:sz w:val="28"/>
          <w:szCs w:val="28"/>
        </w:rPr>
        <w:t xml:space="preserve"> 1</w:t>
      </w:r>
      <w:r w:rsidR="00db7bf2">
        <w:rPr>
          <w:sz w:val="28"/>
          <w:szCs w:val="28"/>
        </w:rPr>
        <w:t xml:space="preserve">;</w:t>
      </w:r>
      <w:r w:rsidR="00563bdc" w:rsidRPr="00a5265d">
        <w:rPr>
          <w:sz w:val="28"/>
          <w:szCs w:val="28"/>
        </w:rPr>
      </w:r>
    </w:p>
    <w:p w:rsidP="00853309">
      <w:pPr>
        <w:pStyle w:val="Normal"/>
        <w:rPr>
          <w:sz w:val="28"/>
          <w:szCs w:val="28"/>
        </w:rPr>
        <w:ind w:firstLine="709"/>
        <w:jc w:val="both"/>
      </w:pPr>
      <w:bookmarkStart w:id="14" w:name="sub_10122"/>
      <w:r w:rsidR="00563bdc" w:rsidRPr="00a5265d">
        <w:rPr>
          <w:sz w:val="28"/>
          <w:szCs w:val="28"/>
        </w:rPr>
        <w:t xml:space="preserve">3</w:t>
      </w:r>
      <w:r w:rsidR="002e2621" w:rsidRPr="00a5265d">
        <w:rPr>
          <w:sz w:val="28"/>
          <w:szCs w:val="28"/>
        </w:rPr>
        <w:t xml:space="preserve">)</w:t>
      </w:r>
      <w:r w:rsidR="00563bdc" w:rsidRPr="00a5265d">
        <w:rPr>
          <w:sz w:val="28"/>
          <w:szCs w:val="28"/>
        </w:rPr>
        <w:t xml:space="preserve"> изменения кадастровой стоимости земельного участка. </w:t>
      </w:r>
      <w:r w:rsidR="00c037e8">
        <w:rPr>
          <w:sz w:val="28"/>
          <w:szCs w:val="28"/>
        </w:rPr>
        <w:t xml:space="preserve">А</w:t>
      </w:r>
      <w:r w:rsidR="00563bdc" w:rsidRPr="00a5265d">
        <w:rPr>
          <w:sz w:val="28"/>
          <w:szCs w:val="28"/>
        </w:rPr>
        <w:t xml:space="preserve">рендная плата подлежит перерасчету по состоянию на 1 января года, следующего за годом, в котором произошло изменение кадастровой стоимости земельного участка</w:t>
      </w:r>
      <w:r w:rsidR="00c037e8">
        <w:rPr>
          <w:sz w:val="28"/>
          <w:szCs w:val="28"/>
        </w:rPr>
        <w:t xml:space="preserve">,</w:t>
      </w:r>
      <w:r w:rsidR="00563bdc" w:rsidRPr="00a5265d">
        <w:rPr>
          <w:sz w:val="28"/>
          <w:szCs w:val="28"/>
        </w:rPr>
        <w:t xml:space="preserve"> </w:t>
      </w:r>
      <w:bookmarkEnd w:id="14"/>
      <w:r w:rsidR="00c037e8">
        <w:rPr>
          <w:sz w:val="28"/>
          <w:szCs w:val="28"/>
        </w:rPr>
        <w:t xml:space="preserve">с</w:t>
      </w:r>
      <w:r w:rsidR="00853309" w:rsidRPr="00a5265d">
        <w:rPr>
          <w:sz w:val="28"/>
          <w:szCs w:val="28"/>
        </w:rPr>
        <w:t xml:space="preserve"> примен</w:t>
      </w:r>
      <w:r w:rsidR="00c037e8">
        <w:rPr>
          <w:sz w:val="28"/>
          <w:szCs w:val="28"/>
        </w:rPr>
        <w:t xml:space="preserve">ением</w:t>
      </w:r>
      <w:r w:rsidR="00853309" w:rsidRPr="00a5265d">
        <w:rPr>
          <w:sz w:val="28"/>
          <w:szCs w:val="28"/>
        </w:rPr>
        <w:t xml:space="preserve"> коэффициент</w:t>
      </w:r>
      <w:r w:rsidR="00c037e8">
        <w:rPr>
          <w:sz w:val="28"/>
          <w:szCs w:val="28"/>
        </w:rPr>
        <w:t xml:space="preserve">а</w:t>
      </w:r>
      <w:r w:rsidR="00853309" w:rsidRPr="00a5265d">
        <w:rPr>
          <w:sz w:val="28"/>
          <w:szCs w:val="28"/>
        </w:rPr>
        <w:t xml:space="preserve"> индексации (</w:t>
      </w:r>
      <w:r w:rsidR="00853309" w:rsidRPr="00a5265d">
        <w:rPr>
          <w:sz w:val="28"/>
          <w:szCs w:val="28"/>
          <w:lang w:val="en-US"/>
        </w:rPr>
        <w:t xml:space="preserve">K</w:t>
      </w:r>
      <w:r w:rsidR="00853309" w:rsidRPr="00a5265d">
        <w:rPr>
          <w:sz w:val="28"/>
          <w:szCs w:val="28"/>
        </w:rPr>
        <w:t xml:space="preserve">i) равны</w:t>
      </w:r>
      <w:r w:rsidR="00c037e8">
        <w:rPr>
          <w:sz w:val="28"/>
          <w:szCs w:val="28"/>
        </w:rPr>
        <w:t xml:space="preserve">м</w:t>
      </w:r>
      <w:r w:rsidR="00853309" w:rsidRPr="00a5265d">
        <w:rPr>
          <w:sz w:val="28"/>
          <w:szCs w:val="28"/>
        </w:rPr>
        <w:t xml:space="preserve"> 1;</w:t>
      </w:r>
    </w:p>
    <w:p w:rsidP="00174c85">
      <w:pPr>
        <w:pStyle w:val="Normal"/>
        <w:rPr>
          <w:sz w:val="28"/>
          <w:szCs w:val="28"/>
        </w:rPr>
        <w:ind w:firstLine="709"/>
        <w:jc w:val="both"/>
      </w:pPr>
      <w:r w:rsidR="00563bdc" w:rsidRPr="00a5265d">
        <w:rPr>
          <w:sz w:val="28"/>
          <w:szCs w:val="28"/>
        </w:rPr>
        <w:t xml:space="preserve">4</w:t>
      </w:r>
      <w:r w:rsidR="002e2621" w:rsidRPr="00a5265d">
        <w:rPr>
          <w:sz w:val="28"/>
          <w:szCs w:val="28"/>
        </w:rPr>
        <w:t xml:space="preserve">)</w:t>
      </w:r>
      <w:r w:rsidR="00563bdc" w:rsidRPr="00a5265d">
        <w:rPr>
          <w:sz w:val="28"/>
          <w:szCs w:val="28"/>
        </w:rPr>
        <w:t xml:space="preserve"> в связи с изменением размера земельного налога, по состоянию на начало очередного года, следующего за годом, в котором произошло изменение размера земельного налога</w:t>
      </w:r>
      <w:r w:rsidR="00d93047">
        <w:rPr>
          <w:sz w:val="28"/>
          <w:szCs w:val="28"/>
        </w:rPr>
        <w:t xml:space="preserve">, с применением</w:t>
      </w:r>
      <w:r w:rsidR="00174c85" w:rsidRPr="00a5265d">
        <w:rPr>
          <w:sz w:val="28"/>
          <w:szCs w:val="28"/>
        </w:rPr>
        <w:t xml:space="preserve"> коэффициент</w:t>
      </w:r>
      <w:r w:rsidR="00d93047">
        <w:rPr>
          <w:sz w:val="28"/>
          <w:szCs w:val="28"/>
        </w:rPr>
        <w:t xml:space="preserve">а</w:t>
      </w:r>
      <w:r w:rsidR="00174c85" w:rsidRPr="00a5265d">
        <w:rPr>
          <w:sz w:val="28"/>
          <w:szCs w:val="28"/>
        </w:rPr>
        <w:t xml:space="preserve"> индексации (</w:t>
      </w:r>
      <w:r w:rsidR="00174c85" w:rsidRPr="00a5265d">
        <w:rPr>
          <w:sz w:val="28"/>
          <w:szCs w:val="28"/>
          <w:lang w:val="en-US"/>
        </w:rPr>
        <w:t xml:space="preserve">K</w:t>
      </w:r>
      <w:r w:rsidR="00174c85" w:rsidRPr="00a5265d">
        <w:rPr>
          <w:sz w:val="28"/>
          <w:szCs w:val="28"/>
        </w:rPr>
        <w:t xml:space="preserve">i)  равны</w:t>
      </w:r>
      <w:r w:rsidR="00d93047">
        <w:rPr>
          <w:sz w:val="28"/>
          <w:szCs w:val="28"/>
        </w:rPr>
        <w:t xml:space="preserve">м</w:t>
      </w:r>
      <w:r w:rsidR="00174c85" w:rsidRPr="00a5265d">
        <w:rPr>
          <w:sz w:val="28"/>
          <w:szCs w:val="28"/>
        </w:rPr>
        <w:t xml:space="preserve"> 1;</w:t>
      </w:r>
    </w:p>
    <w:p w:rsidP="00174c85">
      <w:pPr>
        <w:pStyle w:val="Normal"/>
        <w:rPr>
          <w:sz w:val="28"/>
          <w:szCs w:val="28"/>
          <w:color w:val="000000"/>
        </w:rPr>
        <w:ind w:firstLine="709"/>
        <w:jc w:val="both"/>
      </w:pPr>
      <w:r w:rsidR="00563bdc" w:rsidRPr="00a5265d">
        <w:rPr>
          <w:sz w:val="28"/>
          <w:szCs w:val="28"/>
        </w:rPr>
        <w:t xml:space="preserve">5</w:t>
      </w:r>
      <w:r w:rsidR="002e2621" w:rsidRPr="00a5265d">
        <w:rPr>
          <w:sz w:val="28"/>
          <w:szCs w:val="28"/>
        </w:rPr>
        <w:t xml:space="preserve">)</w:t>
      </w:r>
      <w:r w:rsidR="00563bdc" w:rsidRPr="00a5265d">
        <w:rPr>
          <w:sz w:val="28"/>
          <w:szCs w:val="28"/>
        </w:rPr>
        <w:t xml:space="preserve"> при изменении вида разрешенного использования земельного участка </w:t>
      </w:r>
      <w:r w:rsidR="00563bdc" w:rsidRPr="00a5265d">
        <w:rPr>
          <w:sz w:val="28"/>
          <w:szCs w:val="28"/>
          <w:color w:val="000000"/>
        </w:rPr>
        <w:t xml:space="preserve">арендная плата начисляется в соответствии с новым видом разрешенного использования</w:t>
      </w:r>
      <w:r w:rsidR="00d32d82">
        <w:rPr>
          <w:sz w:val="28"/>
          <w:szCs w:val="28"/>
          <w:color w:val="000000"/>
        </w:rPr>
        <w:t xml:space="preserve">,</w:t>
      </w:r>
      <w:r w:rsidR="00563bdc" w:rsidRPr="00a5265d">
        <w:rPr>
          <w:sz w:val="28"/>
          <w:szCs w:val="28"/>
          <w:color w:val="000000"/>
        </w:rPr>
        <w:t xml:space="preserve"> с </w:t>
      </w:r>
      <w:r w:rsidR="007221d6">
        <w:rPr>
          <w:sz w:val="28"/>
          <w:szCs w:val="28"/>
          <w:color w:val="000000"/>
        </w:rPr>
        <w:t xml:space="preserve">даты</w:t>
      </w:r>
      <w:r w:rsidR="007221d6" w:rsidRPr="00a5265d">
        <w:rPr>
          <w:sz w:val="28"/>
          <w:szCs w:val="28"/>
          <w:color w:val="000000"/>
        </w:rPr>
        <w:t xml:space="preserve"> </w:t>
      </w:r>
      <w:r w:rsidR="00563bdc" w:rsidRPr="00a5265d">
        <w:rPr>
          <w:sz w:val="28"/>
          <w:szCs w:val="28"/>
          <w:color w:val="000000"/>
        </w:rPr>
        <w:t xml:space="preserve">внесения изменений в государственный кадастр недвижимости</w:t>
      </w:r>
      <w:r w:rsidR="007221d6">
        <w:rPr>
          <w:sz w:val="28"/>
          <w:szCs w:val="28"/>
          <w:color w:val="000000"/>
        </w:rPr>
        <w:t xml:space="preserve">, в</w:t>
      </w:r>
      <w:r w:rsidR="00e64815" w:rsidRPr="00a5265d">
        <w:rPr>
          <w:sz w:val="28"/>
          <w:szCs w:val="28"/>
        </w:rPr>
        <w:t xml:space="preserve"> этом случае</w:t>
      </w:r>
      <w:r w:rsidR="00d32d82">
        <w:rPr>
          <w:sz w:val="28"/>
          <w:szCs w:val="28"/>
        </w:rPr>
        <w:t xml:space="preserve">,</w:t>
      </w:r>
      <w:r w:rsidR="00e64815" w:rsidRPr="00a5265d">
        <w:rPr>
          <w:sz w:val="28"/>
          <w:szCs w:val="28"/>
        </w:rPr>
        <w:t xml:space="preserve"> </w:t>
      </w:r>
      <w:r w:rsidR="00d32d82" w:rsidRPr="00a5265d">
        <w:rPr>
          <w:sz w:val="28"/>
          <w:szCs w:val="28"/>
          <w:color w:val="000000"/>
        </w:rPr>
        <w:t xml:space="preserve">с </w:t>
      </w:r>
      <w:r w:rsidR="00d32d82">
        <w:rPr>
          <w:sz w:val="28"/>
          <w:szCs w:val="28"/>
          <w:color w:val="000000"/>
        </w:rPr>
        <w:t xml:space="preserve">даты </w:t>
      </w:r>
      <w:r w:rsidR="00d32d82" w:rsidRPr="00a5265d">
        <w:rPr>
          <w:sz w:val="28"/>
          <w:szCs w:val="28"/>
          <w:color w:val="000000"/>
        </w:rPr>
        <w:t xml:space="preserve">внесения сведений в государственный кадастр недвижимости</w:t>
      </w:r>
      <w:r w:rsidR="00d32d82" w:rsidRPr="00a5265d">
        <w:rPr>
          <w:sz w:val="28"/>
          <w:szCs w:val="28"/>
        </w:rPr>
        <w:t xml:space="preserve"> </w:t>
      </w:r>
      <w:r w:rsidR="00e64815" w:rsidRPr="00a5265d">
        <w:rPr>
          <w:sz w:val="28"/>
          <w:szCs w:val="28"/>
        </w:rPr>
        <w:t xml:space="preserve">применяется</w:t>
      </w:r>
      <w:r w:rsidR="00174c85" w:rsidRPr="00a5265d">
        <w:rPr>
          <w:sz w:val="28"/>
          <w:szCs w:val="28"/>
        </w:rPr>
        <w:t xml:space="preserve"> коэффициент индексации (</w:t>
      </w:r>
      <w:r w:rsidR="00174c85" w:rsidRPr="00a5265d">
        <w:rPr>
          <w:sz w:val="28"/>
          <w:szCs w:val="28"/>
          <w:lang w:val="en-US"/>
        </w:rPr>
        <w:t xml:space="preserve">K</w:t>
      </w:r>
      <w:r w:rsidR="00174c85" w:rsidRPr="00a5265d">
        <w:rPr>
          <w:sz w:val="28"/>
          <w:szCs w:val="28"/>
        </w:rPr>
        <w:t xml:space="preserve">i)  равны</w:t>
      </w:r>
      <w:r w:rsidR="00e64815" w:rsidRPr="00a5265d">
        <w:rPr>
          <w:sz w:val="28"/>
          <w:szCs w:val="28"/>
        </w:rPr>
        <w:t xml:space="preserve">й</w:t>
      </w:r>
      <w:r w:rsidR="00174c85" w:rsidRPr="00a5265d">
        <w:rPr>
          <w:sz w:val="28"/>
          <w:szCs w:val="28"/>
        </w:rPr>
        <w:t xml:space="preserve"> 1</w:t>
      </w:r>
      <w:r w:rsidR="007e3467" w:rsidRPr="00a5265d">
        <w:rPr>
          <w:sz w:val="28"/>
          <w:szCs w:val="28"/>
          <w:color w:val="000000"/>
        </w:rPr>
        <w:t xml:space="preserve">.</w:t>
      </w:r>
      <w:r w:rsidR="00563bdc" w:rsidRPr="00a5265d">
        <w:rPr>
          <w:sz w:val="28"/>
          <w:szCs w:val="28"/>
          <w:color w:val="000000"/>
        </w:rPr>
      </w:r>
    </w:p>
    <w:p w:rsidP="00563bdc">
      <w:pPr>
        <w:pStyle w:val="Normal"/>
        <w:rPr>
          <w:sz w:val="28"/>
          <w:szCs w:val="28"/>
          <w:color w:val="000000"/>
        </w:rPr>
        <w:ind w:firstLine="709"/>
        <w:jc w:val="both"/>
      </w:pPr>
      <w:r w:rsidR="00cc1616" w:rsidRPr="00a5265d">
        <w:rPr>
          <w:sz w:val="28"/>
          <w:szCs w:val="28"/>
          <w:color w:val="000000"/>
        </w:rPr>
        <w:t xml:space="preserve">2. </w:t>
      </w:r>
      <w:r w:rsidR="00563bdc" w:rsidRPr="00a5265d">
        <w:rPr>
          <w:sz w:val="28"/>
          <w:szCs w:val="28"/>
          <w:color w:val="000000"/>
        </w:rPr>
        <w:t xml:space="preserve">Арендная плата, установленная в соответстви</w:t>
      </w:r>
      <w:r w:rsidR="004e3800" w:rsidRPr="00a5265d">
        <w:rPr>
          <w:sz w:val="28"/>
          <w:szCs w:val="28"/>
          <w:color w:val="000000"/>
        </w:rPr>
        <w:t xml:space="preserve">и с</w:t>
      </w:r>
      <w:r w:rsidR="00563bdc" w:rsidRPr="00a5265d">
        <w:rPr>
          <w:sz w:val="28"/>
          <w:szCs w:val="28"/>
          <w:color w:val="000000"/>
        </w:rPr>
        <w:t xml:space="preserve"> настоящ</w:t>
      </w:r>
      <w:r w:rsidR="004e3800" w:rsidRPr="00a5265d">
        <w:rPr>
          <w:sz w:val="28"/>
          <w:szCs w:val="28"/>
          <w:color w:val="000000"/>
        </w:rPr>
        <w:t xml:space="preserve">им</w:t>
      </w:r>
      <w:r w:rsidR="00563bdc" w:rsidRPr="00a5265d">
        <w:rPr>
          <w:sz w:val="28"/>
          <w:szCs w:val="28"/>
          <w:color w:val="000000"/>
        </w:rPr>
        <w:t xml:space="preserve"> </w:t>
      </w:r>
      <w:r w:rsidR="00cc1616" w:rsidRPr="00a5265d">
        <w:rPr>
          <w:sz w:val="28"/>
          <w:szCs w:val="28"/>
          <w:color w:val="000000"/>
        </w:rPr>
        <w:t xml:space="preserve">Решением</w:t>
      </w:r>
      <w:r w:rsidR="00956e9c">
        <w:rPr>
          <w:sz w:val="28"/>
          <w:szCs w:val="28"/>
          <w:color w:val="000000"/>
        </w:rPr>
        <w:t xml:space="preserve">,</w:t>
      </w:r>
      <w:r w:rsidR="00cc1616" w:rsidRPr="00a5265d">
        <w:rPr>
          <w:sz w:val="28"/>
          <w:szCs w:val="28"/>
          <w:color w:val="000000"/>
        </w:rPr>
        <w:t xml:space="preserve"> по инициативе арендатора </w:t>
      </w:r>
      <w:r w:rsidR="00563bdc" w:rsidRPr="00a5265d">
        <w:rPr>
          <w:sz w:val="28"/>
          <w:szCs w:val="28"/>
          <w:color w:val="000000"/>
        </w:rPr>
        <w:t xml:space="preserve">подлежит пересмотру на основании </w:t>
      </w:r>
      <w:r w:rsidR="00563bdc" w:rsidRPr="00fd1eaa">
        <w:rPr>
          <w:sz w:val="28"/>
          <w:szCs w:val="28"/>
          <w:color w:val="000000"/>
        </w:rPr>
        <w:t xml:space="preserve">заявления о пересмотре размера арендной платы и документ</w:t>
      </w:r>
      <w:r w:rsidR="00e52f01" w:rsidRPr="00fd1eaa">
        <w:rPr>
          <w:sz w:val="28"/>
          <w:szCs w:val="28"/>
          <w:color w:val="000000"/>
        </w:rPr>
        <w:t xml:space="preserve">ов</w:t>
      </w:r>
      <w:r w:rsidR="00563bdc" w:rsidRPr="00fd1eaa">
        <w:rPr>
          <w:sz w:val="28"/>
          <w:szCs w:val="28"/>
          <w:color w:val="000000"/>
        </w:rPr>
        <w:t xml:space="preserve">,</w:t>
      </w:r>
      <w:r w:rsidR="00e52f01" w:rsidRPr="00fd1eaa">
        <w:rPr>
          <w:sz w:val="28"/>
          <w:szCs w:val="28"/>
          <w:color w:val="000000"/>
        </w:rPr>
        <w:t xml:space="preserve"> установленны</w:t>
      </w:r>
      <w:r w:rsidR="000a16a7" w:rsidRPr="00fd1eaa">
        <w:rPr>
          <w:sz w:val="28"/>
          <w:szCs w:val="28"/>
          <w:color w:val="000000"/>
        </w:rPr>
        <w:t xml:space="preserve">х </w:t>
      </w:r>
      <w:r w:rsidR="00c32603" w:rsidRPr="00ff3c70">
        <w:rPr>
          <w:sz w:val="28"/>
          <w:szCs w:val="28"/>
        </w:rPr>
        <w:t xml:space="preserve">част</w:t>
      </w:r>
      <w:r w:rsidR="00fd1eaa" w:rsidRPr="00ff3c70">
        <w:rPr>
          <w:sz w:val="28"/>
          <w:szCs w:val="28"/>
        </w:rPr>
        <w:t xml:space="preserve">ью</w:t>
      </w:r>
      <w:r w:rsidR="00c32603" w:rsidRPr="00ff3c70">
        <w:rPr>
          <w:sz w:val="28"/>
          <w:szCs w:val="28"/>
        </w:rPr>
        <w:t xml:space="preserve"> 3 статьи 3</w:t>
      </w:r>
      <w:r w:rsidR="00fd1eaa" w:rsidRPr="00ff3c70">
        <w:rPr>
          <w:sz w:val="28"/>
          <w:szCs w:val="28"/>
        </w:rPr>
        <w:t xml:space="preserve"> </w:t>
      </w:r>
      <w:r w:rsidR="0088251d" w:rsidRPr="00ff3c70">
        <w:rPr>
          <w:sz w:val="28"/>
          <w:szCs w:val="28"/>
        </w:rPr>
        <w:t xml:space="preserve">настоящего </w:t>
      </w:r>
      <w:r w:rsidR="00b72c43" w:rsidRPr="00ff3c70">
        <w:rPr>
          <w:sz w:val="28"/>
          <w:szCs w:val="28"/>
        </w:rPr>
        <w:t xml:space="preserve">Решения</w:t>
      </w:r>
      <w:r w:rsidR="00956e9c" w:rsidRPr="00ff3c70">
        <w:rPr>
          <w:sz w:val="28"/>
          <w:szCs w:val="28"/>
        </w:rPr>
        <w:t xml:space="preserve">,</w:t>
      </w:r>
      <w:r w:rsidR="0088251d" w:rsidRPr="00ff3c70">
        <w:rPr>
          <w:sz w:val="28"/>
          <w:szCs w:val="28"/>
        </w:rPr>
        <w:t xml:space="preserve"> </w:t>
      </w:r>
      <w:r w:rsidR="00563bdc" w:rsidRPr="00ff3c70">
        <w:rPr>
          <w:sz w:val="28"/>
          <w:szCs w:val="28"/>
        </w:rPr>
        <w:t xml:space="preserve">подтверждающ</w:t>
      </w:r>
      <w:r w:rsidR="0029435c" w:rsidRPr="00ff3c70">
        <w:rPr>
          <w:sz w:val="28"/>
          <w:szCs w:val="28"/>
        </w:rPr>
        <w:t xml:space="preserve">их</w:t>
      </w:r>
      <w:r w:rsidR="00563bdc" w:rsidRPr="00ff3c70">
        <w:rPr>
          <w:sz w:val="28"/>
          <w:szCs w:val="28"/>
        </w:rPr>
        <w:t xml:space="preserve"> право на пересмотр. </w:t>
      </w:r>
      <w:r w:rsidR="009d29ec" w:rsidRPr="00ff3c70">
        <w:rPr>
          <w:sz w:val="28"/>
          <w:szCs w:val="28"/>
        </w:rPr>
        <w:t xml:space="preserve">П</w:t>
      </w:r>
      <w:r w:rsidR="00563bdc" w:rsidRPr="00ff3c70">
        <w:rPr>
          <w:sz w:val="28"/>
          <w:szCs w:val="28"/>
        </w:rPr>
        <w:t xml:space="preserve">ересмотру</w:t>
      </w:r>
      <w:r w:rsidR="00563bdc" w:rsidRPr="00fd1eaa">
        <w:rPr>
          <w:sz w:val="28"/>
          <w:szCs w:val="28"/>
          <w:color w:val="000000"/>
        </w:rPr>
        <w:t xml:space="preserve"> подлежит период с первого числа месяца, следующего за месяцем, в котором арендатор земельного участка обратился в уполномоченный орган с заявлением</w:t>
      </w:r>
      <w:r w:rsidR="00563bdc" w:rsidRPr="00a5265d">
        <w:rPr>
          <w:sz w:val="28"/>
          <w:szCs w:val="28"/>
          <w:color w:val="000000"/>
        </w:rPr>
        <w:t xml:space="preserve"> о пересмотре размера годовой арендной платы.</w:t>
      </w:r>
    </w:p>
    <w:p w:rsidP="00563bdc">
      <w:pPr>
        <w:pStyle w:val="Normal"/>
        <w:rPr>
          <w:sz w:val="28"/>
          <w:szCs w:val="28"/>
          <w:rFonts w:ascii="Calibri" w:hAnsi="Calibri"/>
        </w:rPr>
        <w:widowControl w:val="off"/>
        <w:autoSpaceDE w:val="off"/>
        <w:autoSpaceDN w:val="off"/>
        <w:ind w:firstLine="540"/>
        <w:jc w:val="both"/>
      </w:pPr>
      <w:r w:rsidR="00563bdc" w:rsidRPr="006d3c49">
        <w:rPr>
          <w:sz w:val="28"/>
          <w:szCs w:val="28"/>
          <w:rFonts w:ascii="Calibri" w:hAnsi="Calibri"/>
        </w:rPr>
      </w:r>
    </w:p>
    <w:p w:rsidP="00bc2ae0">
      <w:pPr>
        <w:pStyle w:val="Normal"/>
        <w:rPr>
          <w:b/>
          <w:sz w:val="28"/>
          <w:szCs w:val="28"/>
        </w:rPr>
        <w:widowControl w:val="off"/>
        <w:autoSpaceDE w:val="off"/>
        <w:autoSpaceDN w:val="off"/>
        <w:ind w:firstLine="540"/>
        <w:jc w:val="both"/>
      </w:pPr>
      <w:r w:rsidR="00bc2ae0" w:rsidRPr="00a5265d">
        <w:rPr>
          <w:b/>
          <w:sz w:val="28"/>
          <w:szCs w:val="28"/>
        </w:rPr>
        <w:t xml:space="preserve">Статья 7. Вступление в силу настоящего Решения </w:t>
      </w:r>
    </w:p>
    <w:p w:rsidP="00396778">
      <w:pPr>
        <w:pStyle w:val="Normal"/>
        <w:rPr>
          <w:sz w:val="28"/>
          <w:szCs w:val="28"/>
        </w:rPr>
        <w:tabs>
          <w:tab w:leader="none" w:pos="0" w:val="left"/>
          <w:tab w:leader="none" w:pos="3780" w:val="left"/>
          <w:tab w:leader="none" w:pos="4680" w:val="left"/>
        </w:tabs>
        <w:ind w:firstLine="680"/>
        <w:jc w:val="both"/>
      </w:pPr>
      <w:r w:rsidR="00343a07" w:rsidRPr="00a5265d">
        <w:rPr>
          <w:sz w:val="28"/>
          <w:szCs w:val="28"/>
          <w:rFonts w:eastAsia="Calibri"/>
        </w:rPr>
        <w:t xml:space="preserve">1.</w:t>
      </w:r>
      <w:r w:rsidR="00f5749e" w:rsidRPr="00a5265d">
        <w:rPr>
          <w:sz w:val="28"/>
          <w:szCs w:val="28"/>
          <w:rFonts w:eastAsia="Calibri"/>
        </w:rPr>
        <w:t xml:space="preserve"> </w:t>
      </w:r>
      <w:r w:rsidR="00343a07" w:rsidRPr="00a5265d">
        <w:rPr>
          <w:sz w:val="28"/>
          <w:szCs w:val="28"/>
          <w:rFonts w:eastAsia="Calibri"/>
        </w:rPr>
        <w:t xml:space="preserve">Настоящее Решение вступает в силу после дня его официального опубликования</w:t>
      </w:r>
      <w:r w:rsidR="00eb1135">
        <w:rPr>
          <w:sz w:val="28"/>
          <w:szCs w:val="28"/>
          <w:rFonts w:eastAsia="Calibri"/>
        </w:rPr>
        <w:t xml:space="preserve"> </w:t>
      </w:r>
      <w:r w:rsidR="00396778">
        <w:rPr>
          <w:sz w:val="28"/>
          <w:szCs w:val="28"/>
        </w:rPr>
        <w:t xml:space="preserve">и распространяется на правоотношения, возникшие с 01.01.2014. </w:t>
      </w:r>
    </w:p>
    <w:p w:rsidP="00502250">
      <w:pPr>
        <w:pStyle w:val="Normal"/>
        <w:rPr>
          <w:sz w:val="28"/>
          <w:szCs w:val="28"/>
          <w:rFonts w:eastAsia="Calibri"/>
        </w:rPr>
        <w:widowControl w:val="off"/>
        <w:autoSpaceDE w:val="off"/>
        <w:autoSpaceDN w:val="off"/>
        <w:ind w:firstLine="709"/>
        <w:jc w:val="both"/>
      </w:pPr>
      <w:r w:rsidR="00343a07" w:rsidRPr="00a5265d">
        <w:rPr>
          <w:sz w:val="28"/>
          <w:szCs w:val="28"/>
          <w:rFonts w:eastAsia="Calibri"/>
        </w:rPr>
        <w:t xml:space="preserve">2. Со дня вступления в силу настоящего Решения признать утратившими силу:</w:t>
      </w:r>
    </w:p>
    <w:p w:rsidP="00502250">
      <w:pPr>
        <w:pStyle w:val="Normal"/>
        <w:rPr>
          <w:sz w:val="28"/>
          <w:szCs w:val="28"/>
          <w:rFonts w:eastAsia="Calibri"/>
        </w:rPr>
        <w:widowControl w:val="off"/>
        <w:autoSpaceDE w:val="off"/>
        <w:autoSpaceDN w:val="off"/>
        <w:ind w:firstLine="709"/>
        <w:jc w:val="both"/>
      </w:pPr>
      <w:r w:rsidR="00343a07" w:rsidRPr="00a5265d">
        <w:rPr>
          <w:sz w:val="28"/>
          <w:szCs w:val="28"/>
          <w:rFonts w:eastAsia="Calibri"/>
        </w:rPr>
        <w:t xml:space="preserve">1)</w:t>
      </w:r>
      <w:r w:rsidR="00ec57e1" w:rsidRPr="00a5265d">
        <w:rPr>
          <w:sz w:val="28"/>
          <w:szCs w:val="28"/>
          <w:rFonts w:eastAsia="Calibri"/>
        </w:rPr>
        <w:t xml:space="preserve"> </w:t>
      </w:r>
      <w:r w:rsidR="00e64815" w:rsidRPr="00a5265d">
        <w:rPr>
          <w:sz w:val="28"/>
          <w:szCs w:val="28"/>
          <w:rFonts w:eastAsia="Calibri"/>
        </w:rPr>
        <w:t xml:space="preserve">П</w:t>
      </w:r>
      <w:r w:rsidR="00ec57e1" w:rsidRPr="00a5265d">
        <w:rPr>
          <w:sz w:val="28"/>
          <w:szCs w:val="28"/>
          <w:rFonts w:eastAsia="Calibri"/>
        </w:rPr>
        <w:t xml:space="preserve">оложени</w:t>
      </w:r>
      <w:r w:rsidR="00ed5267" w:rsidRPr="00a5265d">
        <w:rPr>
          <w:sz w:val="28"/>
          <w:szCs w:val="28"/>
          <w:rFonts w:eastAsia="Calibri"/>
        </w:rPr>
        <w:t xml:space="preserve">е</w:t>
      </w:r>
      <w:r w:rsidR="00ec57e1" w:rsidRPr="00a5265d">
        <w:rPr>
          <w:sz w:val="28"/>
          <w:szCs w:val="28"/>
          <w:rFonts w:eastAsia="Calibri"/>
        </w:rPr>
        <w:t xml:space="preserve"> об определении порядка, условий и сроков внесения арендной платы за использование земельных участков, находящихся в ведении Петропавловск-Камчатского городского округа</w:t>
      </w:r>
      <w:r w:rsidR="00ed5267" w:rsidRPr="00a5265d">
        <w:rPr>
          <w:sz w:val="28"/>
          <w:szCs w:val="28"/>
          <w:rFonts w:eastAsia="Calibri"/>
        </w:rPr>
        <w:t xml:space="preserve"> </w:t>
      </w:r>
      <w:r w:rsidR="00c80419" w:rsidRPr="00a5265d">
        <w:rPr>
          <w:sz w:val="28"/>
          <w:szCs w:val="28"/>
          <w:rFonts w:eastAsia="Calibri"/>
        </w:rPr>
        <w:t xml:space="preserve">от 29.01.2007 № 86-нд</w:t>
      </w:r>
      <w:r w:rsidR="00ec57e1" w:rsidRPr="00a5265d">
        <w:rPr>
          <w:sz w:val="28"/>
          <w:szCs w:val="28"/>
          <w:rFonts w:eastAsia="Calibri"/>
        </w:rPr>
        <w:t xml:space="preserve">;</w:t>
      </w:r>
      <w:r w:rsidR="00bc2ae0" w:rsidRPr="00a5265d">
        <w:rPr>
          <w:sz w:val="28"/>
          <w:szCs w:val="28"/>
          <w:rFonts w:eastAsia="Calibri"/>
        </w:rPr>
      </w:r>
    </w:p>
    <w:p w:rsidP="00502250">
      <w:pPr>
        <w:pStyle w:val="Normal"/>
        <w:rPr>
          <w:sz w:val="28"/>
          <w:szCs w:val="28"/>
          <w:rFonts w:eastAsia="Calibri"/>
        </w:rPr>
        <w:widowControl w:val="off"/>
        <w:autoSpaceDE w:val="off"/>
        <w:autoSpaceDN w:val="off"/>
        <w:ind w:firstLine="709"/>
        <w:jc w:val="both"/>
      </w:pPr>
      <w:r w:rsidR="00ec57e1" w:rsidRPr="00a5265d">
        <w:rPr>
          <w:sz w:val="28"/>
          <w:szCs w:val="28"/>
          <w:rFonts w:eastAsia="Calibri"/>
        </w:rPr>
        <w:t xml:space="preserve">2) Решение Городской Думы Петропавловск-Камчатского городского округа от </w:t>
      </w:r>
      <w:r w:rsidR="001f0fe0" w:rsidRPr="00a5265d">
        <w:rPr>
          <w:sz w:val="28"/>
          <w:szCs w:val="28"/>
          <w:rFonts w:eastAsia="Calibri"/>
        </w:rPr>
        <w:t xml:space="preserve">05</w:t>
      </w:r>
      <w:r w:rsidR="00ec57e1" w:rsidRPr="00a5265d">
        <w:rPr>
          <w:sz w:val="28"/>
          <w:szCs w:val="28"/>
          <w:rFonts w:eastAsia="Calibri"/>
        </w:rPr>
        <w:t xml:space="preserve">.</w:t>
      </w:r>
      <w:r w:rsidR="001f0fe0" w:rsidRPr="00a5265d">
        <w:rPr>
          <w:sz w:val="28"/>
          <w:szCs w:val="28"/>
          <w:rFonts w:eastAsia="Calibri"/>
        </w:rPr>
        <w:t xml:space="preserve">1</w:t>
      </w:r>
      <w:r w:rsidR="00ec57e1" w:rsidRPr="00a5265d">
        <w:rPr>
          <w:sz w:val="28"/>
          <w:szCs w:val="28"/>
          <w:rFonts w:eastAsia="Calibri"/>
        </w:rPr>
        <w:t xml:space="preserve">1.200</w:t>
      </w:r>
      <w:r w:rsidR="001f0fe0" w:rsidRPr="00a5265d">
        <w:rPr>
          <w:sz w:val="28"/>
          <w:szCs w:val="28"/>
          <w:rFonts w:eastAsia="Calibri"/>
        </w:rPr>
        <w:t xml:space="preserve">9</w:t>
      </w:r>
      <w:r w:rsidR="00ec57e1" w:rsidRPr="00a5265d">
        <w:rPr>
          <w:sz w:val="28"/>
          <w:szCs w:val="28"/>
          <w:rFonts w:eastAsia="Calibri"/>
        </w:rPr>
        <w:t xml:space="preserve"> № </w:t>
      </w:r>
      <w:r w:rsidR="001f0fe0" w:rsidRPr="00a5265d">
        <w:rPr>
          <w:sz w:val="28"/>
          <w:szCs w:val="28"/>
          <w:rFonts w:eastAsia="Calibri"/>
        </w:rPr>
        <w:t xml:space="preserve">192-нд</w:t>
      </w:r>
      <w:r w:rsidR="00ec57e1" w:rsidRPr="00a5265d">
        <w:rPr>
          <w:sz w:val="28"/>
          <w:szCs w:val="28"/>
          <w:rFonts w:eastAsia="Calibri"/>
        </w:rPr>
        <w:t xml:space="preserve"> «</w:t>
      </w:r>
      <w:r w:rsidR="001f0fe0" w:rsidRPr="00a5265d">
        <w:rPr>
          <w:sz w:val="28"/>
          <w:szCs w:val="28"/>
          <w:rFonts w:eastAsia="Calibri"/>
        </w:rPr>
        <w:t xml:space="preserve">О внесении изменени</w:t>
      </w:r>
      <w:r w:rsidR="007e3467" w:rsidRPr="00a5265d">
        <w:rPr>
          <w:sz w:val="28"/>
          <w:szCs w:val="28"/>
          <w:rFonts w:eastAsia="Calibri"/>
        </w:rPr>
        <w:t xml:space="preserve">я</w:t>
      </w:r>
      <w:r w:rsidR="001f0fe0" w:rsidRPr="00a5265d">
        <w:rPr>
          <w:sz w:val="28"/>
          <w:szCs w:val="28"/>
          <w:rFonts w:eastAsia="Calibri"/>
        </w:rPr>
        <w:t xml:space="preserve"> в </w:t>
      </w:r>
      <w:r w:rsidR="007e3467" w:rsidRPr="00a5265d">
        <w:rPr>
          <w:sz w:val="28"/>
          <w:szCs w:val="28"/>
          <w:rFonts w:eastAsia="Calibri"/>
        </w:rPr>
        <w:t xml:space="preserve">Положение об определении порядка, условий и сроков внесения арендной платы за использование земельных участков, находящихся в ведении Петропавловск-Камчатского городского округа» </w:t>
      </w:r>
      <w:r w:rsidR="001f0fe0" w:rsidRPr="00a5265d">
        <w:rPr>
          <w:sz w:val="28"/>
          <w:szCs w:val="28"/>
          <w:rFonts w:eastAsia="Calibri"/>
        </w:rPr>
        <w:t xml:space="preserve">от </w:t>
      </w:r>
      <w:r w:rsidR="00c06feb" w:rsidRPr="00a5265d">
        <w:rPr>
          <w:sz w:val="28"/>
          <w:szCs w:val="28"/>
          <w:rFonts w:eastAsia="Calibri"/>
        </w:rPr>
        <w:t xml:space="preserve">29.01.2007 № 86-нд</w:t>
      </w:r>
      <w:r w:rsidR="008c79bb" w:rsidRPr="00a5265d">
        <w:rPr>
          <w:sz w:val="28"/>
          <w:szCs w:val="28"/>
          <w:rFonts w:eastAsia="Calibri"/>
        </w:rPr>
        <w:t xml:space="preserve">;</w:t>
      </w:r>
      <w:r w:rsidR="001f0fe0" w:rsidRPr="00a5265d">
        <w:rPr>
          <w:sz w:val="28"/>
          <w:szCs w:val="28"/>
          <w:rFonts w:eastAsia="Calibri"/>
        </w:rPr>
      </w:r>
    </w:p>
    <w:p w:rsidP="00502250">
      <w:pPr>
        <w:pStyle w:val="Normal"/>
        <w:rPr>
          <w:sz w:val="28"/>
          <w:szCs w:val="28"/>
          <w:rFonts w:eastAsia="Calibri"/>
        </w:rPr>
        <w:widowControl w:val="off"/>
        <w:autoSpaceDE w:val="off"/>
        <w:autoSpaceDN w:val="off"/>
        <w:ind w:firstLine="709"/>
        <w:jc w:val="both"/>
      </w:pPr>
      <w:r w:rsidR="00c06feb" w:rsidRPr="00a5265d">
        <w:rPr>
          <w:sz w:val="28"/>
          <w:szCs w:val="28"/>
          <w:rFonts w:eastAsia="Calibri"/>
        </w:rPr>
        <w:t xml:space="preserve">3) Решение Городской Думы Петропавловск-Камчатского городского округа от 01.06.2011 № 377-нд «О внесении изменени</w:t>
      </w:r>
      <w:r w:rsidR="007e3467" w:rsidRPr="00a5265d">
        <w:rPr>
          <w:sz w:val="28"/>
          <w:szCs w:val="28"/>
          <w:rFonts w:eastAsia="Calibri"/>
        </w:rPr>
        <w:t xml:space="preserve">я</w:t>
      </w:r>
      <w:r w:rsidR="00c06feb" w:rsidRPr="00a5265d">
        <w:rPr>
          <w:sz w:val="28"/>
          <w:szCs w:val="28"/>
          <w:rFonts w:eastAsia="Calibri"/>
        </w:rPr>
        <w:t xml:space="preserve"> в </w:t>
      </w:r>
      <w:r w:rsidR="007e3467" w:rsidRPr="00a5265d">
        <w:rPr>
          <w:sz w:val="28"/>
          <w:szCs w:val="28"/>
          <w:rFonts w:eastAsia="Calibri"/>
        </w:rPr>
        <w:t xml:space="preserve">Положение об определении порядка, условий и сроков внесения арендной платы за использование земельных участков, находящихся в ведении Петропавловск-Камчатского городского округа </w:t>
      </w:r>
      <w:r w:rsidR="00c06feb" w:rsidRPr="00a5265d">
        <w:rPr>
          <w:sz w:val="28"/>
          <w:szCs w:val="28"/>
          <w:rFonts w:eastAsia="Calibri"/>
        </w:rPr>
        <w:t xml:space="preserve">от 29.01.2007 № 86-нд.</w:t>
      </w:r>
      <w:r w:rsidR="00c06feb">
        <w:rPr>
          <w:sz w:val="28"/>
          <w:szCs w:val="28"/>
          <w:rFonts w:eastAsia="Calibri"/>
        </w:rPr>
      </w:r>
    </w:p>
    <w:p w:rsidP="00ee0f47">
      <w:pPr>
        <w:pStyle w:val="HtmlNormal"/>
        <w:rPr>
          <w:bCs/>
          <w:iCs/>
        </w:rPr>
        <w:spacing w:after="0" w:afterAutospacing="0" w:before="0" w:beforeAutospacing="0"/>
        <w:jc w:val="right"/>
      </w:pPr>
      <w:r w:rsidR="006d3c49">
        <w:rPr>
          <w:bCs/>
          <w:iCs/>
        </w:rPr>
      </w:r>
    </w:p>
    <w:p w:rsidP="00ee0f47">
      <w:pPr>
        <w:pStyle w:val="HtmlNormal"/>
        <w:rPr>
          <w:bCs/>
          <w:iCs/>
        </w:rPr>
        <w:spacing w:after="0" w:afterAutospacing="0" w:before="0" w:beforeAutospacing="0"/>
        <w:jc w:val="right"/>
      </w:pPr>
      <w:r w:rsidR="00735c50">
        <w:rPr>
          <w:bCs/>
          <w:iCs/>
        </w:rPr>
      </w:r>
    </w:p>
    <w:tbl>
      <w:tblPr>
        <w:tblW w:type="dxa" w:w="10314"/>
        <w:tblLook w:val="01e0"/>
        <w:tblW w:type="dxa" w:w="10314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788"/>
        <w:gridCol w:w="2268"/>
        <w:gridCol w:w="3258"/>
      </w:tblGrid>
      <w:tr>
        <w:trPr>
          <w:trHeight w:hRule="atLeast" w:val="857"/>
          <w:wAfter w:type="dxa" w:w="0"/>
          <w:trHeight w:hRule="atLeast" w:val="857"/>
          <w:wAfter w:type="dxa" w:w="0"/>
        </w:trPr>
        <w:tc>
          <w:tcPr>
            <w:textDirection w:val="lrTb"/>
            <w:vAlign w:val="top"/>
            <w:tcW w:type="dxa" w:w="478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71606c">
            <w:pPr>
              <w:pStyle w:val="Normal"/>
              <w:rPr>
                <w:sz w:val="28"/>
                <w:szCs w:val="28"/>
              </w:rPr>
              <w:jc w:val="both"/>
            </w:pPr>
            <w:r w:rsidR="0071606c" w:rsidRPr="00fa1b15">
              <w:rPr>
                <w:sz w:val="28"/>
                <w:szCs w:val="28"/>
              </w:rPr>
              <w:t xml:space="preserve">Глава </w:t>
            </w:r>
            <w:r w:rsidR="0071606c">
              <w:rPr>
                <w:sz w:val="28"/>
                <w:szCs w:val="28"/>
              </w:rPr>
            </w:r>
          </w:p>
          <w:p w:rsidP="0071606c">
            <w:pPr>
              <w:pStyle w:val="Normal"/>
              <w:rPr>
                <w:sz w:val="28"/>
                <w:szCs w:val="28"/>
              </w:rPr>
              <w:jc w:val="both"/>
            </w:pPr>
            <w:r w:rsidR="0071606c" w:rsidRPr="00fa1b15">
              <w:rPr>
                <w:sz w:val="28"/>
                <w:szCs w:val="28"/>
              </w:rPr>
              <w:t xml:space="preserve">Петропавловск-Камчатского городского округа</w:t>
            </w:r>
          </w:p>
        </w:tc>
        <w:tc>
          <w:tcPr>
            <w:textDirection w:val="lrTb"/>
            <w:vAlign w:val="top"/>
            <w:tcW w:type="dxa" w:w="226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e611f5">
            <w:pPr>
              <w:pStyle w:val="Normal"/>
              <w:rPr>
                <w:sz w:val="28"/>
                <w:szCs w:val="28"/>
              </w:rPr>
              <w:jc w:val="center"/>
            </w:pPr>
            <w:r w:rsidR="0071606c" w:rsidRPr="00fa1b15">
              <w:rPr>
                <w:sz w:val="28"/>
                <w:szCs w:val="28"/>
              </w:rPr>
            </w:r>
          </w:p>
          <w:p w:rsidP="00e611f5">
            <w:pPr>
              <w:pStyle w:val="Normal"/>
              <w:rPr>
                <w:sz w:val="28"/>
                <w:szCs w:val="28"/>
              </w:rPr>
              <w:jc w:val="center"/>
            </w:pPr>
            <w:r w:rsidR="0071606c" w:rsidRPr="00fa1b15">
              <w:rPr>
                <w:sz w:val="28"/>
                <w:szCs w:val="28"/>
              </w:rPr>
            </w:r>
          </w:p>
          <w:p w:rsidP="0071606c">
            <w:pPr>
              <w:pStyle w:val="Normal"/>
              <w:rPr>
                <w:sz w:val="28"/>
                <w:szCs w:val="28"/>
              </w:rPr>
            </w:pPr>
            <w:r w:rsidR="0071606c" w:rsidRPr="00fa1b15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325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e611f5">
            <w:pPr>
              <w:pStyle w:val="Normal"/>
              <w:rPr>
                <w:sz w:val="28"/>
                <w:szCs w:val="28"/>
              </w:rPr>
              <w:jc w:val="right"/>
            </w:pPr>
            <w:r w:rsidR="0071606c" w:rsidRPr="00fa1b15">
              <w:rPr>
                <w:sz w:val="28"/>
                <w:szCs w:val="28"/>
              </w:rPr>
            </w:r>
          </w:p>
          <w:p w:rsidP="00e611f5">
            <w:pPr>
              <w:pStyle w:val="Normal"/>
              <w:rPr>
                <w:sz w:val="28"/>
                <w:szCs w:val="28"/>
              </w:rPr>
              <w:jc w:val="right"/>
            </w:pPr>
            <w:r w:rsidR="0071606c" w:rsidRPr="00fa1b15">
              <w:rPr>
                <w:sz w:val="28"/>
                <w:szCs w:val="28"/>
              </w:rPr>
            </w:r>
          </w:p>
          <w:p w:rsidP="00e611f5">
            <w:pPr>
              <w:pStyle w:val="Normal"/>
              <w:rPr>
                <w:sz w:val="28"/>
                <w:szCs w:val="28"/>
              </w:rPr>
              <w:jc w:val="right"/>
            </w:pPr>
            <w:r w:rsidR="0071606c">
              <w:rPr>
                <w:sz w:val="28"/>
                <w:szCs w:val="28"/>
              </w:rPr>
              <w:t xml:space="preserve">К</w:t>
            </w:r>
            <w:r w:rsidR="0071606c" w:rsidRPr="00fa1b15">
              <w:rPr>
                <w:sz w:val="28"/>
                <w:szCs w:val="28"/>
              </w:rPr>
              <w:t xml:space="preserve">.</w:t>
            </w:r>
            <w:r w:rsidR="0071606c">
              <w:rPr>
                <w:sz w:val="28"/>
                <w:szCs w:val="28"/>
              </w:rPr>
              <w:t xml:space="preserve">Г</w:t>
            </w:r>
            <w:r w:rsidR="0071606c" w:rsidRPr="00fa1b15">
              <w:rPr>
                <w:sz w:val="28"/>
                <w:szCs w:val="28"/>
              </w:rPr>
              <w:t xml:space="preserve">. </w:t>
            </w:r>
            <w:r w:rsidR="0071606c">
              <w:rPr>
                <w:sz w:val="28"/>
                <w:szCs w:val="28"/>
              </w:rPr>
              <w:t xml:space="preserve">Слыщенко</w:t>
            </w:r>
            <w:r w:rsidR="0071606c" w:rsidRPr="00fa1b15">
              <w:rPr>
                <w:sz w:val="28"/>
                <w:szCs w:val="28"/>
              </w:rPr>
            </w:r>
          </w:p>
        </w:tc>
      </w:tr>
    </w:tbl>
    <w:p w:rsidP="00ee0f47">
      <w:pPr>
        <w:pStyle w:val="HtmlNormal"/>
        <w:rPr>
          <w:bCs/>
          <w:iCs/>
        </w:rPr>
        <w:spacing w:after="0" w:afterAutospacing="0" w:before="0" w:beforeAutospacing="0"/>
        <w:jc w:val="right"/>
      </w:pPr>
      <w:r w:rsidR="00502250">
        <w:rPr>
          <w:bCs/>
          <w:iCs/>
        </w:rPr>
      </w:r>
    </w:p>
    <w:p w:rsidP="00ee0f47">
      <w:pPr>
        <w:pStyle w:val="HtmlNormal"/>
        <w:rPr>
          <w:bCs/>
          <w:iCs/>
        </w:rPr>
        <w:spacing w:after="0" w:afterAutospacing="0" w:before="0" w:beforeAutospacing="0"/>
        <w:jc w:val="right"/>
      </w:pPr>
      <w:r w:rsidR="0071606c">
        <w:rPr>
          <w:bCs/>
          <w:iCs/>
        </w:rPr>
      </w:r>
    </w:p>
    <w:p w:rsidP="00ee0f47">
      <w:pPr>
        <w:pStyle w:val="HtmlNormal"/>
        <w:rPr>
          <w:bCs/>
          <w:iCs/>
        </w:rPr>
        <w:spacing w:after="0" w:afterAutospacing="0" w:before="0" w:beforeAutospacing="0"/>
        <w:jc w:val="right"/>
      </w:pPr>
      <w:r w:rsidR="0071606c">
        <w:rPr>
          <w:bCs/>
          <w:iCs/>
        </w:rPr>
      </w:r>
    </w:p>
    <w:p w:rsidP="00ee0f47">
      <w:pPr>
        <w:pStyle w:val="HtmlNormal"/>
        <w:rPr>
          <w:bCs/>
          <w:iCs/>
        </w:rPr>
        <w:spacing w:after="0" w:afterAutospacing="0" w:before="0" w:beforeAutospacing="0"/>
        <w:jc w:val="right"/>
      </w:pPr>
      <w:r w:rsidR="0071606c">
        <w:rPr>
          <w:bCs/>
          <w:iCs/>
        </w:rPr>
      </w:r>
    </w:p>
    <w:p w:rsidP="00ee0f47">
      <w:pPr>
        <w:pStyle w:val="HtmlNormal"/>
        <w:rPr>
          <w:bCs/>
          <w:iCs/>
        </w:rPr>
        <w:spacing w:after="0" w:afterAutospacing="0" w:before="0" w:beforeAutospacing="0"/>
        <w:jc w:val="right"/>
      </w:pPr>
      <w:r w:rsidR="0071606c">
        <w:rPr>
          <w:bCs/>
          <w:iCs/>
        </w:rPr>
      </w:r>
    </w:p>
    <w:p w:rsidP="00ee0f47">
      <w:pPr>
        <w:pStyle w:val="HtmlNormal"/>
        <w:rPr>
          <w:bCs/>
          <w:iCs/>
        </w:rPr>
        <w:spacing w:after="0" w:afterAutospacing="0" w:before="0" w:beforeAutospacing="0"/>
        <w:jc w:val="right"/>
      </w:pPr>
      <w:r w:rsidR="00502250">
        <w:rPr>
          <w:bCs/>
          <w:iCs/>
        </w:rPr>
      </w:r>
    </w:p>
    <w:p w:rsidP="00ee0f47">
      <w:pPr>
        <w:pStyle w:val="HtmlNormal"/>
        <w:rPr>
          <w:bCs/>
          <w:iCs/>
        </w:rPr>
        <w:spacing w:after="0" w:afterAutospacing="0" w:before="0" w:beforeAutospacing="0"/>
        <w:jc w:val="right"/>
      </w:pPr>
      <w:r w:rsidR="00502250">
        <w:rPr>
          <w:bCs/>
          <w:iCs/>
        </w:rPr>
      </w:r>
    </w:p>
    <w:p w:rsidP="00ee0f47">
      <w:pPr>
        <w:pStyle w:val="HtmlNormal"/>
        <w:rPr>
          <w:bCs/>
          <w:iCs/>
        </w:rPr>
        <w:spacing w:after="0" w:afterAutospacing="0" w:before="0" w:beforeAutospacing="0"/>
        <w:jc w:val="right"/>
      </w:pPr>
      <w:r w:rsidR="00502250">
        <w:rPr>
          <w:bCs/>
          <w:iCs/>
        </w:rPr>
      </w:r>
    </w:p>
    <w:p w:rsidP="00ee0f47">
      <w:pPr>
        <w:pStyle w:val="HtmlNormal"/>
        <w:rPr>
          <w:bCs/>
          <w:iCs/>
        </w:rPr>
        <w:spacing w:after="0" w:afterAutospacing="0" w:before="0" w:beforeAutospacing="0"/>
        <w:jc w:val="right"/>
      </w:pPr>
      <w:r w:rsidR="00502250">
        <w:rPr>
          <w:bCs/>
          <w:iCs/>
        </w:rPr>
      </w:r>
    </w:p>
    <w:p w:rsidP="00ee0f47">
      <w:pPr>
        <w:pStyle w:val="HtmlNormal"/>
        <w:rPr>
          <w:bCs/>
          <w:iCs/>
        </w:rPr>
        <w:spacing w:after="0" w:afterAutospacing="0" w:before="0" w:beforeAutospacing="0"/>
        <w:jc w:val="right"/>
      </w:pPr>
      <w:r w:rsidR="00735c50">
        <w:rPr>
          <w:bCs/>
          <w:iCs/>
        </w:rPr>
      </w:r>
    </w:p>
    <w:p w:rsidP="00ee0f47">
      <w:pPr>
        <w:pStyle w:val="HtmlNormal"/>
        <w:rPr>
          <w:bCs/>
          <w:iCs/>
        </w:rPr>
        <w:spacing w:after="0" w:afterAutospacing="0" w:before="0" w:beforeAutospacing="0"/>
        <w:jc w:val="right"/>
      </w:pPr>
      <w:r w:rsidR="0071606c">
        <w:rPr>
          <w:bCs/>
          <w:iCs/>
        </w:rPr>
      </w:r>
    </w:p>
    <w:p w:rsidP="00ee0f47">
      <w:pPr>
        <w:pStyle w:val="HtmlNormal"/>
        <w:rPr>
          <w:bCs/>
          <w:iCs/>
        </w:rPr>
        <w:spacing w:after="0" w:afterAutospacing="0" w:before="0" w:beforeAutospacing="0"/>
        <w:jc w:val="right"/>
      </w:pPr>
      <w:r w:rsidR="00735c50">
        <w:rPr>
          <w:bCs/>
          <w:iCs/>
        </w:rPr>
      </w:r>
    </w:p>
    <w:p w:rsidP="00ee0f47">
      <w:pPr>
        <w:pStyle w:val="HtmlNormal"/>
        <w:rPr>
          <w:bCs/>
          <w:iCs/>
        </w:rPr>
        <w:spacing w:after="0" w:afterAutospacing="0" w:before="0" w:beforeAutospacing="0"/>
        <w:jc w:val="right"/>
      </w:pPr>
      <w:r w:rsidR="00ee0f47" w:rsidRPr="00ee0f47">
        <w:rPr>
          <w:bCs/>
          <w:iCs/>
        </w:rPr>
        <w:t xml:space="preserve">Приложение </w:t>
      </w:r>
      <w:r w:rsidR="00502250">
        <w:rPr>
          <w:bCs/>
          <w:iCs/>
        </w:rPr>
      </w:r>
    </w:p>
    <w:p w:rsidP="00ee0f47">
      <w:pPr>
        <w:pStyle w:val="HtmlNormal"/>
        <w:spacing w:after="0" w:afterAutospacing="0" w:before="0" w:beforeAutospacing="0"/>
        <w:jc w:val="right"/>
      </w:pPr>
      <w:r w:rsidR="0071606c">
        <w:rPr>
          <w:bCs/>
          <w:iCs/>
        </w:rPr>
        <w:t xml:space="preserve">к</w:t>
      </w:r>
      <w:r w:rsidR="00502250">
        <w:rPr>
          <w:bCs/>
          <w:iCs/>
        </w:rPr>
        <w:t xml:space="preserve"> </w:t>
      </w:r>
      <w:r w:rsidR="00ee0f47" w:rsidRPr="00ee0f47">
        <w:rPr>
          <w:bCs/>
          <w:iCs/>
        </w:rPr>
        <w:t xml:space="preserve">Решению Городской Думы</w:t>
      </w:r>
      <w:r w:rsidR="00ee0f47" w:rsidRPr="00ee0f47"/>
    </w:p>
    <w:p w:rsidP="00ee0f47">
      <w:pPr>
        <w:pStyle w:val="HtmlNormal"/>
        <w:spacing w:after="0" w:afterAutospacing="0" w:before="0" w:beforeAutospacing="0"/>
        <w:jc w:val="right"/>
      </w:pPr>
      <w:r w:rsidR="00ee0f47" w:rsidRPr="00ee0f47">
        <w:rPr>
          <w:bCs/>
          <w:iCs/>
        </w:rPr>
        <w:t xml:space="preserve"> Петропавловск-Камчатского</w:t>
      </w:r>
      <w:r w:rsidR="00ee0f47" w:rsidRPr="00ee0f47"/>
    </w:p>
    <w:p w:rsidP="001039e9">
      <w:pPr>
        <w:pStyle w:val="HtmlNormal"/>
        <w:rPr>
          <w:bCs/>
          <w:iCs/>
        </w:rPr>
        <w:spacing w:after="0" w:afterAutospacing="0" w:before="0" w:beforeAutospacing="0"/>
        <w:jc w:val="right"/>
      </w:pPr>
      <w:r w:rsidR="00ee0f47" w:rsidRPr="00ee0f47">
        <w:rPr>
          <w:bCs/>
          <w:iCs/>
        </w:rPr>
        <w:t xml:space="preserve"> городского округа</w:t>
      </w:r>
      <w:r w:rsidR="0056282c">
        <w:rPr>
          <w:bCs/>
          <w:iCs/>
        </w:rPr>
        <w:t xml:space="preserve"> </w:t>
      </w:r>
      <w:r w:rsidR="001039e9">
        <w:rPr>
          <w:bCs/>
          <w:iCs/>
        </w:rPr>
      </w:r>
    </w:p>
    <w:p w:rsidP="00ee0f47">
      <w:pPr>
        <w:pStyle w:val="HtmlNormal"/>
        <w:rPr>
          <w:bCs/>
          <w:iCs/>
        </w:rPr>
        <w:spacing w:after="0" w:afterAutospacing="0" w:before="0" w:beforeAutospacing="0"/>
        <w:jc w:val="right"/>
      </w:pPr>
      <w:r w:rsidR="006249ec" w:rsidRPr="006249ec">
        <w:t xml:space="preserve">от 01.07.2014 № 226-нд</w:t>
      </w:r>
      <w:r w:rsidR="006249ec" w:rsidRPr="006249ec">
        <w:rPr>
          <w:bCs/>
          <w:iCs/>
        </w:rPr>
        <w:t xml:space="preserve"> </w:t>
      </w:r>
    </w:p>
    <w:p w:rsidP="00ee0f47">
      <w:pPr>
        <w:pStyle w:val="HtmlNormal"/>
        <w:rPr>
          <w:bCs/>
          <w:iCs/>
        </w:rPr>
        <w:spacing w:after="0" w:afterAutospacing="0" w:before="0" w:beforeAutospacing="0"/>
        <w:jc w:val="right"/>
      </w:pPr>
      <w:r w:rsidR="001039e9">
        <w:rPr>
          <w:bCs/>
          <w:iCs/>
        </w:rPr>
        <w:t xml:space="preserve">«О</w:t>
      </w:r>
      <w:r w:rsidR="00ee0f47" w:rsidRPr="00ee0f47">
        <w:rPr>
          <w:bCs/>
          <w:iCs/>
        </w:rPr>
        <w:t xml:space="preserve"> порядке определения </w:t>
      </w:r>
      <w:r w:rsidR="0056282c">
        <w:rPr>
          <w:bCs/>
          <w:iCs/>
        </w:rPr>
      </w:r>
    </w:p>
    <w:p w:rsidP="00ee0f47">
      <w:pPr>
        <w:pStyle w:val="HtmlNormal"/>
        <w:rPr>
          <w:bCs/>
          <w:iCs/>
        </w:rPr>
        <w:spacing w:after="0" w:afterAutospacing="0" w:before="0" w:beforeAutospacing="0"/>
        <w:jc w:val="right"/>
      </w:pPr>
      <w:r w:rsidR="00ee0f47" w:rsidRPr="00ee0f47">
        <w:rPr>
          <w:bCs/>
          <w:iCs/>
        </w:rPr>
        <w:t xml:space="preserve">размера</w:t>
      </w:r>
      <w:r w:rsidR="0056282c">
        <w:rPr>
          <w:bCs/>
          <w:iCs/>
        </w:rPr>
        <w:t xml:space="preserve"> </w:t>
      </w:r>
      <w:r w:rsidR="00ee0f47" w:rsidRPr="00ee0f47">
        <w:rPr>
          <w:bCs/>
          <w:iCs/>
        </w:rPr>
        <w:t xml:space="preserve">арендной платы,</w:t>
      </w:r>
      <w:r w:rsidR="0096027d">
        <w:rPr>
          <w:bCs/>
          <w:iCs/>
        </w:rPr>
        <w:t xml:space="preserve"> </w:t>
      </w:r>
      <w:r w:rsidR="00ee0f47" w:rsidRPr="00ee0f47">
        <w:rPr>
          <w:bCs/>
          <w:iCs/>
        </w:rPr>
        <w:t xml:space="preserve">порядке, </w:t>
      </w:r>
      <w:r w:rsidR="0096027d">
        <w:rPr>
          <w:bCs/>
          <w:iCs/>
        </w:rPr>
      </w:r>
    </w:p>
    <w:p w:rsidP="00ee0f47">
      <w:pPr>
        <w:pStyle w:val="HtmlNormal"/>
        <w:spacing w:after="0" w:afterAutospacing="0" w:before="0" w:beforeAutospacing="0"/>
        <w:jc w:val="right"/>
      </w:pPr>
      <w:r w:rsidR="00ee0f47" w:rsidRPr="00ee0f47">
        <w:rPr>
          <w:bCs/>
          <w:iCs/>
        </w:rPr>
        <w:t xml:space="preserve">услови</w:t>
      </w:r>
      <w:r w:rsidR="00ee0f47">
        <w:rPr>
          <w:bCs/>
          <w:iCs/>
        </w:rPr>
        <w:t xml:space="preserve">ях</w:t>
      </w:r>
      <w:r w:rsidR="00ee0f47" w:rsidRPr="00ee0f47">
        <w:rPr>
          <w:bCs/>
          <w:iCs/>
        </w:rPr>
        <w:t xml:space="preserve"> и срок</w:t>
      </w:r>
      <w:r w:rsidR="00ee0f47">
        <w:rPr>
          <w:bCs/>
          <w:iCs/>
        </w:rPr>
        <w:t xml:space="preserve">ах</w:t>
      </w:r>
      <w:r w:rsidR="0096027d">
        <w:rPr>
          <w:bCs/>
          <w:iCs/>
        </w:rPr>
        <w:t xml:space="preserve"> </w:t>
      </w:r>
      <w:r w:rsidR="00ee0f47" w:rsidRPr="00ee0f47">
        <w:rPr>
          <w:bCs/>
          <w:iCs/>
        </w:rPr>
        <w:t xml:space="preserve">внесения арендной платы</w:t>
      </w:r>
      <w:r w:rsidR="00ee0f47" w:rsidRPr="00ee0f47"/>
    </w:p>
    <w:p w:rsidP="00ee0f47">
      <w:pPr>
        <w:pStyle w:val="HtmlNormal"/>
        <w:spacing w:after="0" w:afterAutospacing="0" w:before="0" w:beforeAutospacing="0"/>
        <w:jc w:val="right"/>
      </w:pPr>
      <w:r w:rsidR="00ee0f47" w:rsidRPr="00ee0f47">
        <w:rPr>
          <w:bCs/>
          <w:iCs/>
        </w:rPr>
        <w:t xml:space="preserve">за использование земельных участков,</w:t>
      </w:r>
      <w:r w:rsidR="00ee0f47" w:rsidRPr="00ee0f47"/>
    </w:p>
    <w:p w:rsidP="00ee0f47">
      <w:pPr>
        <w:pStyle w:val="HtmlNormal"/>
        <w:spacing w:after="0" w:afterAutospacing="0" w:before="0" w:beforeAutospacing="0"/>
        <w:jc w:val="right"/>
      </w:pPr>
      <w:r w:rsidR="00ee0f47" w:rsidRPr="00ee0f47">
        <w:rPr>
          <w:bCs/>
          <w:iCs/>
        </w:rPr>
        <w:t xml:space="preserve"> находящихся в собственности</w:t>
      </w:r>
      <w:r w:rsidR="00ee0f47" w:rsidRPr="00ee0f47"/>
    </w:p>
    <w:p w:rsidP="00ee0f47">
      <w:pPr>
        <w:pStyle w:val="HtmlNormal"/>
        <w:spacing w:after="0" w:afterAutospacing="0" w:before="0" w:beforeAutospacing="0"/>
        <w:jc w:val="right"/>
      </w:pPr>
      <w:r w:rsidR="00ee0f47" w:rsidRPr="00ee0f47">
        <w:rPr>
          <w:bCs/>
          <w:iCs/>
        </w:rPr>
        <w:t xml:space="preserve"> Петропавловск-Камчатского</w:t>
      </w:r>
      <w:r w:rsidR="00ee0f47" w:rsidRPr="00ee0f47"/>
    </w:p>
    <w:p w:rsidP="00ee0f47">
      <w:pPr>
        <w:pStyle w:val="HtmlNormal"/>
        <w:spacing w:after="0" w:afterAutospacing="0" w:before="0" w:beforeAutospacing="0"/>
        <w:jc w:val="right"/>
      </w:pPr>
      <w:r w:rsidR="00ee0f47" w:rsidRPr="00ee0f47">
        <w:rPr>
          <w:bCs/>
          <w:iCs/>
        </w:rPr>
        <w:t xml:space="preserve"> городского округа</w:t>
      </w:r>
      <w:r w:rsidR="001039e9">
        <w:rPr>
          <w:bCs/>
          <w:iCs/>
        </w:rPr>
        <w:t xml:space="preserve">»</w:t>
      </w:r>
      <w:r w:rsidR="00ee0f47" w:rsidRPr="00ee0f47"/>
    </w:p>
    <w:p w:rsidP="00b10a9a">
      <w:pPr>
        <w:pStyle w:val="Normal"/>
        <w:rPr>
          <w:sz w:val="28"/>
          <w:szCs w:val="28"/>
        </w:rPr>
        <w:contextualSpacing/>
        <w:jc w:val="right"/>
      </w:pPr>
      <w:r w:rsidR="00563bdc">
        <w:rPr>
          <w:sz w:val="28"/>
          <w:szCs w:val="28"/>
        </w:rPr>
      </w:r>
    </w:p>
    <w:p w:rsidP="00563bdc">
      <w:pPr>
        <w:pStyle w:val="Heading1"/>
        <w:rPr>
          <w:sz w:val="28"/>
          <w:szCs w:val="28"/>
          <w:rFonts w:ascii="Times New Roman" w:hAnsi="Times New Roman"/>
          <w:color w:val="000000"/>
        </w:rPr>
      </w:pPr>
      <w:r w:rsidR="00563bdc" w:rsidRPr="0056282c">
        <w:rPr>
          <w:sz w:val="28"/>
          <w:szCs w:val="28"/>
          <w:rFonts w:ascii="Times New Roman" w:hAnsi="Times New Roman"/>
          <w:color w:val="000000"/>
        </w:rPr>
        <w:t xml:space="preserve">Ставки</w:t>
        <w:br w:clear="all" w:type="textWrapping"/>
        <w:t xml:space="preserve">от кадастровой стоимости земельных участков, учитывающие фактическое использование земельных участков в соответствии с видом разрешенного использования, применяемые для расчета арендной платы за использование земельных участков, находящихся в собственности Петропавловск-Камчатского  городского округа, на которых расположены здания, строения, сооружения, а также предоставленных для целей, не связанных со строительством</w:t>
      </w:r>
    </w:p>
    <w:tbl>
      <w:tblPr>
        <w:tblW w:type="dxa" w:w="10314"/>
        <w:tblW w:type="dxa" w:w="10314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one"/>
          <w:insideV w:color="000000" w:space="0" w:sz="0" w:val="none"/>
        </w:tblBorders>
        <w:tblLayout w:type="fixed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712"/>
        <w:gridCol w:w="8327"/>
        <w:gridCol w:w="1275"/>
      </w:tblGrid>
      <w:tr>
        <w:trPr>
          <w:wAfter w:type="dxa" w:w="0"/>
          <w:wAfter w:type="dxa" w:w="0"/>
        </w:trPr>
        <w:tc>
          <w:tcPr>
            <w:textDirection w:val="lrTb"/>
            <w:vAlign w:val="center"/>
            <w:tcW w:type="dxa" w:w="71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81572b">
            <w:pPr>
              <w:pStyle w:val="StGen6"/>
              <w:rPr>
                <w:b/>
                <w:sz w:val="28"/>
                <w:rFonts w:ascii="Times New Roman" w:hAnsi="Times New Roman"/>
              </w:rPr>
              <w:jc w:val="center"/>
            </w:pPr>
            <w:r w:rsidR="00563bdc" w:rsidRPr="0096027d">
              <w:rPr>
                <w:b/>
                <w:sz w:val="28"/>
                <w:rFonts w:ascii="Times New Roman" w:hAnsi="Times New Roman"/>
              </w:rPr>
              <w:t xml:space="preserve">№</w:t>
            </w:r>
          </w:p>
          <w:p w:rsidP="0096027d">
            <w:pPr>
              <w:pStyle w:val="Normal"/>
              <w:rPr>
                <w:b/>
              </w:rPr>
              <w:jc w:val="center"/>
            </w:pPr>
            <w:r w:rsidR="0096027d" w:rsidRPr="0096027d">
              <w:rPr>
                <w:b/>
                <w:sz w:val="24"/>
              </w:rPr>
              <w:t xml:space="preserve">п/п</w:t>
            </w:r>
            <w:r w:rsidR="0096027d" w:rsidRPr="0096027d">
              <w:rPr>
                <w:b/>
              </w:rPr>
            </w:r>
          </w:p>
        </w:tc>
        <w:tc>
          <w:tcPr>
            <w:textDirection w:val="lrTb"/>
            <w:vAlign w:val="center"/>
            <w:tcW w:type="dxa" w:w="832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81572b">
            <w:pPr>
              <w:pStyle w:val="StGen6"/>
              <w:rPr>
                <w:b/>
                <w:sz w:val="28"/>
                <w:szCs w:val="28"/>
                <w:rFonts w:ascii="Times New Roman" w:hAnsi="Times New Roman"/>
              </w:rPr>
              <w:jc w:val="center"/>
            </w:pPr>
            <w:r w:rsidR="00563bdc" w:rsidRPr="00c654b7">
              <w:rPr>
                <w:b/>
                <w:sz w:val="28"/>
                <w:szCs w:val="28"/>
                <w:rFonts w:ascii="Times New Roman" w:hAnsi="Times New Roman"/>
              </w:rPr>
              <w:t xml:space="preserve">Фактическое использование земельного участка в соответствии с видом разрешенного использования</w:t>
            </w:r>
          </w:p>
        </w:tc>
        <w:tc>
          <w:tcPr>
            <w:textDirection w:val="lrTb"/>
            <w:vAlign w:val="center"/>
            <w:tcW w:type="dxa" w:w="127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P="00de64c2">
            <w:pPr>
              <w:pStyle w:val="StGen6"/>
              <w:rPr>
                <w:b/>
                <w:sz w:val="28"/>
                <w:szCs w:val="28"/>
                <w:rFonts w:ascii="Times New Roman" w:hAnsi="Times New Roman"/>
              </w:rPr>
              <w:ind w:left="-142" w:right="-108"/>
              <w:jc w:val="center"/>
            </w:pPr>
            <w:r w:rsidR="00563bdc" w:rsidRPr="00c654b7">
              <w:rPr>
                <w:b/>
                <w:sz w:val="28"/>
                <w:szCs w:val="28"/>
                <w:rFonts w:ascii="Times New Roman" w:hAnsi="Times New Roman"/>
              </w:rPr>
              <w:t xml:space="preserve">Ставка 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center"/>
            <w:tcW w:type="dxa" w:w="71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81572b">
            <w:pPr>
              <w:pStyle w:val="StGen6"/>
              <w:rPr>
                <w:sz w:val="28"/>
                <w:rFonts w:ascii="Times New Roman" w:hAnsi="Times New Roman"/>
              </w:rPr>
              <w:jc w:val="center"/>
            </w:pPr>
            <w:r w:rsidR="00502250" w:rsidRPr="00502250">
              <w:rPr>
                <w:sz w:val="28"/>
                <w:rFonts w:ascii="Times New Roman" w:hAnsi="Times New Roman"/>
              </w:rPr>
              <w:t xml:space="preserve">1</w:t>
            </w:r>
          </w:p>
        </w:tc>
        <w:tc>
          <w:tcPr>
            <w:textDirection w:val="lrTb"/>
            <w:vAlign w:val="center"/>
            <w:tcW w:type="dxa" w:w="832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81572b">
            <w:pPr>
              <w:pStyle w:val="StGen6"/>
              <w:rPr>
                <w:sz w:val="28"/>
                <w:szCs w:val="28"/>
                <w:rFonts w:ascii="Times New Roman" w:hAnsi="Times New Roman"/>
              </w:rPr>
              <w:jc w:val="center"/>
            </w:pPr>
            <w:r w:rsidR="00502250" w:rsidRPr="00502250">
              <w:rPr>
                <w:sz w:val="28"/>
                <w:szCs w:val="28"/>
                <w:rFonts w:ascii="Times New Roman" w:hAnsi="Times New Roman"/>
              </w:rPr>
              <w:t xml:space="preserve">2</w:t>
            </w:r>
          </w:p>
        </w:tc>
        <w:tc>
          <w:tcPr>
            <w:textDirection w:val="lrTb"/>
            <w:vAlign w:val="center"/>
            <w:tcW w:type="dxa" w:w="127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P="00de64c2">
            <w:pPr>
              <w:pStyle w:val="StGen6"/>
              <w:rPr>
                <w:sz w:val="28"/>
                <w:szCs w:val="28"/>
                <w:rFonts w:ascii="Times New Roman" w:hAnsi="Times New Roman"/>
              </w:rPr>
              <w:ind w:left="-142" w:right="-108"/>
              <w:jc w:val="center"/>
            </w:pPr>
            <w:r w:rsidR="00502250" w:rsidRPr="00502250">
              <w:rPr>
                <w:sz w:val="28"/>
                <w:szCs w:val="28"/>
                <w:rFonts w:ascii="Times New Roman" w:hAnsi="Times New Roman"/>
              </w:rPr>
              <w:t xml:space="preserve">3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center"/>
            <w:tcW w:type="dxa" w:w="71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502250">
            <w:pPr>
              <w:pStyle w:val="StGen6"/>
              <w:rPr>
                <w:sz w:val="28"/>
                <w:szCs w:val="28"/>
                <w:rFonts w:ascii="Times New Roman" w:hAnsi="Times New Roman"/>
              </w:rPr>
              <w:jc w:val="center"/>
            </w:pPr>
            <w:r w:rsidR="00563bdc" w:rsidRPr="00f15494">
              <w:rPr>
                <w:sz w:val="28"/>
                <w:szCs w:val="28"/>
                <w:rFonts w:ascii="Times New Roman" w:hAnsi="Times New Roman"/>
              </w:rPr>
              <w:t xml:space="preserve">1</w:t>
            </w:r>
            <w:r w:rsidR="00563bdc">
              <w:rPr>
                <w:sz w:val="28"/>
                <w:szCs w:val="28"/>
                <w:rFonts w:ascii="Times New Roman" w:hAnsi="Times New Roman"/>
              </w:rPr>
              <w:t xml:space="preserve">.</w:t>
            </w:r>
            <w:r w:rsidR="00563bdc" w:rsidRPr="00f15494">
              <w:rPr>
                <w:sz w:val="28"/>
                <w:szCs w:val="28"/>
                <w:rFonts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832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81572b">
            <w:pPr>
              <w:pStyle w:val="StGen7"/>
              <w:rPr>
                <w:sz w:val="28"/>
                <w:szCs w:val="28"/>
                <w:rFonts w:ascii="Times New Roman" w:hAnsi="Times New Roman"/>
              </w:rPr>
              <w:jc w:val="both"/>
            </w:pPr>
            <w:r w:rsidR="00563bdc" w:rsidRPr="00f15494">
              <w:rPr>
                <w:sz w:val="28"/>
                <w:szCs w:val="28"/>
                <w:rFonts w:ascii="Times New Roman" w:hAnsi="Times New Roman"/>
              </w:rPr>
              <w:t xml:space="preserve">Дома многоэтажной жилой застройки:</w:t>
            </w:r>
          </w:p>
          <w:p w:rsidP="0081572b">
            <w:pPr>
              <w:pStyle w:val="StGen7"/>
              <w:rPr>
                <w:sz w:val="28"/>
                <w:szCs w:val="28"/>
                <w:rFonts w:ascii="Times New Roman" w:hAnsi="Times New Roman"/>
              </w:rPr>
              <w:jc w:val="both"/>
            </w:pPr>
            <w:r w:rsidR="00563bdc" w:rsidRPr="00f15494">
              <w:rPr>
                <w:sz w:val="28"/>
                <w:szCs w:val="28"/>
                <w:rFonts w:ascii="Times New Roman" w:hAnsi="Times New Roman"/>
              </w:rPr>
              <w:t xml:space="preserve">- малоэтажные </w:t>
            </w:r>
            <w:r w:rsidR="00f77470">
              <w:rPr>
                <w:sz w:val="28"/>
                <w:szCs w:val="28"/>
                <w:rFonts w:ascii="Times New Roman" w:hAnsi="Times New Roman"/>
              </w:rPr>
              <w:t xml:space="preserve">и </w:t>
            </w:r>
            <w:r w:rsidR="00f77470" w:rsidRPr="00f15494">
              <w:rPr>
                <w:sz w:val="28"/>
                <w:szCs w:val="28"/>
                <w:rFonts w:ascii="Times New Roman" w:hAnsi="Times New Roman"/>
              </w:rPr>
              <w:t xml:space="preserve">многоэтажные </w:t>
            </w:r>
            <w:r w:rsidR="00563bdc" w:rsidRPr="00f15494">
              <w:rPr>
                <w:sz w:val="28"/>
                <w:szCs w:val="28"/>
                <w:rFonts w:ascii="Times New Roman" w:hAnsi="Times New Roman"/>
              </w:rPr>
              <w:t xml:space="preserve">жилые дома;</w:t>
            </w:r>
            <w:r w:rsidR="00563bdc">
              <w:rPr>
                <w:sz w:val="28"/>
                <w:szCs w:val="28"/>
                <w:rFonts w:ascii="Times New Roman" w:hAnsi="Times New Roman"/>
              </w:rPr>
            </w:r>
          </w:p>
          <w:p w:rsidP="00f77470">
            <w:pPr>
              <w:pStyle w:val="StGen7"/>
              <w:rPr>
                <w:sz w:val="28"/>
                <w:szCs w:val="28"/>
                <w:rFonts w:ascii="Times New Roman" w:hAnsi="Times New Roman"/>
              </w:rPr>
              <w:jc w:val="both"/>
            </w:pPr>
            <w:r w:rsidR="00563bdc">
              <w:rPr>
                <w:sz w:val="28"/>
                <w:szCs w:val="28"/>
                <w:rFonts w:ascii="Times New Roman" w:hAnsi="Times New Roman"/>
              </w:rPr>
              <w:t xml:space="preserve">-</w:t>
            </w:r>
            <w:r w:rsidR="00563bdc" w:rsidRPr="00f15494">
              <w:rPr>
                <w:sz w:val="28"/>
                <w:szCs w:val="28"/>
                <w:rFonts w:ascii="Times New Roman" w:hAnsi="Times New Roman"/>
              </w:rPr>
              <w:t xml:space="preserve"> общежития</w:t>
            </w:r>
          </w:p>
        </w:tc>
        <w:tc>
          <w:tcPr>
            <w:textDirection w:val="lrTb"/>
            <w:vAlign w:val="center"/>
            <w:tcW w:type="dxa" w:w="127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P="00502250">
            <w:pPr>
              <w:pStyle w:val="StGen6"/>
              <w:rPr>
                <w:sz w:val="28"/>
                <w:szCs w:val="28"/>
                <w:rFonts w:ascii="Times New Roman" w:hAnsi="Times New Roman"/>
              </w:rPr>
              <w:jc w:val="center"/>
            </w:pPr>
            <w:r w:rsidR="00563bdc" w:rsidRPr="00f15494">
              <w:rPr>
                <w:sz w:val="28"/>
                <w:szCs w:val="28"/>
                <w:rFonts w:ascii="Times New Roman" w:hAnsi="Times New Roman"/>
              </w:rPr>
              <w:t xml:space="preserve">0,1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center"/>
            <w:tcW w:type="dxa" w:w="71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502250">
            <w:pPr>
              <w:pStyle w:val="StGen6"/>
              <w:rPr>
                <w:sz w:val="28"/>
                <w:szCs w:val="28"/>
                <w:rFonts w:ascii="Times New Roman" w:hAnsi="Times New Roman"/>
              </w:rPr>
              <w:jc w:val="center"/>
            </w:pPr>
            <w:r w:rsidR="00563bdc" w:rsidRPr="00f15494">
              <w:rPr>
                <w:sz w:val="28"/>
                <w:szCs w:val="28"/>
                <w:rFonts w:ascii="Times New Roman" w:hAnsi="Times New Roman"/>
              </w:rPr>
              <w:t xml:space="preserve">2</w:t>
            </w:r>
            <w:r w:rsidR="00563bdc">
              <w:rPr>
                <w:sz w:val="28"/>
                <w:szCs w:val="28"/>
                <w:rFonts w:ascii="Times New Roman" w:hAnsi="Times New Roman"/>
              </w:rPr>
              <w:t xml:space="preserve">.</w:t>
            </w:r>
            <w:r w:rsidR="00563bdc" w:rsidRPr="00f15494">
              <w:rPr>
                <w:sz w:val="28"/>
                <w:szCs w:val="28"/>
                <w:rFonts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832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81572b">
            <w:pPr>
              <w:pStyle w:val="StGen7"/>
              <w:rPr>
                <w:sz w:val="28"/>
                <w:szCs w:val="28"/>
                <w:rFonts w:ascii="Times New Roman" w:hAnsi="Times New Roman"/>
              </w:rPr>
              <w:jc w:val="both"/>
            </w:pPr>
            <w:r w:rsidR="00563bdc" w:rsidRPr="00f15494">
              <w:rPr>
                <w:sz w:val="28"/>
                <w:szCs w:val="28"/>
                <w:rFonts w:ascii="Times New Roman" w:hAnsi="Times New Roman"/>
              </w:rPr>
              <w:t xml:space="preserve">Дома индивидуальной жилой застройки:</w:t>
            </w:r>
          </w:p>
          <w:p w:rsidP="0081572b">
            <w:pPr>
              <w:pStyle w:val="StGen7"/>
              <w:rPr>
                <w:sz w:val="28"/>
                <w:szCs w:val="28"/>
                <w:rFonts w:ascii="Times New Roman" w:hAnsi="Times New Roman"/>
              </w:rPr>
              <w:jc w:val="both"/>
            </w:pPr>
            <w:r w:rsidR="00563bdc" w:rsidRPr="00f15494">
              <w:rPr>
                <w:sz w:val="28"/>
                <w:szCs w:val="28"/>
                <w:rFonts w:ascii="Times New Roman" w:hAnsi="Times New Roman"/>
              </w:rPr>
              <w:t xml:space="preserve">- объекты индивидуального жилищного строительства;</w:t>
            </w:r>
          </w:p>
          <w:p w:rsidP="0081572b">
            <w:pPr>
              <w:pStyle w:val="StGen7"/>
              <w:rPr>
                <w:sz w:val="28"/>
                <w:szCs w:val="28"/>
                <w:rFonts w:ascii="Times New Roman" w:hAnsi="Times New Roman"/>
              </w:rPr>
              <w:jc w:val="both"/>
            </w:pPr>
            <w:r w:rsidR="00563bdc" w:rsidRPr="00f15494">
              <w:rPr>
                <w:sz w:val="28"/>
                <w:szCs w:val="28"/>
                <w:rFonts w:ascii="Times New Roman" w:hAnsi="Times New Roman"/>
              </w:rPr>
              <w:t xml:space="preserve">- объекты личного подсобного хозяйства, приусадебные</w:t>
            </w:r>
            <w:r w:rsidR="00502250">
              <w:rPr>
                <w:sz w:val="28"/>
                <w:szCs w:val="28"/>
                <w:rFonts w:ascii="Times New Roman" w:hAnsi="Times New Roman"/>
              </w:rPr>
              <w:t xml:space="preserve"> </w:t>
            </w:r>
            <w:r w:rsidR="00563bdc">
              <w:rPr>
                <w:sz w:val="28"/>
                <w:szCs w:val="28"/>
                <w:rFonts w:ascii="Times New Roman" w:hAnsi="Times New Roman"/>
              </w:rPr>
              <w:t xml:space="preserve">у</w:t>
            </w:r>
            <w:r w:rsidR="00563bdc" w:rsidRPr="00f15494">
              <w:rPr>
                <w:sz w:val="28"/>
                <w:szCs w:val="28"/>
                <w:rFonts w:ascii="Times New Roman" w:hAnsi="Times New Roman"/>
              </w:rPr>
              <w:t xml:space="preserve">частки</w:t>
            </w:r>
            <w:r w:rsidR="00563bdc">
              <w:rPr>
                <w:sz w:val="28"/>
                <w:szCs w:val="28"/>
                <w:rFonts w:ascii="Times New Roman" w:hAnsi="Times New Roman"/>
              </w:rPr>
              <w:t xml:space="preserve">, огороды, озеленения</w:t>
            </w:r>
            <w:r w:rsidR="00563bdc" w:rsidRPr="00f15494">
              <w:rPr>
                <w:sz w:val="28"/>
                <w:szCs w:val="28"/>
                <w:rFonts w:ascii="Times New Roman" w:hAnsi="Times New Roman"/>
              </w:rPr>
              <w:t xml:space="preserve">;</w:t>
            </w:r>
          </w:p>
          <w:p w:rsidP="005b6653">
            <w:pPr>
              <w:pStyle w:val="StGen7"/>
              <w:rPr>
                <w:sz w:val="28"/>
                <w:szCs w:val="28"/>
                <w:rFonts w:ascii="Times New Roman" w:hAnsi="Times New Roman"/>
              </w:rPr>
              <w:jc w:val="both"/>
            </w:pPr>
            <w:r w:rsidR="00563bdc" w:rsidRPr="00f15494">
              <w:rPr>
                <w:sz w:val="28"/>
                <w:szCs w:val="28"/>
                <w:rFonts w:ascii="Times New Roman" w:hAnsi="Times New Roman"/>
              </w:rPr>
              <w:t xml:space="preserve">- объекты дачных, садоводческих и огороднических</w:t>
            </w:r>
            <w:r w:rsidR="005b6653">
              <w:rPr>
                <w:sz w:val="28"/>
                <w:szCs w:val="28"/>
                <w:rFonts w:ascii="Times New Roman" w:hAnsi="Times New Roman"/>
              </w:rPr>
              <w:t xml:space="preserve"> </w:t>
            </w:r>
            <w:r w:rsidR="00563bdc" w:rsidRPr="00f15494">
              <w:rPr>
                <w:sz w:val="28"/>
                <w:szCs w:val="28"/>
                <w:rFonts w:ascii="Times New Roman" w:hAnsi="Times New Roman"/>
              </w:rPr>
              <w:t xml:space="preserve">объединений</w:t>
            </w:r>
          </w:p>
        </w:tc>
        <w:tc>
          <w:tcPr>
            <w:textDirection w:val="lrTb"/>
            <w:vAlign w:val="center"/>
            <w:tcW w:type="dxa" w:w="127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P="00502250">
            <w:pPr>
              <w:pStyle w:val="StGen6"/>
              <w:rPr>
                <w:sz w:val="28"/>
                <w:szCs w:val="28"/>
                <w:rFonts w:ascii="Times New Roman" w:hAnsi="Times New Roman"/>
              </w:rPr>
              <w:jc w:val="center"/>
            </w:pPr>
            <w:r w:rsidR="00563bdc" w:rsidRPr="00f15494">
              <w:rPr>
                <w:sz w:val="28"/>
                <w:szCs w:val="28"/>
                <w:rFonts w:ascii="Times New Roman" w:hAnsi="Times New Roman"/>
              </w:rPr>
              <w:t xml:space="preserve">0,3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center"/>
            <w:tcW w:type="dxa" w:w="71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502250">
            <w:pPr>
              <w:pStyle w:val="StGen6"/>
              <w:rPr>
                <w:sz w:val="28"/>
                <w:szCs w:val="28"/>
                <w:rFonts w:ascii="Times New Roman" w:hAnsi="Times New Roman"/>
              </w:rPr>
              <w:jc w:val="center"/>
            </w:pPr>
            <w:r w:rsidR="00563bdc" w:rsidRPr="00f15494">
              <w:rPr>
                <w:sz w:val="28"/>
                <w:szCs w:val="28"/>
                <w:rFonts w:ascii="Times New Roman" w:hAnsi="Times New Roman"/>
              </w:rPr>
              <w:t xml:space="preserve">3</w:t>
            </w:r>
            <w:r w:rsidR="00563bdc">
              <w:rPr>
                <w:sz w:val="28"/>
                <w:szCs w:val="28"/>
                <w:rFonts w:ascii="Times New Roman" w:hAnsi="Times New Roman"/>
              </w:rPr>
              <w:t xml:space="preserve">.</w:t>
            </w:r>
            <w:r w:rsidR="00563bdc" w:rsidRPr="00f15494">
              <w:rPr>
                <w:sz w:val="28"/>
                <w:szCs w:val="28"/>
                <w:rFonts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832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81572b">
            <w:pPr>
              <w:pStyle w:val="StGen7"/>
              <w:rPr>
                <w:sz w:val="28"/>
                <w:szCs w:val="28"/>
                <w:rFonts w:ascii="Times New Roman" w:hAnsi="Times New Roman"/>
              </w:rPr>
              <w:jc w:val="both"/>
            </w:pPr>
            <w:r w:rsidR="00563bdc" w:rsidRPr="00f15494">
              <w:rPr>
                <w:sz w:val="28"/>
                <w:szCs w:val="28"/>
                <w:rFonts w:ascii="Times New Roman" w:hAnsi="Times New Roman"/>
              </w:rPr>
              <w:t xml:space="preserve">Гаражи и автостоянки для хранения автотранспортных средств, предназначенных для личных, семейных, домашних и иных </w:t>
            </w:r>
            <w:r w:rsidR="00c2583d">
              <w:rPr>
                <w:sz w:val="28"/>
                <w:szCs w:val="28"/>
                <w:rFonts w:ascii="Times New Roman" w:hAnsi="Times New Roman"/>
              </w:rPr>
              <w:t xml:space="preserve"> </w:t>
            </w:r>
            <w:r w:rsidR="00563bdc" w:rsidRPr="00f15494">
              <w:rPr>
                <w:sz w:val="28"/>
                <w:szCs w:val="28"/>
                <w:rFonts w:ascii="Times New Roman" w:hAnsi="Times New Roman"/>
              </w:rPr>
              <w:t xml:space="preserve">нужд, не связанных с осуществлением предпринимательской деятельности, в том числе:</w:t>
            </w:r>
          </w:p>
          <w:p w:rsidP="0081572b">
            <w:pPr>
              <w:pStyle w:val="StGen7"/>
              <w:rPr>
                <w:sz w:val="28"/>
                <w:szCs w:val="28"/>
                <w:rFonts w:ascii="Times New Roman" w:hAnsi="Times New Roman"/>
              </w:rPr>
              <w:jc w:val="both"/>
            </w:pPr>
            <w:r w:rsidR="00563bdc" w:rsidRPr="00f15494">
              <w:rPr>
                <w:sz w:val="28"/>
                <w:szCs w:val="28"/>
                <w:rFonts w:ascii="Times New Roman" w:hAnsi="Times New Roman"/>
              </w:rPr>
              <w:t xml:space="preserve">- индивидуальные и кооперативные гаражи для хранения индивидуального автотранспорта</w:t>
            </w:r>
          </w:p>
        </w:tc>
        <w:tc>
          <w:tcPr>
            <w:textDirection w:val="lrTb"/>
            <w:vAlign w:val="center"/>
            <w:tcW w:type="dxa" w:w="127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P="00502250">
            <w:pPr>
              <w:pStyle w:val="StGen6"/>
              <w:rPr>
                <w:sz w:val="28"/>
                <w:szCs w:val="28"/>
                <w:rFonts w:ascii="Times New Roman" w:hAnsi="Times New Roman"/>
              </w:rPr>
              <w:jc w:val="center"/>
            </w:pPr>
            <w:r w:rsidR="00563bdc" w:rsidRPr="00f15494">
              <w:rPr>
                <w:sz w:val="28"/>
                <w:szCs w:val="28"/>
                <w:rFonts w:ascii="Times New Roman" w:hAnsi="Times New Roman"/>
              </w:rPr>
              <w:t xml:space="preserve">1,5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center"/>
            <w:tcW w:type="dxa" w:w="71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502250">
            <w:pPr>
              <w:pStyle w:val="StGen6"/>
              <w:rPr>
                <w:sz w:val="28"/>
                <w:szCs w:val="28"/>
                <w:rFonts w:ascii="Times New Roman" w:hAnsi="Times New Roman"/>
              </w:rPr>
              <w:jc w:val="center"/>
            </w:pPr>
            <w:r w:rsidR="00563bdc" w:rsidRPr="00f15494">
              <w:rPr>
                <w:sz w:val="28"/>
                <w:szCs w:val="28"/>
                <w:rFonts w:ascii="Times New Roman" w:hAnsi="Times New Roman"/>
              </w:rPr>
              <w:t xml:space="preserve">4</w:t>
            </w:r>
            <w:r w:rsidR="00563bdc">
              <w:rPr>
                <w:sz w:val="28"/>
                <w:szCs w:val="28"/>
                <w:rFonts w:ascii="Times New Roman" w:hAnsi="Times New Roman"/>
              </w:rPr>
              <w:t xml:space="preserve">.</w:t>
            </w:r>
            <w:r w:rsidR="00563bdc" w:rsidRPr="00f15494">
              <w:rPr>
                <w:sz w:val="28"/>
                <w:szCs w:val="28"/>
                <w:rFonts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832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81572b">
            <w:pPr>
              <w:pStyle w:val="StGen7"/>
              <w:rPr>
                <w:sz w:val="28"/>
                <w:szCs w:val="28"/>
                <w:rFonts w:ascii="Times New Roman" w:hAnsi="Times New Roman"/>
              </w:rPr>
              <w:jc w:val="both"/>
            </w:pPr>
            <w:r w:rsidR="00563bdc" w:rsidRPr="00f15494">
              <w:rPr>
                <w:sz w:val="28"/>
                <w:szCs w:val="28"/>
                <w:rFonts w:ascii="Times New Roman" w:hAnsi="Times New Roman"/>
              </w:rPr>
              <w:t xml:space="preserve">Объекты </w:t>
            </w:r>
            <w:r w:rsidR="00563bdc">
              <w:rPr>
                <w:sz w:val="28"/>
                <w:szCs w:val="28"/>
                <w:rFonts w:ascii="Times New Roman" w:hAnsi="Times New Roman"/>
              </w:rPr>
              <w:t xml:space="preserve">по оказанию услуг населению, объекты </w:t>
            </w:r>
            <w:r w:rsidR="00563bdc" w:rsidRPr="00f15494">
              <w:rPr>
                <w:sz w:val="28"/>
                <w:szCs w:val="28"/>
                <w:rFonts w:ascii="Times New Roman" w:hAnsi="Times New Roman"/>
              </w:rPr>
              <w:t xml:space="preserve">торговли, общественного питания и бытового обслуживания, в том числе:</w:t>
            </w:r>
          </w:p>
          <w:p w:rsidP="0081572b">
            <w:pPr>
              <w:pStyle w:val="StGen7"/>
              <w:rPr>
                <w:sz w:val="28"/>
                <w:szCs w:val="28"/>
                <w:rFonts w:ascii="Times New Roman" w:hAnsi="Times New Roman"/>
              </w:rPr>
              <w:jc w:val="both"/>
            </w:pPr>
            <w:r w:rsidR="00563bdc" w:rsidRPr="00f15494">
              <w:rPr>
                <w:sz w:val="28"/>
                <w:szCs w:val="28"/>
                <w:rFonts w:ascii="Times New Roman" w:hAnsi="Times New Roman"/>
              </w:rPr>
              <w:t xml:space="preserve">- объекты оптовой и розничной торговли, рынки;</w:t>
            </w:r>
          </w:p>
          <w:p w:rsidP="0081572b">
            <w:pPr>
              <w:pStyle w:val="StGen7"/>
              <w:rPr>
                <w:sz w:val="28"/>
                <w:szCs w:val="28"/>
                <w:rFonts w:ascii="Times New Roman" w:hAnsi="Times New Roman"/>
              </w:rPr>
              <w:jc w:val="both"/>
            </w:pPr>
            <w:r w:rsidR="00563bdc" w:rsidRPr="00f15494">
              <w:rPr>
                <w:sz w:val="28"/>
                <w:szCs w:val="28"/>
                <w:rFonts w:ascii="Times New Roman" w:hAnsi="Times New Roman"/>
              </w:rPr>
              <w:t xml:space="preserve">- рестораны, кафе, бары, столовые при предприятиях и учреждениях и объекты предприятий поставки продукции общественного питания;</w:t>
            </w:r>
          </w:p>
          <w:p w:rsidP="0081572b">
            <w:pPr>
              <w:pStyle w:val="StGen7"/>
              <w:rPr>
                <w:sz w:val="28"/>
                <w:szCs w:val="28"/>
                <w:rFonts w:ascii="Times New Roman" w:hAnsi="Times New Roman"/>
              </w:rPr>
              <w:jc w:val="both"/>
            </w:pPr>
            <w:r w:rsidR="00563bdc" w:rsidRPr="00f15494">
              <w:rPr>
                <w:sz w:val="28"/>
                <w:szCs w:val="28"/>
                <w:rFonts w:ascii="Times New Roman" w:hAnsi="Times New Roman"/>
              </w:rPr>
              <w:t xml:space="preserve">- ремонтные мастерские и мастерские технического</w:t>
            </w:r>
            <w:r w:rsidR="00563bdc">
              <w:rPr>
                <w:sz w:val="28"/>
                <w:szCs w:val="28"/>
                <w:rFonts w:ascii="Times New Roman" w:hAnsi="Times New Roman"/>
              </w:rPr>
              <w:t xml:space="preserve"> </w:t>
            </w:r>
            <w:r w:rsidR="00563bdc" w:rsidRPr="00f15494">
              <w:rPr>
                <w:sz w:val="28"/>
                <w:szCs w:val="28"/>
                <w:rFonts w:ascii="Times New Roman" w:hAnsi="Times New Roman"/>
              </w:rPr>
              <w:t xml:space="preserve"> обслуживания, химчистки, прачечные;</w:t>
            </w:r>
          </w:p>
          <w:p w:rsidP="0081572b">
            <w:pPr>
              <w:pStyle w:val="StGen7"/>
              <w:rPr>
                <w:sz w:val="28"/>
                <w:szCs w:val="28"/>
                <w:rFonts w:ascii="Times New Roman" w:hAnsi="Times New Roman"/>
              </w:rPr>
              <w:jc w:val="both"/>
            </w:pPr>
            <w:r w:rsidR="00563bdc" w:rsidRPr="00f15494">
              <w:rPr>
                <w:sz w:val="28"/>
                <w:szCs w:val="28"/>
                <w:rFonts w:ascii="Times New Roman" w:hAnsi="Times New Roman"/>
              </w:rPr>
              <w:t xml:space="preserve">- объекты технического обслуживания и ремонта транспортных средств, машин и оборудования, </w:t>
            </w:r>
            <w:r w:rsidR="00563bdc">
              <w:rPr>
                <w:sz w:val="28"/>
                <w:szCs w:val="28"/>
                <w:rFonts w:ascii="Times New Roman" w:hAnsi="Times New Roman"/>
              </w:rPr>
              <w:t xml:space="preserve">платные автостоянки, </w:t>
            </w:r>
            <w:r w:rsidR="00563bdc" w:rsidRPr="00f15494">
              <w:rPr>
                <w:sz w:val="28"/>
                <w:szCs w:val="28"/>
                <w:rFonts w:ascii="Times New Roman" w:hAnsi="Times New Roman"/>
              </w:rPr>
              <w:t xml:space="preserve">автозаправочные станции;</w:t>
            </w:r>
          </w:p>
          <w:p w:rsidP="0081572b">
            <w:pPr>
              <w:pStyle w:val="StGen7"/>
              <w:rPr>
                <w:sz w:val="28"/>
                <w:szCs w:val="28"/>
                <w:rFonts w:ascii="Times New Roman" w:hAnsi="Times New Roman"/>
              </w:rPr>
              <w:jc w:val="both"/>
            </w:pPr>
            <w:r w:rsidR="00563bdc" w:rsidRPr="00f15494">
              <w:rPr>
                <w:sz w:val="28"/>
                <w:szCs w:val="28"/>
                <w:rFonts w:ascii="Times New Roman" w:hAnsi="Times New Roman"/>
              </w:rPr>
              <w:t xml:space="preserve">- фотоателье, фотолаборатории, бани, парикмахерские, предприятия по прокату, объекты по оказанию обрядовых услуг (свадеб и юбилеев);</w:t>
            </w:r>
          </w:p>
          <w:p w:rsidP="0081572b">
            <w:pPr>
              <w:pStyle w:val="StGen7"/>
              <w:rPr>
                <w:sz w:val="28"/>
                <w:szCs w:val="28"/>
                <w:rFonts w:ascii="Times New Roman" w:hAnsi="Times New Roman"/>
              </w:rPr>
              <w:jc w:val="both"/>
            </w:pPr>
            <w:r w:rsidR="00563bdc" w:rsidRPr="00f15494">
              <w:rPr>
                <w:sz w:val="28"/>
                <w:szCs w:val="28"/>
                <w:rFonts w:ascii="Times New Roman" w:hAnsi="Times New Roman"/>
              </w:rPr>
              <w:t xml:space="preserve">- объекты реализации и распространения лотерейных билетов</w:t>
            </w:r>
          </w:p>
        </w:tc>
        <w:tc>
          <w:tcPr>
            <w:textDirection w:val="lrTb"/>
            <w:vAlign w:val="center"/>
            <w:tcW w:type="dxa" w:w="127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P="00502250">
            <w:pPr>
              <w:pStyle w:val="StGen6"/>
              <w:rPr>
                <w:sz w:val="28"/>
                <w:szCs w:val="28"/>
                <w:rFonts w:ascii="Times New Roman" w:hAnsi="Times New Roman"/>
              </w:rPr>
              <w:jc w:val="center"/>
            </w:pPr>
            <w:r w:rsidR="00563bdc" w:rsidRPr="00f15494">
              <w:rPr>
                <w:sz w:val="28"/>
                <w:szCs w:val="28"/>
                <w:rFonts w:ascii="Times New Roman" w:hAnsi="Times New Roman"/>
              </w:rPr>
              <w:t xml:space="preserve">4,5</w:t>
            </w:r>
          </w:p>
        </w:tc>
      </w:tr>
      <w:tr>
        <w:trPr>
          <w:trHeight w:hRule="atLeast" w:val="256"/>
          <w:wAfter w:type="dxa" w:w="0"/>
          <w:trHeight w:hRule="atLeast" w:val="256"/>
          <w:wAfter w:type="dxa" w:w="0"/>
        </w:trPr>
        <w:tc>
          <w:tcPr>
            <w:textDirection w:val="lrTb"/>
            <w:vAlign w:val="center"/>
            <w:tcW w:type="dxa" w:w="71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502250">
            <w:pPr>
              <w:pStyle w:val="StGen6"/>
              <w:rPr>
                <w:sz w:val="28"/>
                <w:szCs w:val="28"/>
                <w:rFonts w:ascii="Times New Roman" w:hAnsi="Times New Roman"/>
              </w:rPr>
              <w:jc w:val="center"/>
            </w:pPr>
            <w:r w:rsidR="00563bdc" w:rsidRPr="00f15494">
              <w:rPr>
                <w:sz w:val="28"/>
                <w:szCs w:val="28"/>
                <w:rFonts w:ascii="Times New Roman" w:hAnsi="Times New Roman"/>
              </w:rPr>
              <w:t xml:space="preserve">5</w:t>
            </w:r>
            <w:r w:rsidR="00563bdc">
              <w:rPr>
                <w:sz w:val="28"/>
                <w:szCs w:val="28"/>
                <w:rFonts w:ascii="Times New Roman" w:hAnsi="Times New Roman"/>
              </w:rPr>
              <w:t xml:space="preserve">.</w:t>
            </w:r>
            <w:r w:rsidR="00563bdc" w:rsidRPr="00f15494">
              <w:rPr>
                <w:sz w:val="28"/>
                <w:szCs w:val="28"/>
                <w:rFonts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832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81572b">
            <w:pPr>
              <w:pStyle w:val="StGen7"/>
              <w:rPr>
                <w:sz w:val="28"/>
                <w:szCs w:val="28"/>
                <w:rFonts w:ascii="Times New Roman" w:hAnsi="Times New Roman"/>
              </w:rPr>
              <w:jc w:val="both"/>
            </w:pPr>
            <w:r w:rsidR="00563bdc" w:rsidRPr="00f15494">
              <w:rPr>
                <w:sz w:val="28"/>
                <w:szCs w:val="28"/>
                <w:rFonts w:ascii="Times New Roman" w:hAnsi="Times New Roman"/>
              </w:rPr>
              <w:t xml:space="preserve">Гостиницы и иные объекты </w:t>
            </w:r>
            <w:r w:rsidR="00563bdc">
              <w:rPr>
                <w:sz w:val="28"/>
                <w:szCs w:val="28"/>
                <w:rFonts w:ascii="Times New Roman" w:hAnsi="Times New Roman"/>
              </w:rPr>
              <w:t xml:space="preserve">для </w:t>
            </w:r>
            <w:r w:rsidR="00563bdc" w:rsidRPr="00f15494">
              <w:rPr>
                <w:sz w:val="28"/>
                <w:szCs w:val="28"/>
                <w:rFonts w:ascii="Times New Roman" w:hAnsi="Times New Roman"/>
              </w:rPr>
              <w:t xml:space="preserve">временного проживания</w:t>
            </w:r>
          </w:p>
        </w:tc>
        <w:tc>
          <w:tcPr>
            <w:textDirection w:val="lrTb"/>
            <w:vAlign w:val="center"/>
            <w:tcW w:type="dxa" w:w="127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P="00502250">
            <w:pPr>
              <w:pStyle w:val="StGen6"/>
              <w:rPr>
                <w:sz w:val="28"/>
                <w:szCs w:val="28"/>
                <w:rFonts w:ascii="Times New Roman" w:hAnsi="Times New Roman"/>
              </w:rPr>
              <w:jc w:val="center"/>
            </w:pPr>
            <w:r w:rsidR="00563bdc" w:rsidRPr="00f15494">
              <w:rPr>
                <w:sz w:val="28"/>
                <w:szCs w:val="28"/>
                <w:rFonts w:ascii="Times New Roman" w:hAnsi="Times New Roman"/>
              </w:rPr>
              <w:t xml:space="preserve">3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center"/>
            <w:tcW w:type="dxa" w:w="71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502250">
            <w:pPr>
              <w:pStyle w:val="StGen6"/>
              <w:rPr>
                <w:sz w:val="28"/>
                <w:szCs w:val="28"/>
                <w:rFonts w:ascii="Times New Roman" w:hAnsi="Times New Roman"/>
              </w:rPr>
              <w:jc w:val="center"/>
            </w:pPr>
            <w:r w:rsidR="00563bdc" w:rsidRPr="00f15494">
              <w:rPr>
                <w:sz w:val="28"/>
                <w:szCs w:val="28"/>
                <w:rFonts w:ascii="Times New Roman" w:hAnsi="Times New Roman"/>
              </w:rPr>
              <w:t xml:space="preserve">6</w:t>
            </w:r>
            <w:r w:rsidR="00563bdc">
              <w:rPr>
                <w:sz w:val="28"/>
                <w:szCs w:val="28"/>
                <w:rFonts w:ascii="Times New Roman" w:hAnsi="Times New Roman"/>
              </w:rPr>
              <w:t xml:space="preserve">.</w:t>
            </w:r>
            <w:r w:rsidR="00563bdc" w:rsidRPr="00f15494">
              <w:rPr>
                <w:sz w:val="28"/>
                <w:szCs w:val="28"/>
                <w:rFonts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832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81572b">
            <w:pPr>
              <w:pStyle w:val="StGen7"/>
              <w:rPr>
                <w:sz w:val="28"/>
                <w:szCs w:val="28"/>
                <w:rFonts w:ascii="Times New Roman" w:hAnsi="Times New Roman"/>
              </w:rPr>
              <w:jc w:val="both"/>
            </w:pPr>
            <w:r w:rsidR="00563bdc" w:rsidRPr="00f15494">
              <w:rPr>
                <w:sz w:val="28"/>
                <w:szCs w:val="28"/>
                <w:rFonts w:ascii="Times New Roman" w:hAnsi="Times New Roman"/>
              </w:rPr>
              <w:t xml:space="preserve">Административные и офисные здания, объекты образования, науки, здравоохранения и социального обеспечения, физической культуры и спорта, культуры, искусства, в том числе:</w:t>
            </w:r>
          </w:p>
          <w:p w:rsidP="0081572b">
            <w:pPr>
              <w:pStyle w:val="StGen7"/>
              <w:rPr>
                <w:sz w:val="28"/>
                <w:szCs w:val="28"/>
                <w:rFonts w:ascii="Times New Roman" w:hAnsi="Times New Roman"/>
              </w:rPr>
              <w:jc w:val="both"/>
            </w:pPr>
            <w:r w:rsidR="00563bdc" w:rsidRPr="00f15494">
              <w:rPr>
                <w:sz w:val="28"/>
                <w:szCs w:val="28"/>
                <w:rFonts w:ascii="Times New Roman" w:hAnsi="Times New Roman"/>
              </w:rPr>
              <w:t xml:space="preserve">- объекты образовательных и научных организаций, музыкальных, художественных и хореографических школ, библиотек;</w:t>
            </w:r>
          </w:p>
          <w:p w:rsidP="0081572b">
            <w:pPr>
              <w:pStyle w:val="StGen7"/>
              <w:rPr>
                <w:sz w:val="28"/>
                <w:szCs w:val="28"/>
                <w:rFonts w:ascii="Times New Roman" w:hAnsi="Times New Roman"/>
              </w:rPr>
              <w:jc w:val="both"/>
            </w:pPr>
            <w:r w:rsidR="00563bdc" w:rsidRPr="00f15494">
              <w:rPr>
                <w:sz w:val="28"/>
                <w:szCs w:val="28"/>
                <w:rFonts w:ascii="Times New Roman" w:hAnsi="Times New Roman"/>
              </w:rPr>
              <w:t xml:space="preserve">- фармацевтические</w:t>
            </w:r>
            <w:r w:rsidR="00f77470">
              <w:rPr>
                <w:sz w:val="28"/>
                <w:szCs w:val="28"/>
                <w:rFonts w:ascii="Times New Roman" w:hAnsi="Times New Roman"/>
              </w:rPr>
              <w:t xml:space="preserve">, аптечные</w:t>
            </w:r>
            <w:r w:rsidR="00563bdc" w:rsidRPr="00f15494">
              <w:rPr>
                <w:sz w:val="28"/>
                <w:szCs w:val="28"/>
                <w:rFonts w:ascii="Times New Roman" w:hAnsi="Times New Roman"/>
              </w:rPr>
              <w:t xml:space="preserve"> предприятия и организации,   ветеринарные лечебницы;</w:t>
            </w:r>
          </w:p>
          <w:p w:rsidP="0081572b">
            <w:pPr>
              <w:pStyle w:val="StGen7"/>
              <w:rPr>
                <w:sz w:val="28"/>
                <w:szCs w:val="28"/>
                <w:rFonts w:ascii="Times New Roman" w:hAnsi="Times New Roman"/>
              </w:rPr>
              <w:jc w:val="both"/>
            </w:pPr>
            <w:r w:rsidR="00563bdc" w:rsidRPr="00f15494">
              <w:rPr>
                <w:sz w:val="28"/>
                <w:szCs w:val="28"/>
                <w:rFonts w:ascii="Times New Roman" w:hAnsi="Times New Roman"/>
              </w:rPr>
              <w:t xml:space="preserve">- организации обязательного социального обеспечения и объекты, предназначенные для предоставления социальных услуг;</w:t>
            </w:r>
          </w:p>
          <w:p w:rsidP="0081572b">
            <w:pPr>
              <w:pStyle w:val="StGen7"/>
              <w:rPr>
                <w:sz w:val="28"/>
                <w:szCs w:val="28"/>
                <w:rFonts w:ascii="Times New Roman" w:hAnsi="Times New Roman"/>
              </w:rPr>
              <w:jc w:val="both"/>
            </w:pPr>
            <w:r w:rsidR="00563bdc" w:rsidRPr="00f15494">
              <w:rPr>
                <w:sz w:val="28"/>
                <w:szCs w:val="28"/>
                <w:rFonts w:ascii="Times New Roman" w:hAnsi="Times New Roman"/>
              </w:rPr>
              <w:t xml:space="preserve">- спортивные клубы, детско-юношеские спортивные школы, клубы физической подготовки, спортивно-технические школы;</w:t>
            </w:r>
          </w:p>
          <w:p w:rsidP="0081572b">
            <w:pPr>
              <w:pStyle w:val="StGen7"/>
              <w:rPr>
                <w:sz w:val="28"/>
                <w:szCs w:val="28"/>
                <w:rFonts w:ascii="Times New Roman" w:hAnsi="Times New Roman"/>
              </w:rPr>
              <w:jc w:val="both"/>
            </w:pPr>
            <w:r w:rsidR="00563bdc" w:rsidRPr="00f15494">
              <w:rPr>
                <w:sz w:val="28"/>
                <w:szCs w:val="28"/>
                <w:rFonts w:ascii="Times New Roman" w:hAnsi="Times New Roman"/>
              </w:rPr>
              <w:t xml:space="preserve">- </w:t>
            </w:r>
            <w:r w:rsidR="00f77470">
              <w:rPr>
                <w:sz w:val="28"/>
                <w:szCs w:val="28"/>
                <w:rFonts w:ascii="Times New Roman" w:hAnsi="Times New Roman"/>
              </w:rPr>
              <w:t xml:space="preserve">организации по</w:t>
            </w:r>
            <w:r w:rsidR="00563bdc" w:rsidRPr="00f15494">
              <w:rPr>
                <w:sz w:val="28"/>
                <w:szCs w:val="28"/>
                <w:rFonts w:ascii="Times New Roman" w:hAnsi="Times New Roman"/>
              </w:rPr>
              <w:t xml:space="preserve"> кинопрокат</w:t>
            </w:r>
            <w:r w:rsidR="00f77470">
              <w:rPr>
                <w:sz w:val="28"/>
                <w:szCs w:val="28"/>
                <w:rFonts w:ascii="Times New Roman" w:hAnsi="Times New Roman"/>
              </w:rPr>
              <w:t xml:space="preserve">у</w:t>
            </w:r>
            <w:r w:rsidR="00563bdc" w:rsidRPr="00f15494">
              <w:rPr>
                <w:sz w:val="28"/>
                <w:szCs w:val="28"/>
                <w:rFonts w:ascii="Times New Roman" w:hAnsi="Times New Roman"/>
              </w:rPr>
              <w:t xml:space="preserve">;</w:t>
            </w:r>
          </w:p>
          <w:p w:rsidP="0081572b">
            <w:pPr>
              <w:pStyle w:val="StGen7"/>
              <w:rPr>
                <w:sz w:val="28"/>
                <w:szCs w:val="28"/>
                <w:rFonts w:ascii="Times New Roman" w:hAnsi="Times New Roman"/>
              </w:rPr>
              <w:jc w:val="both"/>
            </w:pPr>
            <w:r w:rsidR="00563bdc" w:rsidRPr="00f15494">
              <w:rPr>
                <w:sz w:val="28"/>
                <w:szCs w:val="28"/>
                <w:rFonts w:ascii="Times New Roman" w:hAnsi="Times New Roman"/>
              </w:rPr>
              <w:t xml:space="preserve">- объекты организаций, занимающихся банковской и страховой деятельностью</w:t>
            </w:r>
          </w:p>
        </w:tc>
        <w:tc>
          <w:tcPr>
            <w:textDirection w:val="lrTb"/>
            <w:vAlign w:val="center"/>
            <w:tcW w:type="dxa" w:w="127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P="00502250">
            <w:pPr>
              <w:pStyle w:val="StGen6"/>
              <w:rPr>
                <w:sz w:val="28"/>
                <w:szCs w:val="28"/>
                <w:rFonts w:ascii="Times New Roman" w:hAnsi="Times New Roman"/>
              </w:rPr>
              <w:jc w:val="center"/>
            </w:pPr>
            <w:r w:rsidR="00563bdc" w:rsidRPr="00f15494">
              <w:rPr>
                <w:sz w:val="28"/>
                <w:szCs w:val="28"/>
                <w:rFonts w:ascii="Times New Roman" w:hAnsi="Times New Roman"/>
              </w:rPr>
              <w:t xml:space="preserve">1,5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center"/>
            <w:tcW w:type="dxa" w:w="71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502250">
            <w:pPr>
              <w:pStyle w:val="StGen6"/>
              <w:rPr>
                <w:sz w:val="28"/>
                <w:szCs w:val="28"/>
                <w:rFonts w:ascii="Times New Roman" w:hAnsi="Times New Roman"/>
              </w:rPr>
              <w:jc w:val="center"/>
            </w:pPr>
            <w:r w:rsidR="00f77470">
              <w:rPr>
                <w:sz w:val="28"/>
                <w:szCs w:val="28"/>
                <w:rFonts w:ascii="Times New Roman" w:hAnsi="Times New Roman"/>
              </w:rPr>
              <w:t xml:space="preserve">7</w:t>
            </w:r>
            <w:r w:rsidR="00563bdc">
              <w:rPr>
                <w:sz w:val="28"/>
                <w:szCs w:val="28"/>
                <w:rFonts w:ascii="Times New Roman" w:hAnsi="Times New Roman"/>
              </w:rPr>
              <w:t xml:space="preserve">.</w:t>
            </w:r>
            <w:r w:rsidR="00563bdc" w:rsidRPr="00f15494">
              <w:rPr>
                <w:sz w:val="28"/>
                <w:szCs w:val="28"/>
                <w:rFonts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832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81572b">
            <w:pPr>
              <w:pStyle w:val="StGen7"/>
              <w:rPr>
                <w:sz w:val="28"/>
                <w:szCs w:val="28"/>
                <w:rFonts w:ascii="Times New Roman" w:hAnsi="Times New Roman"/>
              </w:rPr>
              <w:jc w:val="both"/>
            </w:pPr>
            <w:r w:rsidR="00563bdc" w:rsidRPr="00f15494">
              <w:rPr>
                <w:sz w:val="28"/>
                <w:szCs w:val="28"/>
                <w:rFonts w:ascii="Times New Roman" w:hAnsi="Times New Roman"/>
              </w:rPr>
              <w:t xml:space="preserve">Объекты промышленности, коммунального хозяйства, материально-технического, продовольственного снабжения, сбыта и заготовок, в том числе:</w:t>
            </w:r>
          </w:p>
          <w:p w:rsidP="0081572b">
            <w:pPr>
              <w:pStyle w:val="StGen7"/>
              <w:rPr>
                <w:sz w:val="28"/>
                <w:szCs w:val="28"/>
                <w:rFonts w:ascii="Times New Roman" w:hAnsi="Times New Roman"/>
              </w:rPr>
              <w:jc w:val="both"/>
            </w:pPr>
            <w:r w:rsidR="00563bdc" w:rsidRPr="00f15494">
              <w:rPr>
                <w:sz w:val="28"/>
                <w:szCs w:val="28"/>
                <w:rFonts w:ascii="Times New Roman" w:hAnsi="Times New Roman"/>
              </w:rPr>
              <w:t xml:space="preserve">- производственные здания, строения, сооружения;</w:t>
            </w:r>
          </w:p>
          <w:p w:rsidP="0081572b">
            <w:pPr>
              <w:pStyle w:val="StGen7"/>
              <w:rPr>
                <w:sz w:val="28"/>
                <w:szCs w:val="28"/>
                <w:rFonts w:ascii="Times New Roman" w:hAnsi="Times New Roman"/>
              </w:rPr>
              <w:jc w:val="both"/>
            </w:pPr>
            <w:r w:rsidR="00563bdc" w:rsidRPr="00f15494">
              <w:rPr>
                <w:sz w:val="28"/>
                <w:szCs w:val="28"/>
                <w:rFonts w:ascii="Times New Roman" w:hAnsi="Times New Roman"/>
              </w:rPr>
              <w:t xml:space="preserve">- фабрики, заводы, комбинаты и другие промышленные предприятия;</w:t>
            </w:r>
          </w:p>
          <w:p w:rsidP="0081572b">
            <w:pPr>
              <w:pStyle w:val="StGen7"/>
              <w:rPr>
                <w:sz w:val="28"/>
                <w:szCs w:val="28"/>
                <w:rFonts w:ascii="Times New Roman" w:hAnsi="Times New Roman"/>
              </w:rPr>
              <w:jc w:val="both"/>
            </w:pPr>
            <w:r w:rsidR="00563bdc" w:rsidRPr="00f15494">
              <w:rPr>
                <w:sz w:val="28"/>
                <w:szCs w:val="28"/>
                <w:rFonts w:ascii="Times New Roman" w:hAnsi="Times New Roman"/>
              </w:rPr>
              <w:t xml:space="preserve">- объекты производственных объединений, концернов, промышленно-производственных фирм, трестов;</w:t>
            </w:r>
          </w:p>
          <w:p w:rsidP="0081572b">
            <w:pPr>
              <w:pStyle w:val="StGen7"/>
              <w:rPr>
                <w:sz w:val="28"/>
                <w:szCs w:val="28"/>
                <w:rFonts w:ascii="Times New Roman" w:hAnsi="Times New Roman"/>
              </w:rPr>
              <w:jc w:val="both"/>
            </w:pPr>
            <w:r w:rsidR="00563bdc" w:rsidRPr="00f15494">
              <w:rPr>
                <w:sz w:val="28"/>
                <w:szCs w:val="28"/>
                <w:rFonts w:ascii="Times New Roman" w:hAnsi="Times New Roman"/>
              </w:rPr>
              <w:t xml:space="preserve">- типографии;</w:t>
            </w:r>
          </w:p>
          <w:p w:rsidP="0081572b">
            <w:pPr>
              <w:pStyle w:val="StGen7"/>
              <w:rPr>
                <w:sz w:val="28"/>
                <w:szCs w:val="28"/>
                <w:rFonts w:ascii="Times New Roman" w:hAnsi="Times New Roman"/>
              </w:rPr>
              <w:jc w:val="both"/>
            </w:pPr>
            <w:r w:rsidR="00563bdc" w:rsidRPr="00f15494">
              <w:rPr>
                <w:sz w:val="28"/>
                <w:szCs w:val="28"/>
                <w:rFonts w:ascii="Times New Roman" w:hAnsi="Times New Roman"/>
              </w:rPr>
              <w:t xml:space="preserve">- объекты дирекций по эксплуатации зданий, ремонтно-эксплуатационных участков, коммунального хозяйства;</w:t>
            </w:r>
          </w:p>
          <w:p w:rsidP="00bf357d">
            <w:pPr>
              <w:pStyle w:val="StGen7"/>
              <w:rPr>
                <w:sz w:val="28"/>
                <w:szCs w:val="28"/>
                <w:rFonts w:ascii="Times New Roman" w:hAnsi="Times New Roman"/>
              </w:rPr>
              <w:jc w:val="both"/>
            </w:pPr>
            <w:r w:rsidR="00563bdc" w:rsidRPr="00f15494">
              <w:rPr>
                <w:sz w:val="28"/>
                <w:szCs w:val="28"/>
                <w:rFonts w:ascii="Times New Roman" w:hAnsi="Times New Roman"/>
              </w:rPr>
              <w:t xml:space="preserve">- базы, склады и прочие объекты предприятий материально-технического, продовольственного снабжения, сбыта и заготовок</w:t>
            </w:r>
          </w:p>
        </w:tc>
        <w:tc>
          <w:tcPr>
            <w:textDirection w:val="lrTb"/>
            <w:vAlign w:val="center"/>
            <w:tcW w:type="dxa" w:w="127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P="00502250">
            <w:pPr>
              <w:pStyle w:val="StGen6"/>
              <w:rPr>
                <w:sz w:val="28"/>
                <w:szCs w:val="28"/>
                <w:rFonts w:ascii="Times New Roman" w:hAnsi="Times New Roman"/>
              </w:rPr>
              <w:jc w:val="center"/>
            </w:pPr>
            <w:r w:rsidR="00563bdc" w:rsidRPr="00f15494">
              <w:rPr>
                <w:sz w:val="28"/>
                <w:szCs w:val="28"/>
                <w:rFonts w:ascii="Times New Roman" w:hAnsi="Times New Roman"/>
              </w:rPr>
              <w:t xml:space="preserve">2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center"/>
            <w:tcW w:type="dxa" w:w="71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502250">
            <w:pPr>
              <w:pStyle w:val="StGen6"/>
              <w:rPr>
                <w:sz w:val="28"/>
                <w:szCs w:val="28"/>
                <w:rFonts w:ascii="Times New Roman" w:hAnsi="Times New Roman"/>
              </w:rPr>
              <w:jc w:val="center"/>
            </w:pPr>
            <w:r w:rsidR="00f77470">
              <w:rPr>
                <w:sz w:val="28"/>
                <w:szCs w:val="28"/>
                <w:rFonts w:ascii="Times New Roman" w:hAnsi="Times New Roman"/>
              </w:rPr>
              <w:t xml:space="preserve">8</w:t>
            </w:r>
            <w:r w:rsidR="00563bdc">
              <w:rPr>
                <w:sz w:val="28"/>
                <w:szCs w:val="28"/>
                <w:rFonts w:ascii="Times New Roman" w:hAnsi="Times New Roman"/>
              </w:rPr>
              <w:t xml:space="preserve">.</w:t>
            </w:r>
            <w:r w:rsidR="00563bdc" w:rsidRPr="00f15494">
              <w:rPr>
                <w:sz w:val="28"/>
                <w:szCs w:val="28"/>
                <w:rFonts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832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81572b">
            <w:pPr>
              <w:pStyle w:val="StGen7"/>
              <w:rPr>
                <w:sz w:val="28"/>
                <w:szCs w:val="28"/>
                <w:rFonts w:ascii="Times New Roman" w:hAnsi="Times New Roman"/>
              </w:rPr>
              <w:jc w:val="both"/>
            </w:pPr>
            <w:r w:rsidR="00563bdc" w:rsidRPr="00f15494">
              <w:rPr>
                <w:sz w:val="28"/>
                <w:szCs w:val="28"/>
                <w:rFonts w:ascii="Times New Roman" w:hAnsi="Times New Roman"/>
              </w:rPr>
              <w:t xml:space="preserve">Объекты электростанций, в том числе:</w:t>
            </w:r>
          </w:p>
          <w:p w:rsidP="0081572b">
            <w:pPr>
              <w:pStyle w:val="StGen7"/>
              <w:rPr>
                <w:sz w:val="28"/>
                <w:szCs w:val="28"/>
                <w:rFonts w:ascii="Times New Roman" w:hAnsi="Times New Roman"/>
              </w:rPr>
              <w:jc w:val="both"/>
            </w:pPr>
            <w:r w:rsidR="00563bdc" w:rsidRPr="00f15494">
              <w:rPr>
                <w:sz w:val="28"/>
                <w:szCs w:val="28"/>
                <w:rFonts w:ascii="Times New Roman" w:hAnsi="Times New Roman"/>
              </w:rPr>
              <w:t xml:space="preserve">- объекты тепловых электростанций, гидроэлектростанций и иных видов электростанций;</w:t>
            </w:r>
          </w:p>
          <w:p w:rsidP="00bf357d">
            <w:pPr>
              <w:pStyle w:val="StGen7"/>
              <w:rPr>
                <w:sz w:val="28"/>
                <w:szCs w:val="28"/>
                <w:rFonts w:ascii="Times New Roman" w:hAnsi="Times New Roman"/>
              </w:rPr>
              <w:jc w:val="both"/>
            </w:pPr>
            <w:r w:rsidR="00563bdc" w:rsidRPr="00f15494">
              <w:rPr>
                <w:sz w:val="28"/>
                <w:szCs w:val="28"/>
                <w:rFonts w:ascii="Times New Roman" w:hAnsi="Times New Roman"/>
              </w:rPr>
              <w:t xml:space="preserve">- объекты и сооружения, предназначенные для обслуживания электростанций</w:t>
            </w:r>
          </w:p>
        </w:tc>
        <w:tc>
          <w:tcPr>
            <w:textDirection w:val="lrTb"/>
            <w:vAlign w:val="center"/>
            <w:tcW w:type="dxa" w:w="127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P="00502250">
            <w:pPr>
              <w:pStyle w:val="StGen6"/>
              <w:rPr>
                <w:sz w:val="28"/>
                <w:szCs w:val="28"/>
                <w:rFonts w:ascii="Times New Roman" w:hAnsi="Times New Roman"/>
              </w:rPr>
              <w:jc w:val="center"/>
            </w:pPr>
            <w:r w:rsidR="00563bdc" w:rsidRPr="00f15494">
              <w:rPr>
                <w:sz w:val="28"/>
                <w:szCs w:val="28"/>
                <w:rFonts w:ascii="Times New Roman" w:hAnsi="Times New Roman"/>
              </w:rPr>
              <w:t xml:space="preserve">2,5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center"/>
            <w:tcW w:type="dxa" w:w="71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502250">
            <w:pPr>
              <w:pStyle w:val="StGen6"/>
              <w:rPr>
                <w:sz w:val="28"/>
                <w:szCs w:val="28"/>
                <w:rFonts w:ascii="Times New Roman" w:hAnsi="Times New Roman"/>
              </w:rPr>
              <w:jc w:val="center"/>
            </w:pPr>
            <w:r w:rsidR="00f77470">
              <w:rPr>
                <w:sz w:val="28"/>
                <w:szCs w:val="28"/>
                <w:rFonts w:ascii="Times New Roman" w:hAnsi="Times New Roman"/>
              </w:rPr>
              <w:t xml:space="preserve">9</w:t>
            </w:r>
            <w:r w:rsidR="00563bdc">
              <w:rPr>
                <w:sz w:val="28"/>
                <w:szCs w:val="28"/>
                <w:rFonts w:ascii="Times New Roman" w:hAnsi="Times New Roman"/>
              </w:rPr>
              <w:t xml:space="preserve">.</w:t>
            </w:r>
            <w:r w:rsidR="00563bdc" w:rsidRPr="00f15494">
              <w:rPr>
                <w:sz w:val="28"/>
                <w:szCs w:val="28"/>
                <w:rFonts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832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81572b">
            <w:pPr>
              <w:pStyle w:val="StGen7"/>
              <w:rPr>
                <w:sz w:val="28"/>
                <w:szCs w:val="28"/>
                <w:rFonts w:ascii="Times New Roman" w:hAnsi="Times New Roman"/>
              </w:rPr>
              <w:jc w:val="both"/>
            </w:pPr>
            <w:r w:rsidR="00563bdc" w:rsidRPr="00f15494">
              <w:rPr>
                <w:sz w:val="28"/>
                <w:szCs w:val="28"/>
                <w:rFonts w:ascii="Times New Roman" w:hAnsi="Times New Roman"/>
              </w:rPr>
              <w:t xml:space="preserve">Объекты автомобильных дорог, причалов, пристаней, полос отвода автомобильных дорог,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объекты, необходимые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связи, объекты разработки полезных ископаемых, в том числе:</w:t>
            </w:r>
          </w:p>
          <w:p w:rsidP="0081572b">
            <w:pPr>
              <w:pStyle w:val="StGen7"/>
              <w:rPr>
                <w:sz w:val="28"/>
                <w:szCs w:val="28"/>
                <w:rFonts w:ascii="Times New Roman" w:hAnsi="Times New Roman"/>
              </w:rPr>
              <w:jc w:val="both"/>
            </w:pPr>
            <w:r w:rsidR="00563bdc" w:rsidRPr="00f15494">
              <w:rPr>
                <w:sz w:val="28"/>
                <w:szCs w:val="28"/>
                <w:rFonts w:ascii="Times New Roman" w:hAnsi="Times New Roman"/>
              </w:rPr>
              <w:t xml:space="preserve">- объекты автомобильных дорог, их конструктивных элементов и дорожных сооружений, а также полос отвода автомобильных дорог;</w:t>
            </w:r>
          </w:p>
          <w:p w:rsidP="0081572b">
            <w:pPr>
              <w:pStyle w:val="StGen7"/>
              <w:rPr>
                <w:sz w:val="28"/>
                <w:szCs w:val="28"/>
                <w:rFonts w:ascii="Times New Roman" w:hAnsi="Times New Roman"/>
              </w:rPr>
              <w:jc w:val="both"/>
            </w:pPr>
            <w:r w:rsidR="00563bdc" w:rsidRPr="00f15494">
              <w:rPr>
                <w:sz w:val="28"/>
                <w:szCs w:val="28"/>
                <w:rFonts w:ascii="Times New Roman" w:hAnsi="Times New Roman"/>
              </w:rPr>
              <w:t xml:space="preserve">- объекты для размещения автомобильного транспорта и объекты дорожного хозяйства, необходимые для эксплуатации, содержания, строительства, реконструкции, ремонта;</w:t>
            </w:r>
          </w:p>
          <w:p w:rsidP="0081572b">
            <w:pPr>
              <w:pStyle w:val="StGen7"/>
              <w:rPr>
                <w:sz w:val="28"/>
                <w:szCs w:val="28"/>
                <w:rFonts w:ascii="Times New Roman" w:hAnsi="Times New Roman"/>
              </w:rPr>
              <w:jc w:val="both"/>
            </w:pPr>
            <w:r w:rsidR="00563bdc" w:rsidRPr="00f15494">
              <w:rPr>
                <w:sz w:val="28"/>
                <w:szCs w:val="28"/>
                <w:rFonts w:ascii="Times New Roman" w:hAnsi="Times New Roman"/>
              </w:rPr>
              <w:t xml:space="preserve">- объекты причалов, пристаней, гидротехнических сооружений, другие объекты, необходимые для эксплуатации, содержания, строительства, реконструкции, ремонта, развития наземных и подземных зданий, строений, сооружений, устройств;</w:t>
            </w:r>
          </w:p>
          <w:p w:rsidP="0081572b">
            <w:pPr>
              <w:pStyle w:val="StGen7"/>
              <w:rPr>
                <w:sz w:val="28"/>
                <w:szCs w:val="28"/>
                <w:rFonts w:ascii="Times New Roman" w:hAnsi="Times New Roman"/>
              </w:rPr>
              <w:jc w:val="both"/>
            </w:pPr>
            <w:r w:rsidR="00563bdc" w:rsidRPr="00f15494">
              <w:rPr>
                <w:sz w:val="28"/>
                <w:szCs w:val="28"/>
                <w:rFonts w:ascii="Times New Roman" w:hAnsi="Times New Roman"/>
              </w:rPr>
              <w:t xml:space="preserve">- объекты гидротехнических и иных сооружений;</w:t>
            </w:r>
          </w:p>
          <w:p w:rsidP="0081572b">
            <w:pPr>
              <w:pStyle w:val="StGen7"/>
              <w:rPr>
                <w:sz w:val="28"/>
                <w:szCs w:val="28"/>
                <w:rFonts w:ascii="Times New Roman" w:hAnsi="Times New Roman"/>
              </w:rPr>
              <w:jc w:val="both"/>
            </w:pPr>
            <w:r w:rsidR="00563bdc" w:rsidRPr="00f15494">
              <w:rPr>
                <w:sz w:val="28"/>
                <w:szCs w:val="28"/>
                <w:rFonts w:ascii="Times New Roman" w:hAnsi="Times New Roman"/>
              </w:rPr>
              <w:t xml:space="preserve">- объекты газопроводов и иных трубопроводов;</w:t>
            </w:r>
          </w:p>
          <w:p w:rsidP="0081572b">
            <w:pPr>
              <w:pStyle w:val="StGen7"/>
              <w:rPr>
                <w:sz w:val="28"/>
                <w:szCs w:val="28"/>
                <w:rFonts w:ascii="Times New Roman" w:hAnsi="Times New Roman"/>
              </w:rPr>
              <w:jc w:val="both"/>
            </w:pPr>
            <w:r w:rsidR="00563bdc" w:rsidRPr="00f15494">
              <w:rPr>
                <w:sz w:val="28"/>
                <w:szCs w:val="28"/>
                <w:rFonts w:ascii="Times New Roman" w:hAnsi="Times New Roman"/>
              </w:rPr>
              <w:t xml:space="preserve">- объекты, необходимые для эксплуатации, содержания, строительства, реконструкции, ремонта, развития наземных и подземных зданий, строений, сооружений, устройств и другие объекты трубопроводного транспорта;</w:t>
            </w:r>
          </w:p>
          <w:p w:rsidP="0081572b">
            <w:pPr>
              <w:pStyle w:val="StGen7"/>
              <w:rPr>
                <w:sz w:val="28"/>
                <w:szCs w:val="28"/>
                <w:rFonts w:ascii="Times New Roman" w:hAnsi="Times New Roman"/>
              </w:rPr>
              <w:jc w:val="both"/>
            </w:pPr>
            <w:r w:rsidR="00563bdc" w:rsidRPr="00f15494">
              <w:rPr>
                <w:sz w:val="28"/>
                <w:szCs w:val="28"/>
                <w:rFonts w:ascii="Times New Roman" w:hAnsi="Times New Roman"/>
              </w:rPr>
              <w:t xml:space="preserve">- объекты эксплуатационных предприятий связи, на балансе которых находятся радиорелейные, воздушные, кабельные линии связи и соответствующие полосы отчуждения;</w:t>
            </w:r>
          </w:p>
          <w:p w:rsidP="0081572b">
            <w:pPr>
              <w:pStyle w:val="StGen7"/>
              <w:rPr>
                <w:sz w:val="28"/>
                <w:szCs w:val="28"/>
                <w:rFonts w:ascii="Times New Roman" w:hAnsi="Times New Roman"/>
              </w:rPr>
              <w:jc w:val="both"/>
            </w:pPr>
            <w:r w:rsidR="00563bdc" w:rsidRPr="00f15494">
              <w:rPr>
                <w:sz w:val="28"/>
                <w:szCs w:val="28"/>
                <w:rFonts w:ascii="Times New Roman" w:hAnsi="Times New Roman"/>
              </w:rPr>
              <w:t xml:space="preserve">- объекты иных конструктивных элементов и сооружений,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</w:t>
            </w:r>
          </w:p>
        </w:tc>
        <w:tc>
          <w:tcPr>
            <w:textDirection w:val="lrTb"/>
            <w:vAlign w:val="center"/>
            <w:tcW w:type="dxa" w:w="127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P="00502250">
            <w:pPr>
              <w:pStyle w:val="StGen6"/>
              <w:rPr>
                <w:sz w:val="28"/>
                <w:szCs w:val="28"/>
                <w:rFonts w:ascii="Times New Roman" w:hAnsi="Times New Roman"/>
              </w:rPr>
              <w:jc w:val="center"/>
            </w:pPr>
            <w:r w:rsidR="00563bdc" w:rsidRPr="00f15494">
              <w:rPr>
                <w:sz w:val="28"/>
                <w:szCs w:val="28"/>
                <w:rFonts w:ascii="Times New Roman" w:hAnsi="Times New Roman"/>
              </w:rPr>
              <w:t xml:space="preserve">2,0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center"/>
            <w:tcW w:type="dxa" w:w="71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502250">
            <w:pPr>
              <w:pStyle w:val="StGen6"/>
              <w:rPr>
                <w:sz w:val="28"/>
                <w:szCs w:val="28"/>
                <w:rFonts w:ascii="Times New Roman" w:hAnsi="Times New Roman"/>
              </w:rPr>
              <w:jc w:val="center"/>
            </w:pPr>
            <w:r w:rsidR="00563bdc" w:rsidRPr="00f15494">
              <w:rPr>
                <w:sz w:val="28"/>
                <w:szCs w:val="28"/>
                <w:rFonts w:ascii="Times New Roman" w:hAnsi="Times New Roman"/>
              </w:rPr>
              <w:t xml:space="preserve">1</w:t>
            </w:r>
            <w:r w:rsidR="00f77470">
              <w:rPr>
                <w:sz w:val="28"/>
                <w:szCs w:val="28"/>
                <w:rFonts w:ascii="Times New Roman" w:hAnsi="Times New Roman"/>
              </w:rPr>
              <w:t xml:space="preserve">0</w:t>
            </w:r>
            <w:r w:rsidR="00563bdc">
              <w:rPr>
                <w:sz w:val="28"/>
                <w:szCs w:val="28"/>
                <w:rFonts w:ascii="Times New Roman" w:hAnsi="Times New Roman"/>
              </w:rPr>
              <w:t xml:space="preserve">.</w:t>
            </w:r>
            <w:r w:rsidR="00563bdc" w:rsidRPr="00f15494">
              <w:rPr>
                <w:sz w:val="28"/>
                <w:szCs w:val="28"/>
                <w:rFonts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832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81572b">
            <w:pPr>
              <w:pStyle w:val="StGen7"/>
              <w:rPr>
                <w:sz w:val="28"/>
                <w:szCs w:val="28"/>
                <w:rFonts w:ascii="Times New Roman" w:hAnsi="Times New Roman"/>
              </w:rPr>
              <w:jc w:val="both"/>
            </w:pPr>
            <w:r w:rsidR="00563bdc" w:rsidRPr="00f15494">
              <w:rPr>
                <w:sz w:val="28"/>
                <w:szCs w:val="28"/>
                <w:rFonts w:ascii="Times New Roman" w:hAnsi="Times New Roman"/>
              </w:rPr>
              <w:t xml:space="preserve">Объекты сельскохозяйственного назначения и предназначенные для ведения сельского хозяйства, в том числе:</w:t>
            </w:r>
          </w:p>
          <w:p w:rsidP="008c570e">
            <w:pPr>
              <w:pStyle w:val="StGen7"/>
              <w:rPr>
                <w:sz w:val="28"/>
                <w:szCs w:val="28"/>
                <w:rFonts w:ascii="Times New Roman" w:hAnsi="Times New Roman"/>
              </w:rPr>
              <w:jc w:val="both"/>
            </w:pPr>
            <w:r w:rsidR="00563bdc" w:rsidRPr="00f15494">
              <w:rPr>
                <w:sz w:val="28"/>
                <w:szCs w:val="28"/>
                <w:rFonts w:ascii="Times New Roman" w:hAnsi="Times New Roman"/>
              </w:rPr>
              <w:t xml:space="preserve">- пашни, сенокосы, пастбища, залежи, земли занятые многолетними насаждениями</w:t>
            </w:r>
          </w:p>
        </w:tc>
        <w:tc>
          <w:tcPr>
            <w:textDirection w:val="lrTb"/>
            <w:vAlign w:val="center"/>
            <w:tcW w:type="dxa" w:w="127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P="00502250">
            <w:pPr>
              <w:pStyle w:val="StGen6"/>
              <w:rPr>
                <w:sz w:val="28"/>
                <w:szCs w:val="28"/>
                <w:rFonts w:ascii="Times New Roman" w:hAnsi="Times New Roman"/>
              </w:rPr>
              <w:jc w:val="center"/>
            </w:pPr>
            <w:r w:rsidR="00563bdc" w:rsidRPr="00f15494">
              <w:rPr>
                <w:sz w:val="28"/>
                <w:szCs w:val="28"/>
                <w:rFonts w:ascii="Times New Roman" w:hAnsi="Times New Roman"/>
              </w:rPr>
              <w:t xml:space="preserve">0,1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center"/>
            <w:tcW w:type="dxa" w:w="71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502250">
            <w:pPr>
              <w:pStyle w:val="StGen6"/>
              <w:rPr>
                <w:sz w:val="28"/>
                <w:szCs w:val="28"/>
                <w:rFonts w:ascii="Times New Roman" w:hAnsi="Times New Roman"/>
              </w:rPr>
              <w:jc w:val="center"/>
            </w:pPr>
            <w:r w:rsidR="00563bdc">
              <w:rPr>
                <w:sz w:val="28"/>
                <w:szCs w:val="28"/>
                <w:rFonts w:ascii="Times New Roman" w:hAnsi="Times New Roman"/>
              </w:rPr>
              <w:t xml:space="preserve">1</w:t>
            </w:r>
            <w:r w:rsidR="00f77470">
              <w:rPr>
                <w:sz w:val="28"/>
                <w:szCs w:val="28"/>
                <w:rFonts w:ascii="Times New Roman" w:hAnsi="Times New Roman"/>
              </w:rPr>
              <w:t xml:space="preserve">1</w:t>
            </w:r>
            <w:r w:rsidR="00563bdc">
              <w:rPr>
                <w:sz w:val="28"/>
                <w:szCs w:val="28"/>
                <w:rFonts w:ascii="Times New Roman" w:hAnsi="Times New Roman"/>
              </w:rPr>
              <w:t xml:space="preserve">.</w:t>
            </w:r>
            <w:r w:rsidR="00563bdc" w:rsidRPr="00f15494">
              <w:rPr>
                <w:sz w:val="28"/>
                <w:szCs w:val="28"/>
                <w:rFonts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832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81572b">
            <w:pPr>
              <w:pStyle w:val="StGen7"/>
              <w:rPr>
                <w:sz w:val="28"/>
                <w:szCs w:val="28"/>
                <w:rFonts w:ascii="Times New Roman" w:hAnsi="Times New Roman"/>
              </w:rPr>
              <w:jc w:val="both"/>
            </w:pPr>
            <w:r w:rsidR="00563bdc">
              <w:rPr>
                <w:sz w:val="28"/>
                <w:szCs w:val="28"/>
                <w:rFonts w:ascii="Times New Roman" w:hAnsi="Times New Roman"/>
              </w:rPr>
              <w:t xml:space="preserve">О</w:t>
            </w:r>
            <w:r w:rsidR="00563bdc" w:rsidRPr="00af6399">
              <w:rPr>
                <w:sz w:val="28"/>
                <w:szCs w:val="28"/>
                <w:rFonts w:ascii="Times New Roman" w:hAnsi="Times New Roman"/>
              </w:rPr>
              <w:t xml:space="preserve">бъект</w:t>
            </w:r>
            <w:r w:rsidR="00563bdc">
              <w:rPr>
                <w:sz w:val="28"/>
                <w:szCs w:val="28"/>
                <w:rFonts w:ascii="Times New Roman" w:hAnsi="Times New Roman"/>
              </w:rPr>
              <w:t xml:space="preserve">ы</w:t>
            </w:r>
            <w:r w:rsidR="00563bdc" w:rsidRPr="00af6399">
              <w:rPr>
                <w:sz w:val="28"/>
                <w:szCs w:val="28"/>
                <w:rFonts w:ascii="Times New Roman" w:hAnsi="Times New Roman"/>
              </w:rPr>
              <w:t xml:space="preserve"> переработки, уничтожения, утилизации и захоронения отходов</w:t>
            </w:r>
            <w:r w:rsidR="00563bdc" w:rsidRPr="00f15494">
              <w:rPr>
                <w:sz w:val="28"/>
                <w:szCs w:val="28"/>
                <w:rFonts w:ascii="Times New Roman" w:hAnsi="Times New Roman"/>
              </w:rPr>
            </w:r>
          </w:p>
        </w:tc>
        <w:tc>
          <w:tcPr>
            <w:textDirection w:val="lrTb"/>
            <w:vAlign w:val="center"/>
            <w:tcW w:type="dxa" w:w="127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P="00502250">
            <w:pPr>
              <w:pStyle w:val="StGen6"/>
              <w:rPr>
                <w:sz w:val="28"/>
                <w:szCs w:val="28"/>
                <w:rFonts w:ascii="Times New Roman" w:hAnsi="Times New Roman"/>
              </w:rPr>
              <w:jc w:val="center"/>
            </w:pPr>
            <w:r w:rsidR="00563bdc">
              <w:rPr>
                <w:sz w:val="28"/>
                <w:szCs w:val="28"/>
                <w:rFonts w:ascii="Times New Roman" w:hAnsi="Times New Roman"/>
              </w:rPr>
              <w:t xml:space="preserve">0,5</w:t>
            </w:r>
            <w:r w:rsidR="00563bdc" w:rsidRPr="00f15494">
              <w:rPr>
                <w:sz w:val="28"/>
                <w:szCs w:val="28"/>
                <w:rFonts w:ascii="Times New Roman" w:hAnsi="Times New Roman"/>
              </w:rPr>
            </w:r>
          </w:p>
        </w:tc>
      </w:tr>
    </w:tbl>
    <w:p w:rsidP="00563bdc">
      <w:pPr>
        <w:pStyle w:val="Normal"/>
        <w:tabs>
          <w:tab w:leader="none" w:pos="1134" w:val="left"/>
        </w:tabs>
        <w:jc w:val="both"/>
      </w:pPr>
      <w:r w:rsidR="00647081"/>
    </w:p>
    <w:p w:rsidP="0081724d">
      <w:pPr>
        <w:pStyle w:val="Normal"/>
        <w:autoSpaceDE w:val="off"/>
        <w:autoSpaceDN w:val="off"/>
        <w:ind w:left="-567" w:right="-143"/>
        <w:jc w:val="center"/>
      </w:pPr>
    </w:p>
    <w:sectPr>
      <w:type w:val="nextPage"/>
      <w:pgSz w:h="16838" w:w="11906"/>
      <w:pgMar w:bottom="567" w:footer="709" w:gutter="0" w:header="709" w:left="1134" w:right="567" w:top="567"/>
      <w:cols w:space="708"/>
      <w:docGrid w:linePitch="36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20002a87" w:usb1="80000000" w:usb2="00000008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cc"/>
    <w:family w:val="swiss"/>
    <w:panose1 w:val="020b0604020202020204"/>
    <w:pitch w:val="variable"/>
    <w:sig w:usb0="20002a87" w:usb1="80000000" w:usb2="00000008" w:usb3="00000000" w:csb0="000001ff" w:csb1="00000000"/>
  </w:font>
  <w:font w:name="Bookman Old Style">
    <w:charset w:val="cc"/>
    <w:family w:val="roman"/>
    <w:panose1 w:val="02050604050505020204"/>
    <w:pitch w:val="variable"/>
    <w:sig w:usb0="00000287" w:usb1="00000000" w:usb2="00000000" w:usb3="00000000" w:csb0="0000009f" w:csb1="00000000"/>
  </w:font>
  <w:font w:name="Calibri">
    <w:charset w:val="cc"/>
    <w:family w:val="swiss"/>
    <w:panose1 w:val="020f0502020204030204"/>
    <w:pitch w:val="variable"/>
    <w:sig w:usb0="e10002ff" w:usb1="4000acff" w:usb2="00000009" w:usb3="00000000" w:csb0="0000019f" w:csb1="00000000"/>
  </w:font>
  <w:font w:name="Tahoma">
    <w:charset w:val="cc"/>
    <w:family w:val="swiss"/>
    <w:panose1 w:val="020b0604030504040204"/>
    <w:pitch w:val="variable"/>
    <w:sig w:usb0="61002a87" w:usb1="80000000" w:usb2="00000008" w:usb3="00000000" w:csb0="000101ff" w:csb1="00000000"/>
  </w:font>
  <w:font w:name="Courier New">
    <w:charset w:val="cc"/>
    <w:family w:val="modern"/>
    <w:panose1 w:val="02070309020205020404"/>
    <w:pitch w:val="fixed"/>
    <w:sig w:usb0="20002a87" w:usb1="80000000" w:usb2="00000008" w:usb3="00000000" w:csb0="000001ff" w:csb1="00000000"/>
  </w:font>
  <w:font w:name="Wingdings">
    <w:charset w:val="02"/>
    <w:family w:val="auto"/>
    <w:panose1 w:val="05000000000000000000"/>
    <w:pitch w:val="variable"/>
    <w:sig w:usb0="00000000" w:usb1="10000000" w:usb2="00000000" w:usb3="00000000" w:csb0="80000000" w:csb1="00000000"/>
  </w:font>
  <w:font w:name="Times New Roman CYR">
    <w:charset w:val="cc"/>
    <w:family w:val="roman"/>
    <w:panose1 w:val="02020603050405020304"/>
    <w:pitch w:val="variable"/>
    <w:sig w:usb0="20002a87" w:usb1="80000000" w:usb2="00000008" w:usb3="00000000" w:csb0="000001ff" w:csb1="00000000"/>
  </w:font>
  <w:font w:name="Cambria Math">
    <w:charset w:val="cc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numbering.xml><?xml version="1.0" encoding="utf-8"?>
<w:numbering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numPicBullet w:numPicBulletId="0">
    <w:pict>
      <v:shapetype id="_x0000_t75" coordsize="21600,21600" o:spt="75" path="m@4@5l@4@11@9@11@9@5xe" filled="f" stroked="f" o:preferrelative="t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aspectratio="t" v:ext="edit"/>
      </v:shapetype>
      <v:shape type="#_x0000_t75" style="width:12.6pt;height:14.4pt;" id="{25E018B1-1C54-4112-82C3-4FBB22E60163}">
        <v:imagedata o:title="" r:id="rId1"/>
        <w10:bordertop type="none" width="0"/>
        <w10:borderleft type="none" width="0"/>
        <w10:borderbottom type="none" width="0"/>
        <w10:borderright type="none" width="0"/>
      </v:shape>
    </w:pict>
  </w:numPicBullet>
  <w:numPicBullet w:numPicBulletId="1">
    <w:pict>
      <v:shapetype id="_x0000_t75" coordsize="21600,21600" o:spt="75" path="m@4@5l@4@11@9@11@9@5xe" filled="f" stroked="f" o:preferrelative="t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aspectratio="t" v:ext="edit"/>
      </v:shapetype>
      <v:shape type="#_x0000_t75" style="width:17pt;height:17.699999999999999pt;" id="{0AE910BE-3FBB-4514-998F-A0CCA8B78BC3}">
        <v:imagedata o:title="" r:id="rId2"/>
        <w10:bordertop type="none" width="0"/>
        <w10:borderleft type="none" width="0"/>
        <w10:borderbottom type="none" width="0"/>
        <w10:borderright type="none" width="0"/>
      </v:shape>
    </w:pict>
  </w:numPicBullet>
  <w:abstractNum w:abstractNumId="0">
    <w:nsid w:val="04fc779f"/>
    <w:multiLevelType w:val="hybridMultilevel"/>
    <w:tmpl w:val="2398fca4"/>
    <w:lvl w:ilvl="0">
      <w:start w:val="1"/>
      <w:numFmt w:val="decimal"/>
      <w:suff w:val="tab"/>
      <w:lvlText w:val="%1."/>
      <w:lvlJc w:val="left"/>
      <w:pPr>
        <w:pStyle w:val="Normal"/>
        <w:ind w:hanging="1035" w:left="1743"/>
      </w:pPr>
      <w:rPr>
        <w:rFonts w:eastAsia="Times New Roman"/>
      </w:r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8"/>
      </w:pPr>
    </w:lvl>
  </w:abstractNum>
  <w:abstractNum w:abstractNumId="1">
    <w:nsid w:val="0f8174c2"/>
    <w:multiLevelType w:val="hybridMultilevel"/>
    <w:tmpl w:val="8b8633d6"/>
    <w:lvl w:ilvl="0">
      <w:start w:val="1"/>
      <w:numFmt w:val="decimal"/>
      <w:suff w:val="tab"/>
      <w:lvlText w:val="%1."/>
      <w:lvlJc w:val="left"/>
      <w:pPr>
        <w:pStyle w:val="Normal"/>
        <w:ind w:hanging="360" w:left="1070"/>
      </w:pPr>
      <w:rPr>
        <w:b w:val="false"/>
      </w:r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9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1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3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5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7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9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1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30"/>
      </w:pPr>
    </w:lvl>
  </w:abstractNum>
  <w:abstractNum w:abstractNumId="2">
    <w:nsid w:val="12394f96"/>
    <w:multiLevelType w:val="hybridMultilevel"/>
    <w:tmpl w:val="06149a64"/>
    <w:lvl w:ilvl="0">
      <w:start w:val="1"/>
      <w:numFmt w:val="decimal"/>
      <w:suff w:val="tab"/>
      <w:lvlText w:val="%1."/>
      <w:lvlJc w:val="left"/>
      <w:pPr>
        <w:pStyle w:val="Normal"/>
        <w:ind w:hanging="360" w:left="1065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5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5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5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5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5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5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5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5"/>
      </w:pPr>
    </w:lvl>
  </w:abstractNum>
  <w:abstractNum w:abstractNumId="3">
    <w:nsid w:val="142761e3"/>
    <w:multiLevelType w:val="hybridMultilevel"/>
    <w:tmpl w:val="ca12b4e6"/>
    <w:lvl w:ilvl="0">
      <w:start w:val="1"/>
      <w:numFmt w:val="decimal"/>
      <w:suff w:val="tab"/>
      <w:lvlText w:val="%1)"/>
      <w:lvlJc w:val="left"/>
      <w:pPr>
        <w:pStyle w:val="Normal"/>
        <w:ind w:hanging="360" w:left="928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5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5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5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5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5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5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5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5"/>
      </w:pPr>
    </w:lvl>
  </w:abstractNum>
  <w:abstractNum w:abstractNumId="4">
    <w:nsid w:val="18790f01"/>
    <w:multiLevelType w:val="hybridMultilevel"/>
    <w:tmpl w:val="2886fd3e"/>
    <w:lvl w:ilvl="0">
      <w:start w:val="1"/>
      <w:numFmt w:val="decimal"/>
      <w:suff w:val="tab"/>
      <w:lvlText w:val="%1."/>
      <w:lvlJc w:val="left"/>
      <w:pPr>
        <w:pStyle w:val="Normal"/>
        <w:ind w:hanging="1080" w:left="2073"/>
      </w:pPr>
      <w:rPr>
        <w:sz w:val="28"/>
        <w:szCs w:val="28"/>
        <w:rFonts w:ascii="Times New Roman" w:hAnsi="Times New Roman"/>
      </w:r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8"/>
      </w:pPr>
    </w:lvl>
  </w:abstractNum>
  <w:abstractNum w:abstractNumId="5">
    <w:nsid w:val="21171bac"/>
    <w:multiLevelType w:val="hybridMultilevel"/>
    <w:tmpl w:val="1b806322"/>
    <w:lvl w:ilvl="0">
      <w:start w:val="1"/>
      <w:numFmt w:val="decimal"/>
      <w:suff w:val="tab"/>
      <w:lvlText w:val="%1)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6">
    <w:nsid w:val="23ba5959"/>
    <w:multiLevelType w:val="hybridMultilevel"/>
    <w:tmpl w:val="87681274"/>
    <w:lvl w:ilvl="0">
      <w:start w:val="1"/>
      <w:numFmt w:val="decimal"/>
      <w:suff w:val="tab"/>
      <w:lvlText w:val="%1."/>
      <w:lvlJc w:val="left"/>
      <w:pPr>
        <w:pStyle w:val="Normal"/>
        <w:ind w:hanging="360" w:left="720"/>
      </w:pPr>
    </w:lvl>
    <w:lvl w:ilvl="1">
      <w:start w:val="1"/>
      <w:numFmt w:val="bullet"/>
      <w:suff w:val="tab"/>
      <w:lvlText w:val="o"/>
      <w:lvlJc w:val="left"/>
      <w:pPr>
        <w:pStyle w:val="Normal"/>
        <w:ind w:hanging="360" w:left="1440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ind w:hanging="360" w:left="2160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ind w:hanging="360" w:left="288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hanging="360" w:left="3600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ind w:hanging="360" w:left="4320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ind w:hanging="360" w:left="504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hanging="360" w:left="5760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ind w:hanging="360" w:left="6480"/>
      </w:pPr>
      <w:rPr>
        <w:rFonts w:ascii="Wingdings" w:hAnsi="Wingdings"/>
      </w:rPr>
    </w:lvl>
  </w:abstractNum>
  <w:abstractNum w:abstractNumId="7">
    <w:nsid w:val="27966584"/>
    <w:multiLevelType w:val="hybridMultilevel"/>
    <w:tmpl w:val="9c945afa"/>
    <w:lvl w:ilvl="0">
      <w:start w:val="1"/>
      <w:numFmt w:val="decimal"/>
      <w:suff w:val="tab"/>
      <w:lvlText w:val="%1.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8">
    <w:nsid w:val="33f752d7"/>
    <w:multiLevelType w:val="hybridMultilevel"/>
    <w:tmpl w:val="b64ad060"/>
    <w:lvl w:ilvl="0">
      <w:start w:val="1"/>
      <w:numFmt w:val="decimal"/>
      <w:suff w:val="tab"/>
      <w:lvlText w:val="%1)"/>
      <w:lvlJc w:val="left"/>
      <w:pPr>
        <w:pStyle w:val="Normal"/>
        <w:ind w:hanging="1200" w:left="1920"/>
      </w:pPr>
      <w:rPr>
        <w:rFonts w:eastAsia="Times New Roman"/>
      </w:r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80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2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4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6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8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40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2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40"/>
      </w:pPr>
    </w:lvl>
  </w:abstractNum>
  <w:abstractNum w:abstractNumId="9">
    <w:nsid w:val="37c711f8"/>
    <w:multiLevelType w:val="hybridMultilevel"/>
    <w:tmpl w:val="9d20776c"/>
    <w:lvl w:ilvl="0">
      <w:start w:val="1"/>
      <w:numFmt w:val="decimal"/>
      <w:suff w:val="tab"/>
      <w:lvlText w:val="%1)"/>
      <w:lvlJc w:val="left"/>
      <w:pPr>
        <w:pStyle w:val="Normal"/>
        <w:ind w:hanging="360" w:left="1068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8"/>
      </w:pPr>
    </w:lvl>
  </w:abstractNum>
  <w:abstractNum w:abstractNumId="10">
    <w:nsid w:val="38357ade"/>
    <w:multiLevelType w:val="hybridMultilevel"/>
    <w:tmpl w:val="f836d25c"/>
    <w:lvl w:ilvl="0">
      <w:start w:val="1"/>
      <w:numFmt w:val="bullet"/>
      <w:suff w:val="tab"/>
      <w:lvlText w:val="·"/>
      <w:lvlPicBulletId w:val="1"/>
      <w:lvlJc w:val="left"/>
      <w:pPr>
        <w:pStyle w:val="Normal"/>
        <w:tabs>
          <w:tab w:leader="none" w:pos="720" w:val="num"/>
        </w:tabs>
        <w:ind w:hanging="360" w:left="720"/>
      </w:pPr>
      <w:rPr>
        <w:rFonts w:ascii="Symbol" w:hAnsi="Symbol"/>
      </w:rPr>
    </w:lvl>
    <w:lvl w:ilvl="1">
      <w:start w:val="1"/>
      <w:numFmt w:val="bullet"/>
      <w:suff w:val="tab"/>
      <w:lvlText w:val="·"/>
      <w:lvlJc w:val="left"/>
      <w:pPr>
        <w:pStyle w:val="Normal"/>
        <w:tabs>
          <w:tab w:leader="none" w:pos="1440" w:val="num"/>
        </w:tabs>
        <w:ind w:hanging="360" w:left="1440"/>
      </w:pPr>
      <w:rPr>
        <w:rFonts w:ascii="Symbol" w:hAnsi="Symbol"/>
      </w:rPr>
    </w:lvl>
    <w:lvl w:ilvl="2">
      <w:start w:val="1"/>
      <w:numFmt w:val="bullet"/>
      <w:suff w:val="tab"/>
      <w:lvlText w:val="·"/>
      <w:lvlJc w:val="left"/>
      <w:pPr>
        <w:pStyle w:val="Normal"/>
        <w:tabs>
          <w:tab w:leader="none" w:pos="2160" w:val="num"/>
        </w:tabs>
        <w:ind w:hanging="360" w:left="2160"/>
      </w:pPr>
      <w:rPr>
        <w:rFonts w:ascii="Symbol" w:hAnsi="Symbol"/>
      </w:rPr>
    </w:lvl>
    <w:lvl w:ilvl="3">
      <w:start w:val="1"/>
      <w:numFmt w:val="bullet"/>
      <w:suff w:val="tab"/>
      <w:lvlText w:val="·"/>
      <w:lvlJc w:val="left"/>
      <w:pPr>
        <w:pStyle w:val="Normal"/>
        <w:tabs>
          <w:tab w:leader="none" w:pos="2880" w:val="num"/>
        </w:tabs>
        <w:ind w:hanging="360" w:left="2880"/>
      </w:pPr>
      <w:rPr>
        <w:rFonts w:ascii="Symbol" w:hAnsi="Symbol"/>
      </w:rPr>
    </w:lvl>
    <w:lvl w:ilvl="4">
      <w:start w:val="1"/>
      <w:numFmt w:val="bullet"/>
      <w:suff w:val="tab"/>
      <w:lvlText w:val="·"/>
      <w:lvlJc w:val="left"/>
      <w:pPr>
        <w:pStyle w:val="Normal"/>
        <w:tabs>
          <w:tab w:leader="none" w:pos="3600" w:val="num"/>
        </w:tabs>
        <w:ind w:hanging="360" w:left="3600"/>
      </w:pPr>
      <w:rPr>
        <w:rFonts w:ascii="Symbol" w:hAnsi="Symbol"/>
      </w:rPr>
    </w:lvl>
    <w:lvl w:ilvl="5">
      <w:start w:val="1"/>
      <w:numFmt w:val="bullet"/>
      <w:suff w:val="tab"/>
      <w:lvlText w:val="·"/>
      <w:lvlJc w:val="left"/>
      <w:pPr>
        <w:pStyle w:val="Normal"/>
        <w:tabs>
          <w:tab w:leader="none" w:pos="4320" w:val="num"/>
        </w:tabs>
        <w:ind w:hanging="360" w:left="4320"/>
      </w:pPr>
      <w:rPr>
        <w:rFonts w:ascii="Symbol" w:hAnsi="Symbol"/>
      </w:rPr>
    </w:lvl>
    <w:lvl w:ilvl="6">
      <w:start w:val="1"/>
      <w:numFmt w:val="bullet"/>
      <w:suff w:val="tab"/>
      <w:lvlText w:val="·"/>
      <w:lvlJc w:val="left"/>
      <w:pPr>
        <w:pStyle w:val="Normal"/>
        <w:tabs>
          <w:tab w:leader="none" w:pos="5040" w:val="num"/>
        </w:tabs>
        <w:ind w:hanging="360" w:left="5040"/>
      </w:pPr>
      <w:rPr>
        <w:rFonts w:ascii="Symbol" w:hAnsi="Symbol"/>
      </w:rPr>
    </w:lvl>
    <w:lvl w:ilvl="7">
      <w:start w:val="1"/>
      <w:numFmt w:val="bullet"/>
      <w:suff w:val="tab"/>
      <w:lvlText w:val="·"/>
      <w:lvlJc w:val="left"/>
      <w:pPr>
        <w:pStyle w:val="Normal"/>
        <w:tabs>
          <w:tab w:leader="none" w:pos="5760" w:val="num"/>
        </w:tabs>
        <w:ind w:hanging="360" w:left="5760"/>
      </w:pPr>
      <w:rPr>
        <w:rFonts w:ascii="Symbol" w:hAnsi="Symbol"/>
      </w:rPr>
    </w:lvl>
    <w:lvl w:ilvl="8">
      <w:start w:val="1"/>
      <w:numFmt w:val="bullet"/>
      <w:suff w:val="tab"/>
      <w:lvlText w:val="·"/>
      <w:lvlJc w:val="left"/>
      <w:pPr>
        <w:pStyle w:val="Normal"/>
        <w:tabs>
          <w:tab w:leader="none" w:pos="6480" w:val="num"/>
        </w:tabs>
        <w:ind w:hanging="360" w:left="6480"/>
      </w:pPr>
      <w:rPr>
        <w:rFonts w:ascii="Symbol" w:hAnsi="Symbol"/>
      </w:rPr>
    </w:lvl>
  </w:abstractNum>
  <w:abstractNum w:abstractNumId="11">
    <w:nsid w:val="3b4e65b9"/>
    <w:multiLevelType w:val="hybridMultilevel"/>
    <w:tmpl w:val="2886fd3e"/>
    <w:lvl w:ilvl="0">
      <w:start w:val="1"/>
      <w:numFmt w:val="decimal"/>
      <w:suff w:val="tab"/>
      <w:lvlText w:val="%1."/>
      <w:lvlJc w:val="left"/>
      <w:pPr>
        <w:pStyle w:val="Normal"/>
        <w:ind w:hanging="1080" w:left="1788"/>
      </w:pPr>
      <w:rPr>
        <w:sz w:val="28"/>
        <w:szCs w:val="28"/>
        <w:rFonts w:ascii="Times New Roman" w:hAnsi="Times New Roman"/>
      </w:r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8"/>
      </w:pPr>
    </w:lvl>
  </w:abstractNum>
  <w:abstractNum w:abstractNumId="12">
    <w:nsid w:val="3ca3063b"/>
    <w:multiLevelType w:val="hybridMultilevel"/>
    <w:tmpl w:val="29ce2ac0"/>
    <w:lvl w:ilvl="0">
      <w:start w:val="1"/>
      <w:numFmt w:val="decimal"/>
      <w:suff w:val="tab"/>
      <w:lvlText w:val="%1."/>
      <w:lvlJc w:val="left"/>
      <w:pPr>
        <w:pStyle w:val="Normal"/>
        <w:ind w:hanging="360" w:left="900"/>
      </w:pPr>
      <w:rPr>
        <w:rFonts w:ascii="Times New Roman" w:eastAsia="Times New Roman" w:hAnsi="Times New Roman"/>
      </w:r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62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34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06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78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50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22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94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660"/>
      </w:pPr>
    </w:lvl>
  </w:abstractNum>
  <w:abstractNum w:abstractNumId="13">
    <w:nsid w:val="40280164"/>
    <w:multiLevelType w:val="multilevel"/>
    <w:tmpl w:val="f384aeba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367" w:val="num"/>
        </w:tabs>
        <w:ind w:hanging="367" w:left="367"/>
      </w:pPr>
    </w:lvl>
    <w:lvl w:ilvl="1">
      <w:start w:val="1"/>
      <w:numFmt w:val="decimal"/>
      <w:suff w:val="tab"/>
      <w:lvlText w:val="%1.%2."/>
      <w:lvlJc w:val="left"/>
      <w:pPr>
        <w:pStyle w:val="Normal"/>
        <w:tabs>
          <w:tab w:leader="none" w:pos="1087" w:val="num"/>
        </w:tabs>
        <w:ind w:hanging="367" w:left="1087"/>
      </w:pPr>
    </w:lvl>
    <w:lvl w:ilvl="2">
      <w:start w:val="1"/>
      <w:numFmt w:val="decimal"/>
      <w:suff w:val="tab"/>
      <w:lvlText w:val="%1.%2.%3."/>
      <w:lvlJc w:val="left"/>
      <w:pPr>
        <w:pStyle w:val="Normal"/>
        <w:tabs>
          <w:tab w:leader="none" w:pos="2160" w:val="num"/>
        </w:tabs>
        <w:ind w:hanging="720" w:left="2160"/>
      </w:pPr>
    </w:lvl>
    <w:lvl w:ilvl="3">
      <w:start w:val="1"/>
      <w:numFmt w:val="decimal"/>
      <w:suff w:val="tab"/>
      <w:lvlText w:val="%1.%2.%3.%4."/>
      <w:lvlJc w:val="left"/>
      <w:pPr>
        <w:pStyle w:val="Normal"/>
        <w:tabs>
          <w:tab w:leader="none" w:pos="2880" w:val="num"/>
        </w:tabs>
        <w:ind w:hanging="720" w:left="2880"/>
      </w:pPr>
    </w:lvl>
    <w:lvl w:ilvl="4">
      <w:start w:val="1"/>
      <w:numFmt w:val="decimal"/>
      <w:suff w:val="tab"/>
      <w:lvlText w:val="%1.%2.%3.%4.%5."/>
      <w:lvlJc w:val="left"/>
      <w:pPr>
        <w:pStyle w:val="Normal"/>
        <w:tabs>
          <w:tab w:leader="none" w:pos="3960" w:val="num"/>
        </w:tabs>
        <w:ind w:hanging="1080" w:left="396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tabs>
          <w:tab w:leader="none" w:pos="4680" w:val="num"/>
        </w:tabs>
        <w:ind w:hanging="1080" w:left="468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tabs>
          <w:tab w:leader="none" w:pos="5760" w:val="num"/>
        </w:tabs>
        <w:ind w:hanging="1440" w:left="576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tabs>
          <w:tab w:leader="none" w:pos="6480" w:val="num"/>
        </w:tabs>
        <w:ind w:hanging="1440" w:left="648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tabs>
          <w:tab w:leader="none" w:pos="7560" w:val="num"/>
        </w:tabs>
        <w:ind w:hanging="1800" w:left="7560"/>
      </w:pPr>
    </w:lvl>
  </w:abstractNum>
  <w:abstractNum w:abstractNumId="14">
    <w:nsid w:val="43c80d4f"/>
    <w:multiLevelType w:val="hybridMultilevel"/>
    <w:tmpl w:val="528ea878"/>
    <w:lvl w:ilvl="0">
      <w:start w:val="1"/>
      <w:numFmt w:val="decimal"/>
      <w:suff w:val="tab"/>
      <w:lvlText w:val="%1."/>
      <w:lvlJc w:val="left"/>
      <w:pPr>
        <w:pStyle w:val="Normal"/>
        <w:ind w:hanging="945" w:left="1485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62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34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06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78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50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22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94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660"/>
      </w:pPr>
    </w:lvl>
  </w:abstractNum>
  <w:abstractNum w:abstractNumId="15">
    <w:nsid w:val="44ff3f71"/>
    <w:multiLevelType w:val="hybridMultilevel"/>
    <w:tmpl w:val="5e5c4a40"/>
    <w:lvl w:ilvl="0">
      <w:start w:val="1"/>
      <w:numFmt w:val="decimal"/>
      <w:suff w:val="tab"/>
      <w:lvlText w:val="%1)"/>
      <w:lvlJc w:val="left"/>
      <w:pPr>
        <w:pStyle w:val="Normal"/>
        <w:ind w:hanging="360" w:left="1068"/>
      </w:pPr>
      <w:rPr>
        <w:rFonts w:ascii="Times New Roman" w:eastAsia="Calibri" w:hAnsi="Times New Roman"/>
      </w:r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8"/>
      </w:pPr>
    </w:lvl>
  </w:abstractNum>
  <w:abstractNum w:abstractNumId="16">
    <w:nsid w:val="48482e97"/>
    <w:multiLevelType w:val="hybridMultilevel"/>
    <w:tmpl w:val="e466d128"/>
    <w:lvl w:ilvl="0">
      <w:start w:val="1"/>
      <w:numFmt w:val="decimal"/>
      <w:suff w:val="tab"/>
      <w:lvlText w:val="%1."/>
      <w:lvlJc w:val="left"/>
      <w:pPr>
        <w:pStyle w:val="Normal"/>
        <w:ind w:hanging="360" w:left="1778"/>
      </w:pPr>
      <w:rPr>
        <w:i w:val="false"/>
      </w:r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5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5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5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5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5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5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5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5"/>
      </w:pPr>
    </w:lvl>
  </w:abstractNum>
  <w:abstractNum w:abstractNumId="17">
    <w:nsid w:val="48c02668"/>
    <w:multiLevelType w:val="hybridMultilevel"/>
    <w:tmpl w:val="d29e76de"/>
    <w:lvl w:ilvl="0">
      <w:start w:val="1"/>
      <w:numFmt w:val="decimal"/>
      <w:suff w:val="tab"/>
      <w:lvlText w:val="%1."/>
      <w:lvlJc w:val="left"/>
      <w:pPr>
        <w:pStyle w:val="Normal"/>
        <w:ind w:hanging="360" w:left="1068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8"/>
      </w:pPr>
    </w:lvl>
  </w:abstractNum>
  <w:abstractNum w:abstractNumId="18">
    <w:nsid w:val="48d56436"/>
    <w:multiLevelType w:val="hybridMultilevel"/>
    <w:tmpl w:val="c7e8a992"/>
    <w:lvl w:ilvl="0">
      <w:start w:val="1"/>
      <w:numFmt w:val="decimal"/>
      <w:suff w:val="tab"/>
      <w:lvlText w:val="%1."/>
      <w:lvlJc w:val="left"/>
      <w:pPr>
        <w:pStyle w:val="Normal"/>
        <w:ind w:hanging="360" w:left="1080"/>
      </w:pPr>
      <w:rPr>
        <w:b/>
        <w:rFonts w:eastAsia="Calibri"/>
      </w:r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80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2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4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6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8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40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2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40"/>
      </w:pPr>
    </w:lvl>
  </w:abstractNum>
  <w:abstractNum w:abstractNumId="19">
    <w:nsid w:val="48ec4164"/>
    <w:multiLevelType w:val="singleLevel"/>
    <w:tmpl w:val="b7f823ec"/>
    <w:lvl w:ilvl="0">
      <w:start w:val="2"/>
      <w:numFmt w:val="decimal"/>
      <w:suff w:val="tab"/>
      <w:lvlText w:val="2.%1. "/>
      <w:legacy w:legacy="1"/>
      <w:lvlJc w:val="left"/>
      <w:pPr>
        <w:pStyle w:val="Normal"/>
        <w:ind w:hanging="283" w:left="1003"/>
      </w:pPr>
      <w:rPr>
        <w:b w:val="false"/>
        <w:i w:val="false"/>
        <w:u w:val="none"/>
        <w:sz w:val="24"/>
        <w:rFonts w:ascii="Times New Roman CYR" w:hAnsi="Times New Roman CYR"/>
      </w:rPr>
    </w:lvl>
  </w:abstractNum>
  <w:abstractNum w:abstractNumId="20">
    <w:nsid w:val="4df91b26"/>
    <w:multiLevelType w:val="hybridMultilevel"/>
    <w:tmpl w:val="a8705376"/>
    <w:lvl w:ilvl="0">
      <w:start w:val="2"/>
      <w:numFmt w:val="decimal"/>
      <w:suff w:val="tab"/>
      <w:lvlText w:val="%1."/>
      <w:lvlJc w:val="left"/>
      <w:pPr>
        <w:pStyle w:val="Normal"/>
        <w:ind w:hanging="360" w:left="1068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8"/>
      </w:pPr>
    </w:lvl>
  </w:abstractNum>
  <w:abstractNum w:abstractNumId="21">
    <w:nsid w:val="511e37d6"/>
    <w:multiLevelType w:val="hybridMultilevel"/>
    <w:tmpl w:val="f53813f6"/>
    <w:lvl w:ilvl="0">
      <w:start w:val="1"/>
      <w:numFmt w:val="decimal"/>
      <w:suff w:val="tab"/>
      <w:lvlText w:val="%1)"/>
      <w:lvlJc w:val="left"/>
      <w:pPr>
        <w:pStyle w:val="Normal"/>
        <w:ind w:hanging="360" w:left="90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62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34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06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78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50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22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94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660"/>
      </w:pPr>
    </w:lvl>
  </w:abstractNum>
  <w:abstractNum w:abstractNumId="22">
    <w:nsid w:val="58020f63"/>
    <w:multiLevelType w:val="hybridMultilevel"/>
    <w:tmpl w:val="3d4cd548"/>
    <w:lvl w:ilvl="0">
      <w:start w:val="1"/>
      <w:numFmt w:val="decimal"/>
      <w:suff w:val="tab"/>
      <w:lvlText w:val="%1)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23">
    <w:nsid w:val="5d1b1e15"/>
    <w:multiLevelType w:val="hybridMultilevel"/>
    <w:tmpl w:val="f6c69f2c"/>
    <w:lvl w:ilvl="0">
      <w:start w:val="1"/>
      <w:numFmt w:val="decimal"/>
      <w:suff w:val="tab"/>
      <w:lvlText w:val="%1)"/>
      <w:lvlJc w:val="left"/>
      <w:pPr>
        <w:pStyle w:val="Normal"/>
        <w:ind w:hanging="360" w:left="1068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8"/>
      </w:pPr>
    </w:lvl>
  </w:abstractNum>
  <w:abstractNum w:abstractNumId="24">
    <w:nsid w:val="614973b4"/>
    <w:multiLevelType w:val="hybridMultilevel"/>
    <w:tmpl w:val="316c6f88"/>
    <w:lvl w:ilvl="0">
      <w:start w:val="1"/>
      <w:numFmt w:val="decimal"/>
      <w:suff w:val="tab"/>
      <w:lvlText w:val="%1)"/>
      <w:lvlJc w:val="left"/>
      <w:pPr>
        <w:pStyle w:val="Normal"/>
        <w:ind w:hanging="360" w:left="1068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8"/>
      </w:pPr>
    </w:lvl>
  </w:abstractNum>
  <w:abstractNum w:abstractNumId="25">
    <w:nsid w:val="668e30ef"/>
    <w:multiLevelType w:val="hybridMultilevel"/>
    <w:tmpl w:val="acf6c6ba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1080" w:val="num"/>
        </w:tabs>
        <w:ind w:hanging="360" w:left="108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788" w:val="num"/>
        </w:tabs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508" w:val="num"/>
        </w:tabs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3228" w:val="num"/>
        </w:tabs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948" w:val="num"/>
        </w:tabs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668" w:val="num"/>
        </w:tabs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388" w:val="num"/>
        </w:tabs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6108" w:val="num"/>
        </w:tabs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828" w:val="num"/>
        </w:tabs>
        <w:ind w:hanging="180" w:left="6828"/>
      </w:pPr>
    </w:lvl>
  </w:abstractNum>
  <w:abstractNum w:abstractNumId="26">
    <w:nsid w:val="68fc6328"/>
    <w:multiLevelType w:val="hybridMultilevel"/>
    <w:tmpl w:val="f4e0f9c8"/>
    <w:lvl w:ilvl="0">
      <w:start w:val="1"/>
      <w:numFmt w:val="decimal"/>
      <w:suff w:val="tab"/>
      <w:lvlText w:val="%1)"/>
      <w:lvlJc w:val="left"/>
      <w:pPr>
        <w:pStyle w:val="Normal"/>
        <w:ind w:hanging="360" w:left="1353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2073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793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513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4233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953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673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393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7113"/>
      </w:pPr>
    </w:lvl>
  </w:abstractNum>
  <w:abstractNum w:abstractNumId="27">
    <w:nsid w:val="6bab499a"/>
    <w:multiLevelType w:val="hybridMultilevel"/>
    <w:tmpl w:val="787ee05a"/>
    <w:lvl w:ilvl="0">
      <w:start w:val="1"/>
      <w:numFmt w:val="decimal"/>
      <w:suff w:val="tab"/>
      <w:lvlText w:val="%1)"/>
      <w:lvlJc w:val="left"/>
      <w:pPr>
        <w:pStyle w:val="Normal"/>
        <w:ind w:hanging="360" w:left="1068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8"/>
      </w:pPr>
    </w:lvl>
  </w:abstractNum>
  <w:abstractNum w:abstractNumId="28">
    <w:nsid w:val="6c985245"/>
    <w:multiLevelType w:val="hybridMultilevel"/>
    <w:tmpl w:val="66b0c676"/>
    <w:lvl w:ilvl="0">
      <w:start w:val="1"/>
      <w:numFmt w:val="decimal"/>
      <w:suff w:val="tab"/>
      <w:lvlText w:val="%1."/>
      <w:lvlJc w:val="left"/>
      <w:pPr>
        <w:pStyle w:val="Normal"/>
        <w:ind w:hanging="360" w:left="1065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5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5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5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5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5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5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5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5"/>
      </w:pPr>
    </w:lvl>
  </w:abstractNum>
  <w:abstractNum w:abstractNumId="29">
    <w:nsid w:val="6daa6ede"/>
    <w:multiLevelType w:val="hybridMultilevel"/>
    <w:tmpl w:val="0512bf12"/>
    <w:lvl w:ilvl="0">
      <w:start w:val="1"/>
      <w:numFmt w:val="decimal"/>
      <w:suff w:val="tab"/>
      <w:lvlText w:val="%1)"/>
      <w:lvlJc w:val="left"/>
      <w:pPr>
        <w:pStyle w:val="Normal"/>
        <w:ind w:hanging="360" w:left="1068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8"/>
      </w:pPr>
    </w:lvl>
  </w:abstractNum>
  <w:abstractNum w:abstractNumId="30">
    <w:nsid w:val="6ed35965"/>
    <w:multiLevelType w:val="hybridMultilevel"/>
    <w:tmpl w:val="7220aafe"/>
    <w:lvl w:ilvl="0">
      <w:start w:val="1"/>
      <w:numFmt w:val="decimal"/>
      <w:suff w:val="tab"/>
      <w:lvlText w:val="%1)"/>
      <w:lvlJc w:val="left"/>
      <w:pPr>
        <w:pStyle w:val="Normal"/>
        <w:ind w:hanging="360" w:left="1069"/>
      </w:pPr>
      <w:rPr>
        <w:i w:val="false"/>
      </w:r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31">
    <w:nsid w:val="72754912"/>
    <w:multiLevelType w:val="hybridMultilevel"/>
    <w:tmpl w:val="1108c004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1428" w:val="num"/>
        </w:tabs>
        <w:ind w:hanging="360" w:left="1428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2148" w:val="num"/>
        </w:tabs>
        <w:ind w:hanging="360" w:left="2148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868" w:val="num"/>
        </w:tabs>
        <w:ind w:hanging="180" w:left="2868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3588" w:val="num"/>
        </w:tabs>
        <w:ind w:hanging="360" w:left="3588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4308" w:val="num"/>
        </w:tabs>
        <w:ind w:hanging="360" w:left="4308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5028" w:val="num"/>
        </w:tabs>
        <w:ind w:hanging="180" w:left="5028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748" w:val="num"/>
        </w:tabs>
        <w:ind w:hanging="360" w:left="5748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6468" w:val="num"/>
        </w:tabs>
        <w:ind w:hanging="360" w:left="6468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7188" w:val="num"/>
        </w:tabs>
        <w:ind w:hanging="180" w:left="7188"/>
      </w:pPr>
    </w:lvl>
  </w:abstractNum>
  <w:abstractNum w:abstractNumId="32">
    <w:nsid w:val="78fc3451"/>
    <w:multiLevelType w:val="hybridMultilevel"/>
    <w:tmpl w:val="0b96bca8"/>
    <w:lvl w:ilvl="0">
      <w:start w:val="1"/>
      <w:numFmt w:val="decimal"/>
      <w:suff w:val="tab"/>
      <w:lvlText w:val="%1)"/>
      <w:lvlJc w:val="left"/>
      <w:pPr>
        <w:pStyle w:val="Normal"/>
        <w:ind w:hanging="360" w:left="90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62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34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06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78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50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22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94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660"/>
      </w:pPr>
    </w:lvl>
  </w:abstractNum>
  <w:abstractNum w:abstractNumId="33">
    <w:nsid w:val="791036f4"/>
    <w:multiLevelType w:val="hybridMultilevel"/>
    <w:tmpl w:val="70e22432"/>
    <w:lvl w:ilvl="0">
      <w:start w:val="1"/>
      <w:numFmt w:val="decimal"/>
      <w:suff w:val="tab"/>
      <w:lvlText w:val="%1)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34">
    <w:nsid w:val="7d2c476f"/>
    <w:multiLevelType w:val="hybridMultilevel"/>
    <w:tmpl w:val="5b1a73b2"/>
    <w:lvl w:ilvl="0">
      <w:start w:val="1"/>
      <w:numFmt w:val="decimal"/>
      <w:suff w:val="tab"/>
      <w:lvlText w:val="%1.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35">
    <w:nsid w:val="7dca7a61"/>
    <w:multiLevelType w:val="hybridMultilevel"/>
    <w:tmpl w:val="ca280f34"/>
    <w:lvl w:ilvl="0">
      <w:start w:val="1"/>
      <w:numFmt w:val="decimal"/>
      <w:suff w:val="tab"/>
      <w:lvlText w:val="%1."/>
      <w:lvlJc w:val="left"/>
      <w:pPr>
        <w:pStyle w:val="Normal"/>
        <w:ind w:hanging="360" w:left="1647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2367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3087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807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4527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5247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967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687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7407"/>
      </w:pPr>
    </w:lvl>
  </w:abstractNum>
  <w:num w:numId="1">
    <w:abstractNumId w:val="31"/>
  </w:num>
  <w:num w:numId="2">
    <w:abstractNumId w:val="25"/>
  </w:num>
  <w:num w:numId="3">
    <w:abstractNumId w:val="6"/>
  </w:num>
  <w:num w:numId="4">
    <w:abstractNumId w:val="4"/>
  </w:num>
  <w:num w:numId="5">
    <w:abstractNumId w:val="1"/>
  </w:num>
  <w:num w:numId="6">
    <w:abstractNumId w:val="14"/>
  </w:num>
  <w:num w:numId="7">
    <w:abstractNumId w:val="12"/>
  </w:num>
  <w:num w:numId="8">
    <w:abstractNumId w:val="29"/>
  </w:num>
  <w:num w:numId="9">
    <w:abstractNumId w:val="17"/>
  </w:num>
  <w:num w:numId="10">
    <w:abstractNumId w:val="19"/>
  </w:num>
  <w:num w:numId="11">
    <w:abstractNumId w:val="13"/>
  </w:num>
  <w:num w:numId="12">
    <w:abstractNumId w:val="20"/>
  </w:num>
  <w:num w:numId="13">
    <w:abstractNumId w:val="18"/>
  </w:num>
  <w:num w:numId="14">
    <w:abstractNumId w:val="28"/>
  </w:num>
  <w:num w:numId="15">
    <w:abstractNumId w:val="26"/>
  </w:num>
  <w:num w:numId="16">
    <w:abstractNumId w:val="3"/>
  </w:num>
  <w:num w:numId="17">
    <w:abstractNumId w:val="11"/>
  </w:num>
  <w:num w:numId="18">
    <w:abstractNumId w:val="21"/>
  </w:num>
  <w:num w:numId="19">
    <w:abstractNumId w:val="32"/>
  </w:num>
  <w:num w:numId="20">
    <w:abstractNumId w:val="2"/>
  </w:num>
  <w:num w:numId="21">
    <w:abstractNumId w:val="16"/>
  </w:num>
  <w:num w:numId="22">
    <w:abstractNumId w:val="23"/>
  </w:num>
  <w:num w:numId="23">
    <w:abstractNumId w:val="27"/>
  </w:num>
  <w:num w:numId="24">
    <w:abstractNumId w:val="30"/>
  </w:num>
  <w:num w:numId="25">
    <w:abstractNumId w:val="0"/>
  </w:num>
  <w:num w:numId="26">
    <w:abstractNumId w:val="24"/>
  </w:num>
  <w:num w:numId="27">
    <w:abstractNumId w:val="5"/>
  </w:num>
  <w:num w:numId="28">
    <w:abstractNumId w:val="9"/>
  </w:num>
  <w:num w:numId="29">
    <w:abstractNumId w:val="7"/>
  </w:num>
  <w:num w:numId="30">
    <w:abstractNumId w:val="22"/>
  </w:num>
  <w:num w:numId="31">
    <w:abstractNumId w:val="15"/>
  </w:num>
  <w:num w:numId="32">
    <w:abstractNumId w:val="8"/>
  </w:num>
  <w:num w:numId="33">
    <w:abstractNumId w:val="33"/>
  </w:num>
  <w:num w:numId="34">
    <w:abstractNumId w:val="34"/>
  </w:num>
  <w:num w:numId="35">
    <w:abstractNumId w:val="35"/>
  </w:num>
  <w:num w:numId="36">
    <w:abstractNumId w:val="10"/>
  </w:num>
</w:numbering>
</file>

<file path=word/settings.xml><?xml version="1.0" encoding="utf-8"?>
<w:settings xmlns:w="http://schemas.openxmlformats.org/wordprocessingml/2006/main">
  <w:zoom w:percent="100"/>
  <w:stylePaneFormatFilter w:val="5024"/>
  <w:defaultTabStop w:val="708"/>
  <w:displayHorizontalDrawingGridEvery w:val="2"/>
  <w:displayVerticalDrawingGridEvery w:val="1"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spaceForUL/>
  </w:compat>
  <w:rsids>
    <w:rsid w:val="0004302c"/>
    <w:rsid w:val="00082c7d"/>
    <w:rsid w:val="000870b2"/>
    <w:rsid w:val="000a16a7"/>
    <w:rsid w:val="000f170c"/>
    <w:rsid w:val="001039e9"/>
    <w:rsid w:val="00125514"/>
    <w:rsid w:val="00126c91"/>
    <w:rsid w:val="00133b5b"/>
    <w:rsid w:val="00136fb1"/>
    <w:rsid w:val="00137be0"/>
    <w:rsid w:val="00141f0c"/>
    <w:rsid w:val="00142d1c"/>
    <w:rsid w:val="00161c02"/>
    <w:rsid w:val="00174c85"/>
    <w:rsid w:val="00192137"/>
    <w:rsid w:val="001a2b54"/>
    <w:rsid w:val="001d55e9"/>
    <w:rsid w:val="001e5738"/>
    <w:rsid w:val="001f0fe0"/>
    <w:rsid w:val="001f748a"/>
    <w:rsid w:val="00207d28"/>
    <w:rsid w:val="0021196a"/>
    <w:rsid w:val="0024034e"/>
    <w:rsid w:val="00257b59"/>
    <w:rsid w:val="0026190b"/>
    <w:rsid w:val="0027199a"/>
    <w:rsid w:val="00285ac0"/>
    <w:rsid w:val="00293448"/>
    <w:rsid w:val="0029435c"/>
    <w:rsid w:val="002d37af"/>
    <w:rsid w:val="002e2621"/>
    <w:rsid w:val="002e6343"/>
    <w:rsid w:val="002f532d"/>
    <w:rsid w:val="003101ae"/>
    <w:rsid w:val="0032143a"/>
    <w:rsid w:val="00321da3"/>
    <w:rsid w:val="00341918"/>
    <w:rsid w:val="00343a07"/>
    <w:rsid w:val="003659e0"/>
    <w:rsid w:val="00367efe"/>
    <w:rsid w:val="00370c88"/>
    <w:rsid w:val="003741b9"/>
    <w:rsid w:val="0038371c"/>
    <w:rsid w:val="003911b1"/>
    <w:rsid w:val="00396778"/>
    <w:rsid w:val="003a0908"/>
    <w:rsid w:val="003b4c4c"/>
    <w:rsid w:val="003c2b26"/>
    <w:rsid w:val="003d4a29"/>
    <w:rsid w:val="003d5504"/>
    <w:rsid w:val="003f304d"/>
    <w:rsid w:val="003f4d50"/>
    <w:rsid w:val="00411eaa"/>
    <w:rsid w:val="00421494"/>
    <w:rsid w:val="00444c69"/>
    <w:rsid w:val="004b5ebb"/>
    <w:rsid w:val="004d3831"/>
    <w:rsid w:val="004e3800"/>
    <w:rsid w:val="004f6ec0"/>
    <w:rsid w:val="00502250"/>
    <w:rsid w:val="005055c3"/>
    <w:rsid w:val="00507967"/>
    <w:rsid w:val="00512b92"/>
    <w:rsid w:val="0056282c"/>
    <w:rsid w:val="00563bdc"/>
    <w:rsid w:val="00563c22"/>
    <w:rsid w:val="0057365e"/>
    <w:rsid w:val="005825e8"/>
    <w:rsid w:val="00583b7b"/>
    <w:rsid w:val="005864c3"/>
    <w:rsid w:val="005a7929"/>
    <w:rsid w:val="005b6653"/>
    <w:rsid w:val="005c0e7f"/>
    <w:rsid w:val="005d1d9f"/>
    <w:rsid w:val="005e04ce"/>
    <w:rsid w:val="005e0ac7"/>
    <w:rsid w:val="005f127b"/>
    <w:rsid w:val="0060700d"/>
    <w:rsid w:val="00621ecd"/>
    <w:rsid w:val="006249ec"/>
    <w:rsid w:val="00636f7c"/>
    <w:rsid w:val="006419a1"/>
    <w:rsid w:val="00647081"/>
    <w:rsid w:val="006725a3"/>
    <w:rsid w:val="006a0b3e"/>
    <w:rsid w:val="006d3c49"/>
    <w:rsid w:val="007000cd"/>
    <w:rsid w:val="0071606c"/>
    <w:rsid w:val="007214d6"/>
    <w:rsid w:val="007221d6"/>
    <w:rsid w:val="0072413d"/>
    <w:rsid w:val="007332f3"/>
    <w:rsid w:val="00735c50"/>
    <w:rsid w:val="00747d9d"/>
    <w:rsid w:val="00750604"/>
    <w:rsid w:val="00763ae1"/>
    <w:rsid w:val="007662f0"/>
    <w:rsid w:val="00781239"/>
    <w:rsid w:val="007823f1"/>
    <w:rsid w:val="00787f30"/>
    <w:rsid w:val="007b7db8"/>
    <w:rsid w:val="007c7755"/>
    <w:rsid w:val="007d7a38"/>
    <w:rsid w:val="007e0dc9"/>
    <w:rsid w:val="007e3467"/>
    <w:rsid w:val="007e6fcb"/>
    <w:rsid w:val="00803f42"/>
    <w:rsid w:val="00805fb1"/>
    <w:rsid w:val="0081158a"/>
    <w:rsid w:val="0081572b"/>
    <w:rsid w:val="0081724d"/>
    <w:rsid w:val="00823ac3"/>
    <w:rsid w:val="00824367"/>
    <w:rsid w:val="008516d3"/>
    <w:rsid w:val="00853309"/>
    <w:rsid w:val="00876e25"/>
    <w:rsid w:val="0088251d"/>
    <w:rsid w:val="00896d0b"/>
    <w:rsid w:val="008a6b4a"/>
    <w:rsid w:val="008c570e"/>
    <w:rsid w:val="008c79bb"/>
    <w:rsid w:val="008e57a0"/>
    <w:rsid w:val="00912160"/>
    <w:rsid w:val="00932d55"/>
    <w:rsid w:val="00956e9c"/>
    <w:rsid w:val="00957d05"/>
    <w:rsid w:val="0096027d"/>
    <w:rsid w:val="0098765d"/>
    <w:rsid w:val="00993ad6"/>
    <w:rsid w:val="009b5127"/>
    <w:rsid w:val="009d29ec"/>
    <w:rsid w:val="00a053f4"/>
    <w:rsid w:val="00a054b5"/>
    <w:rsid w:val="00a22110"/>
    <w:rsid w:val="00a35964"/>
    <w:rsid w:val="00a5265d"/>
    <w:rsid w:val="00a6382f"/>
    <w:rsid w:val="00a90f2a"/>
    <w:rsid w:val="00a96fae"/>
    <w:rsid w:val="00ac5f04"/>
    <w:rsid w:val="00ad51d4"/>
    <w:rsid w:val="00ae14ac"/>
    <w:rsid w:val="00ae1ab1"/>
    <w:rsid w:val="00af0a26"/>
    <w:rsid w:val="00af6399"/>
    <w:rsid w:val="00b00128"/>
    <w:rsid w:val="00b10a9a"/>
    <w:rsid w:val="00b169cc"/>
    <w:rsid w:val="00b60067"/>
    <w:rsid w:val="00b72c43"/>
    <w:rsid w:val="00b8266e"/>
    <w:rsid w:val="00b87591"/>
    <w:rsid w:val="00b95252"/>
    <w:rsid w:val="00ba1f6a"/>
    <w:rsid w:val="00ba726b"/>
    <w:rsid w:val="00bc2ae0"/>
    <w:rsid w:val="00bc31f7"/>
    <w:rsid w:val="00bf357d"/>
    <w:rsid w:val="00bf769b"/>
    <w:rsid w:val="00c037e8"/>
    <w:rsid w:val="00c03e44"/>
    <w:rsid w:val="00c0510f"/>
    <w:rsid w:val="00c06feb"/>
    <w:rsid w:val="00c2583d"/>
    <w:rsid w:val="00c27823"/>
    <w:rsid w:val="00c31a0d"/>
    <w:rsid w:val="00c32603"/>
    <w:rsid w:val="00c32cb7"/>
    <w:rsid w:val="00c42cf8"/>
    <w:rsid w:val="00c468c8"/>
    <w:rsid w:val="00c533c8"/>
    <w:rsid w:val="00c654b7"/>
    <w:rsid w:val="00c77a93"/>
    <w:rsid w:val="00c80419"/>
    <w:rsid w:val="00cb1944"/>
    <w:rsid w:val="00cb4f86"/>
    <w:rsid w:val="00cc1616"/>
    <w:rsid w:val="00cc28f7"/>
    <w:rsid w:val="00ce0885"/>
    <w:rsid w:val="00ce77c0"/>
    <w:rsid w:val="00d02d5a"/>
    <w:rsid w:val="00d0563c"/>
    <w:rsid w:val="00d0701e"/>
    <w:rsid w:val="00d26f5a"/>
    <w:rsid w:val="00d32d82"/>
    <w:rsid w:val="00d52f78"/>
    <w:rsid w:val="00d73e2c"/>
    <w:rsid w:val="00d83441"/>
    <w:rsid w:val="00d868d3"/>
    <w:rsid w:val="00d877a6"/>
    <w:rsid w:val="00d93047"/>
    <w:rsid w:val="00d97857"/>
    <w:rsid w:val="00d97965"/>
    <w:rsid w:val="00db7bf2"/>
    <w:rsid w:val="00dd680b"/>
    <w:rsid w:val="00de64c2"/>
    <w:rsid w:val="00e07c90"/>
    <w:rsid w:val="00e52f01"/>
    <w:rsid w:val="00e611f5"/>
    <w:rsid w:val="00e62805"/>
    <w:rsid w:val="00e64815"/>
    <w:rsid w:val="00e71521"/>
    <w:rsid w:val="00e73152"/>
    <w:rsid w:val="00e85e38"/>
    <w:rsid w:val="00eb1135"/>
    <w:rsid w:val="00ec57e1"/>
    <w:rsid w:val="00ed5267"/>
    <w:rsid w:val="00ee0f47"/>
    <w:rsid w:val="00f15494"/>
    <w:rsid w:val="00f23c22"/>
    <w:rsid w:val="00f5749e"/>
    <w:rsid w:val="00f62844"/>
    <w:rsid w:val="00f72c58"/>
    <w:rsid w:val="00f77470"/>
    <w:rsid w:val="00f8308d"/>
    <w:rsid w:val="00f875b9"/>
    <w:rsid w:val="00fa1b15"/>
    <w:rsid w:val="00fc08d5"/>
    <w:rsid w:val="00fc27ae"/>
    <w:rsid w:val="00fd1eaa"/>
    <w:rsid w:val="00fd297f"/>
    <w:rsid w:val="00fd727f"/>
    <w:rsid w:val="00ff3c70"/>
    <w:rsid w:val="00ff4552"/>
  </w:rsids>
</w:settings>
</file>

<file path=word/styles.xml><?xml version="1.0" encoding="utf-8"?>
<w:styles xmlns:w="http://schemas.openxmlformats.org/wordprocessingml/2006/main">
  <w:docDefaults>
    <w:rPrDefault>
      <w:rPr>
        <w:rFonts w:ascii="Calibri" w:eastAsia="Calibri" w:hAnsi="Calibri" w:cs="Times New Roman"/>
      </w:rPr>
    </w:rPrDefault>
    <w:pPrDefault/>
  </w:docDefaults>
  <w:style w:type="paragraph" w:styleId="Normal">
    <w:name w:val="Normal"/>
    <w:next w:val="Normal"/>
    <w:link w:val="Normal"/>
    <w:rPr>
      <w:lang w:bidi="ar-SA" w:eastAsia="ru-RU" w:val="ru-RU"/>
      <w:rFonts w:ascii="Times New Roman" w:eastAsia="Times New Roman" w:hAnsi="Times New Roman"/>
    </w:rPr>
  </w:style>
  <w:style w:type="paragraph" w:styleId="Heading1">
    <w:name w:val="Heading1"/>
    <w:basedOn w:val="Normal"/>
    <w:next w:val="Normal"/>
    <w:link w:val="StGen8"/>
    <w:pPr>
      <w:autoSpaceDE w:val="off"/>
      <w:autoSpaceDN w:val="off"/>
      <w:outlineLvl w:val="0"/>
      <w:spacing w:after="108" w:before="108"/>
      <w:jc w:val="center"/>
    </w:pPr>
    <w:rPr>
      <w:b/>
      <w:bCs/>
      <w:lang w:val="en-US"/>
      <w:rFonts w:ascii="Arial" w:hAnsi="Arial"/>
      <w:color w:val="000080"/>
    </w:rPr>
  </w:style>
  <w:style w:type="paragraph" w:styleId="Heading2">
    <w:name w:val="Heading2"/>
    <w:basedOn w:val="Normal"/>
    <w:next w:val="Normal"/>
    <w:link w:val="StGen9"/>
    <w:pPr>
      <w:keepNext/>
      <w:outlineLvl w:val="1"/>
      <w:spacing w:after="60" w:before="240"/>
    </w:pPr>
    <w:rPr>
      <w:b/>
      <w:i/>
      <w:sz w:val="28"/>
      <w:bCs/>
      <w:iCs/>
      <w:szCs w:val="28"/>
      <w:lang w:val="en-US"/>
      <w:rFonts w:ascii="Arial" w:hAnsi="Arial"/>
    </w:rPr>
  </w:style>
  <w:style w:type="paragraph" w:styleId="Heading3">
    <w:name w:val="Heading3"/>
    <w:basedOn w:val="Normal"/>
    <w:next w:val="Normal"/>
    <w:link w:val="StGen10"/>
    <w:pPr>
      <w:keepNext/>
      <w:outlineLvl w:val="2"/>
      <w:spacing w:after="60" w:before="240"/>
    </w:pPr>
    <w:rPr>
      <w:b/>
      <w:sz w:val="26"/>
      <w:bCs/>
      <w:szCs w:val="26"/>
      <w:lang w:val="en-US"/>
      <w:rFonts w:ascii="Arial" w:hAnsi="Arial"/>
    </w:rPr>
  </w:style>
  <w:style w:type="paragraph" w:styleId="Heading8">
    <w:name w:val="Heading8"/>
    <w:basedOn w:val="Normal"/>
    <w:next w:val="Normal"/>
    <w:link w:val="StGen11"/>
    <w:pPr>
      <w:outlineLvl w:val="7"/>
      <w:spacing w:after="60" w:before="240"/>
    </w:pPr>
    <w:rPr>
      <w:i/>
      <w:sz w:val="24"/>
      <w:iCs/>
      <w:szCs w:val="24"/>
      <w:lang w:val="en-US"/>
    </w:rPr>
  </w:style>
  <w:style w:type="paragraph" w:styleId="Heading9">
    <w:name w:val="Heading9"/>
    <w:basedOn w:val="Normal"/>
    <w:next w:val="Normal"/>
    <w:link w:val="StGen12"/>
    <w:pPr>
      <w:outlineLvl w:val="8"/>
      <w:spacing w:after="60" w:before="240"/>
    </w:pPr>
    <w:rPr>
      <w:lang w:val="en-US"/>
      <w:rFonts w:ascii="Arial" w:hAnsi="Arial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  <w:tblPr>
      <w:tblLayout w:type="fixed"/>
      <w:tblCellMar>
        <w:top w:type="dxa" w:w="0"/>
        <w:bottom w:type="dxa" w:w="0"/>
        <w:left w:type="dxa" w:w="108"/>
        <w:right w:type="dxa" w:w="108"/>
      </w:tblCellMar>
    </w:tblPr>
    <w:tblGrid/>
  </w:style>
  <w:style w:type="numbering" w:styleId="NormalList">
    <w:name w:val="NormalList"/>
    <w:next w:val="NormalList"/>
    <w:link w:val="Normal"/>
    <w:semiHidden/>
  </w:style>
  <w:style w:type="character" w:styleId="StGen8">
    <w:name w:val="StGen8"/>
    <w:next w:val="StGen8"/>
    <w:link w:val="Heading1"/>
    <w:rPr>
      <w:b/>
      <w:sz w:val="20"/>
      <w:bCs/>
      <w:szCs w:val="20"/>
      <w:lang w:eastAsia="ru-RU"/>
      <w:rFonts w:ascii="Arial" w:eastAsia="Times New Roman" w:hAnsi="Arial"/>
      <w:color w:val="000080"/>
    </w:rPr>
  </w:style>
  <w:style w:type="character" w:styleId="StGen9">
    <w:name w:val="StGen9"/>
    <w:next w:val="StGen9"/>
    <w:link w:val="Heading2"/>
    <w:rPr>
      <w:b/>
      <w:i/>
      <w:sz w:val="28"/>
      <w:bCs/>
      <w:iCs/>
      <w:szCs w:val="28"/>
      <w:lang w:eastAsia="ru-RU"/>
      <w:rFonts w:ascii="Arial" w:eastAsia="Times New Roman" w:hAnsi="Arial"/>
    </w:rPr>
  </w:style>
  <w:style w:type="character" w:styleId="StGen10">
    <w:name w:val="StGen10"/>
    <w:next w:val="StGen10"/>
    <w:link w:val="Heading3"/>
    <w:rPr>
      <w:b/>
      <w:sz w:val="26"/>
      <w:bCs/>
      <w:szCs w:val="26"/>
      <w:lang w:eastAsia="ru-RU"/>
      <w:rFonts w:ascii="Arial" w:eastAsia="Times New Roman" w:hAnsi="Arial"/>
    </w:rPr>
  </w:style>
  <w:style w:type="character" w:styleId="StGen11">
    <w:name w:val="StGen11"/>
    <w:next w:val="StGen11"/>
    <w:link w:val="Heading8"/>
    <w:rPr>
      <w:i/>
      <w:sz w:val="24"/>
      <w:iCs/>
      <w:szCs w:val="24"/>
      <w:lang w:eastAsia="ru-RU"/>
      <w:rFonts w:ascii="Times New Roman" w:eastAsia="Times New Roman" w:hAnsi="Times New Roman"/>
    </w:rPr>
  </w:style>
  <w:style w:type="character" w:styleId="StGen12">
    <w:name w:val="StGen12"/>
    <w:next w:val="StGen12"/>
    <w:link w:val="Heading9"/>
    <w:rPr>
      <w:lang w:eastAsia="ru-RU"/>
      <w:rFonts w:ascii="Arial" w:eastAsia="Times New Roman" w:hAnsi="Arial"/>
    </w:rPr>
  </w:style>
  <w:style w:type="paragraph" w:styleId="BodyText">
    <w:name w:val="BodyText"/>
    <w:basedOn w:val="Normal"/>
    <w:next w:val="BodyText"/>
    <w:link w:val="StGen5"/>
    <w:pPr>
      <w:jc w:val="both"/>
    </w:pPr>
    <w:rPr>
      <w:sz w:val="24"/>
      <w:lang w:val="en-US"/>
    </w:rPr>
  </w:style>
  <w:style w:type="character" w:styleId="StGen5">
    <w:name w:val="StGen5"/>
    <w:next w:val="StGen5"/>
    <w:link w:val="BodyText"/>
    <w:rPr>
      <w:sz w:val="24"/>
      <w:szCs w:val="20"/>
      <w:lang w:eastAsia="ru-RU"/>
      <w:rFonts w:ascii="Times New Roman" w:eastAsia="Times New Roman" w:hAnsi="Times New Roman"/>
    </w:rPr>
  </w:style>
  <w:style w:type="paragraph" w:styleId="Title">
    <w:name w:val="Title"/>
    <w:basedOn w:val="Normal"/>
    <w:next w:val="Title"/>
    <w:link w:val="StGen13"/>
    <w:pPr>
      <w:jc w:val="center"/>
    </w:pPr>
    <w:rPr>
      <w:sz w:val="28"/>
      <w:lang w:val="en-US"/>
    </w:rPr>
  </w:style>
  <w:style w:type="character" w:styleId="StGen13">
    <w:name w:val="StGen13"/>
    <w:next w:val="StGen13"/>
    <w:link w:val="Title"/>
    <w:rPr>
      <w:sz w:val="28"/>
      <w:szCs w:val="20"/>
      <w:lang w:eastAsia="ru-RU"/>
      <w:rFonts w:ascii="Times New Roman" w:eastAsia="Times New Roman" w:hAnsi="Times New Roman"/>
    </w:rPr>
  </w:style>
  <w:style w:type="paragraph" w:styleId="Acetate">
    <w:name w:val="Acetate"/>
    <w:basedOn w:val="Normal"/>
    <w:next w:val="Acetate"/>
    <w:link w:val="StGen14"/>
    <w:semiHidden/>
    <w:rPr>
      <w:sz w:val="16"/>
      <w:szCs w:val="16"/>
      <w:lang w:val="en-US"/>
      <w:rFonts w:ascii="Tahoma" w:hAnsi="Tahoma"/>
    </w:rPr>
  </w:style>
  <w:style w:type="character" w:styleId="StGen14">
    <w:name w:val="StGen14"/>
    <w:next w:val="StGen14"/>
    <w:link w:val="Acetate"/>
    <w:semiHidden/>
    <w:rPr>
      <w:sz w:val="16"/>
      <w:szCs w:val="16"/>
      <w:lang w:eastAsia="ru-RU"/>
      <w:rFonts w:ascii="Tahoma" w:eastAsia="Times New Roman" w:hAnsi="Tahoma"/>
    </w:rPr>
  </w:style>
  <w:style w:type="paragraph" w:styleId="StGen15">
    <w:name w:val="StGen15"/>
    <w:next w:val="StGen15"/>
    <w:link w:val="Normal"/>
    <w:pPr>
      <w:ind w:firstLine="720"/>
      <w:jc w:val="both"/>
    </w:pPr>
    <w:rPr>
      <w:lang w:bidi="ar-SA" w:eastAsia="ru-RU" w:val="ru-RU"/>
      <w:rFonts w:ascii="Arial" w:eastAsia="Times New Roman" w:hAnsi="Arial"/>
    </w:rPr>
  </w:style>
  <w:style w:type="paragraph" w:styleId="BodyTextIndent2">
    <w:name w:val="BodyTextIndent2"/>
    <w:basedOn w:val="Normal"/>
    <w:next w:val="BodyTextIndent2"/>
    <w:link w:val="StGen16"/>
    <w:pPr>
      <w:ind w:left="283"/>
      <w:spacing w:after="120" w:line="480" w:lineRule="auto"/>
    </w:pPr>
    <w:rPr>
      <w:sz w:val="24"/>
      <w:szCs w:val="24"/>
      <w:lang w:val="en-US"/>
    </w:rPr>
  </w:style>
  <w:style w:type="character" w:styleId="StGen16">
    <w:name w:val="StGen16"/>
    <w:next w:val="StGen16"/>
    <w:link w:val="BodyTextIndent2"/>
    <w:rPr>
      <w:sz w:val="24"/>
      <w:szCs w:val="24"/>
      <w:lang w:eastAsia="ru-RU"/>
      <w:rFonts w:ascii="Times New Roman" w:eastAsia="Times New Roman" w:hAnsi="Times New Roman"/>
    </w:rPr>
  </w:style>
  <w:style w:type="paragraph" w:styleId="179">
    <w:name w:val="179"/>
    <w:basedOn w:val="Normal"/>
    <w:next w:val="179"/>
    <w:link w:val="Normal"/>
    <w:pPr>
      <w:contextualSpacing/>
      <w:ind w:left="720"/>
      <w:spacing w:after="200" w:line="276" w:lineRule="auto"/>
    </w:pPr>
    <w:rPr>
      <w:sz w:val="22"/>
      <w:szCs w:val="22"/>
      <w:rFonts w:ascii="Calibri" w:hAnsi="Calibri"/>
    </w:rPr>
  </w:style>
  <w:style w:type="paragraph" w:styleId="StGen1">
    <w:name w:val="StGen1"/>
    <w:basedOn w:val="Normal"/>
    <w:next w:val="StGen1"/>
    <w:link w:val="Normal"/>
    <w:pPr>
      <w:autoSpaceDE w:val="off"/>
      <w:autoSpaceDN w:val="off"/>
      <w:spacing w:after="160" w:line="240" w:lineRule="exact"/>
    </w:pPr>
    <w:rPr>
      <w:b/>
      <w:bCs/>
      <w:lang w:eastAsia="de-DE" w:val="en-US"/>
      <w:rFonts w:ascii="Arial" w:hAnsi="Arial"/>
    </w:rPr>
  </w:style>
  <w:style w:type="table" w:styleId="TableGrid">
    <w:name w:val="TableGrid"/>
    <w:basedOn w:val="TableNormal"/>
    <w:next w:val="TableGrid"/>
    <w:link w:val="Normal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CellMar>
        <w:left w:type="dxa" w:w="0"/>
        <w:right w:type="dxa" w:w="0"/>
      </w:tblCellMar>
    </w:tblPr>
    <w:tblGrid/>
  </w:style>
  <w:style w:type="paragraph" w:styleId="StGen17">
    <w:name w:val="StGen17"/>
    <w:basedOn w:val="Normal"/>
    <w:next w:val="StGen17"/>
    <w:link w:val="Normal"/>
    <w:pPr>
      <w:widowControl w:val="off"/>
      <w:spacing w:after="160" w:line="240" w:lineRule="exact"/>
      <w:jc w:val="right"/>
    </w:pPr>
    <w:rPr>
      <w:lang w:eastAsia="en-US" w:val="en-UK"/>
    </w:rPr>
  </w:style>
  <w:style w:type="paragraph" w:styleId="StGen18">
    <w:name w:val="StGen18"/>
    <w:next w:val="StGen18"/>
    <w:link w:val="Normal"/>
    <w:pPr>
      <w:autoSpaceDE w:val="off"/>
      <w:autoSpaceDN w:val="off"/>
    </w:pPr>
    <w:rPr>
      <w:lang w:bidi="ar-SA" w:eastAsia="ru-RU" w:val="ru-RU"/>
      <w:rFonts w:ascii="Courier New" w:eastAsia="Times New Roman" w:hAnsi="Courier New"/>
    </w:rPr>
  </w:style>
  <w:style w:type="paragraph" w:styleId="StGen0">
    <w:name w:val="StGen0"/>
    <w:next w:val="StGen0"/>
    <w:link w:val="Normal"/>
    <w:pPr>
      <w:widowControl w:val="off"/>
      <w:autoSpaceDE w:val="off"/>
      <w:autoSpaceDN w:val="off"/>
      <w:ind w:firstLine="720"/>
    </w:pPr>
    <w:rPr>
      <w:lang w:bidi="ar-SA" w:eastAsia="ru-RU" w:val="ru-RU"/>
      <w:rFonts w:ascii="Arial" w:eastAsia="Times New Roman" w:hAnsi="Arial"/>
    </w:rPr>
  </w:style>
  <w:style w:type="character" w:styleId="Hyperlink">
    <w:name w:val="Hyperlink"/>
    <w:next w:val="Hyperlink"/>
    <w:link w:val="Normal"/>
    <w:rPr>
      <w:u w:val="single"/>
      <w:color w:val="0000ff"/>
    </w:rPr>
  </w:style>
  <w:style w:type="character" w:styleId="StGen19">
    <w:name w:val="StGen19"/>
    <w:next w:val="StGen19"/>
    <w:link w:val="Normal"/>
    <w:rPr>
      <w:color w:val="106bbe"/>
    </w:rPr>
  </w:style>
  <w:style w:type="paragraph" w:styleId="StGen6">
    <w:name w:val="StGen6"/>
    <w:basedOn w:val="Normal"/>
    <w:next w:val="Normal"/>
    <w:link w:val="Normal"/>
    <w:pPr>
      <w:widowControl w:val="off"/>
      <w:autoSpaceDE w:val="off"/>
      <w:autoSpaceDN w:val="off"/>
      <w:jc w:val="both"/>
    </w:pPr>
    <w:rPr>
      <w:sz w:val="24"/>
      <w:szCs w:val="24"/>
      <w:rFonts w:ascii="Arial" w:hAnsi="Arial"/>
    </w:rPr>
  </w:style>
  <w:style w:type="paragraph" w:styleId="StGen7">
    <w:name w:val="StGen7"/>
    <w:basedOn w:val="Normal"/>
    <w:next w:val="Normal"/>
    <w:link w:val="Normal"/>
    <w:pPr>
      <w:widowControl w:val="off"/>
      <w:autoSpaceDE w:val="off"/>
      <w:autoSpaceDN w:val="off"/>
    </w:pPr>
    <w:rPr>
      <w:sz w:val="24"/>
      <w:szCs w:val="24"/>
      <w:rFonts w:ascii="Arial" w:hAnsi="Arial"/>
    </w:rPr>
  </w:style>
  <w:style w:type="paragraph" w:styleId="HtmlNormal">
    <w:name w:val="HtmlNormal"/>
    <w:basedOn w:val="Normal"/>
    <w:next w:val="HtmlNormal"/>
    <w:link w:val="Normal"/>
    <w:semiHidden/>
    <w:pPr>
      <w:spacing w:after="100" w:afterAutospacing="1" w:before="100" w:beforeAutospacing="1"/>
    </w:pPr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numbering" Target="numbering.xml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emf" /><Relationship Id="rId6" Type="http://schemas.openxmlformats.org/officeDocument/2006/relationships/image" Target="media/image6.emf" /><Relationship Id="rId7" Type="http://schemas.openxmlformats.org/officeDocument/2006/relationships/image" Target="media/image7.emf" /><Relationship Id="rId8" Type="http://schemas.openxmlformats.org/officeDocument/2006/relationships/styles" Target="styles.xml" /><Relationship Id="rId9" Type="http://schemas.openxmlformats.org/officeDocument/2006/relationships/fontTable" Target="fontTable.xml" /><Relationship Id="rId10" Type="http://schemas.openxmlformats.org/officeDocument/2006/relationships/settings" Target="settings.xml" /></Relationships>
</file>

<file path=word/_rels/numbering.xml.rels><?xml version="1.0" encoding="UTF-8"?><Relationships xmlns="http://schemas.openxmlformats.org/package/2006/relationships"><Relationship Id="rId1" Type="http://schemas.openxmlformats.org/officeDocument/2006/relationships/image" Target="media/image1.emf" /><Relationship Id="rId2" Type="http://schemas.openxmlformats.org/officeDocument/2006/relationships/image" Target="media/image2.emf" /></Relationships>
</file>