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2B" w:rsidRPr="00255CD5" w:rsidRDefault="00827E2B" w:rsidP="00255CD5">
      <w:pPr>
        <w:pStyle w:val="a3"/>
        <w:tabs>
          <w:tab w:val="left" w:pos="1620"/>
        </w:tabs>
        <w:jc w:val="right"/>
        <w:rPr>
          <w:i/>
          <w:iCs/>
          <w:sz w:val="20"/>
          <w:szCs w:val="20"/>
        </w:rPr>
      </w:pPr>
    </w:p>
    <w:tbl>
      <w:tblPr>
        <w:tblpPr w:leftFromText="181" w:rightFromText="181" w:vertAnchor="text" w:horzAnchor="margin" w:tblpY="49"/>
        <w:tblW w:w="10019" w:type="dxa"/>
        <w:tblLook w:val="01E0" w:firstRow="1" w:lastRow="1" w:firstColumn="1" w:lastColumn="1" w:noHBand="0" w:noVBand="0"/>
      </w:tblPr>
      <w:tblGrid>
        <w:gridCol w:w="10019"/>
      </w:tblGrid>
      <w:tr w:rsidR="00827E2B" w:rsidRPr="009D26AE">
        <w:trPr>
          <w:trHeight w:val="1544"/>
        </w:trPr>
        <w:tc>
          <w:tcPr>
            <w:tcW w:w="10019" w:type="dxa"/>
          </w:tcPr>
          <w:p w:rsidR="00827E2B" w:rsidRPr="009D26AE" w:rsidRDefault="00C60499" w:rsidP="00B1480D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6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E2B" w:rsidRPr="009D26AE">
        <w:trPr>
          <w:trHeight w:val="640"/>
        </w:trPr>
        <w:tc>
          <w:tcPr>
            <w:tcW w:w="10019" w:type="dxa"/>
          </w:tcPr>
          <w:p w:rsidR="00827E2B" w:rsidRDefault="00827E2B" w:rsidP="00C6049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827E2B" w:rsidRPr="009D26AE" w:rsidRDefault="00827E2B" w:rsidP="00C6049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27E2B" w:rsidRPr="009D26AE">
        <w:trPr>
          <w:trHeight w:val="129"/>
        </w:trPr>
        <w:tc>
          <w:tcPr>
            <w:tcW w:w="10019" w:type="dxa"/>
          </w:tcPr>
          <w:p w:rsidR="00827E2B" w:rsidRPr="009D26AE" w:rsidRDefault="00C60499" w:rsidP="00C60499">
            <w:pPr>
              <w:tabs>
                <w:tab w:val="right" w:pos="9803"/>
              </w:tabs>
              <w:spacing w:after="0" w:line="240" w:lineRule="auto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116840</wp:posOffset>
                      </wp:positionV>
                      <wp:extent cx="6319520" cy="0"/>
                      <wp:effectExtent l="33655" t="36195" r="38100" b="4000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95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.2pt" to="497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827E2B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C60499" w:rsidRPr="00C60499" w:rsidRDefault="00C60499" w:rsidP="00C604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E2B" w:rsidRDefault="00827E2B" w:rsidP="00C604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0499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C60499" w:rsidRPr="00C60499" w:rsidRDefault="00C60499" w:rsidP="00C604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827E2B" w:rsidRPr="0083594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E2B" w:rsidRPr="00CE26C0" w:rsidRDefault="00C60499" w:rsidP="00C60499">
            <w:pPr>
              <w:pStyle w:val="a3"/>
              <w:jc w:val="center"/>
            </w:pPr>
            <w:r>
              <w:t xml:space="preserve">от 26.02.2014 </w:t>
            </w:r>
            <w:r w:rsidR="00827E2B" w:rsidRPr="00CE26C0">
              <w:t>№</w:t>
            </w:r>
            <w:r w:rsidR="00827E2B">
              <w:t xml:space="preserve"> </w:t>
            </w:r>
            <w:r w:rsidR="00A2594D">
              <w:t>425</w:t>
            </w:r>
            <w:r w:rsidR="00827E2B">
              <w:t>-р</w:t>
            </w:r>
          </w:p>
        </w:tc>
      </w:tr>
      <w:tr w:rsidR="00827E2B" w:rsidRPr="0083594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E2B" w:rsidRPr="00CE26C0" w:rsidRDefault="00C60499" w:rsidP="00C60499">
            <w:pPr>
              <w:pStyle w:val="a3"/>
              <w:jc w:val="center"/>
            </w:pPr>
            <w:r>
              <w:t>13</w:t>
            </w:r>
            <w:r w:rsidR="00827E2B">
              <w:t xml:space="preserve">-я </w:t>
            </w:r>
            <w:r w:rsidR="00827E2B" w:rsidRPr="00CE26C0">
              <w:t>сессия</w:t>
            </w:r>
          </w:p>
        </w:tc>
      </w:tr>
      <w:tr w:rsidR="00827E2B" w:rsidRPr="0083594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E2B" w:rsidRPr="007908D5" w:rsidRDefault="00827E2B" w:rsidP="00C60499">
            <w:pPr>
              <w:pStyle w:val="a3"/>
              <w:jc w:val="center"/>
              <w:rPr>
                <w:sz w:val="22"/>
                <w:szCs w:val="22"/>
              </w:rPr>
            </w:pPr>
            <w:r w:rsidRPr="007908D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27E2B" w:rsidRDefault="00827E2B" w:rsidP="00C60499">
      <w:pPr>
        <w:pStyle w:val="a3"/>
        <w:jc w:val="left"/>
        <w:rPr>
          <w:sz w:val="16"/>
          <w:szCs w:val="16"/>
        </w:rPr>
      </w:pPr>
    </w:p>
    <w:p w:rsidR="00827E2B" w:rsidRDefault="00827E2B" w:rsidP="00C60499">
      <w:pPr>
        <w:pStyle w:val="a3"/>
        <w:jc w:val="left"/>
        <w:rPr>
          <w:sz w:val="16"/>
          <w:szCs w:val="16"/>
        </w:rPr>
      </w:pPr>
    </w:p>
    <w:p w:rsidR="00827E2B" w:rsidRDefault="00827E2B" w:rsidP="00C60499">
      <w:pPr>
        <w:pStyle w:val="a3"/>
        <w:jc w:val="left"/>
        <w:rPr>
          <w:sz w:val="16"/>
          <w:szCs w:val="16"/>
        </w:rPr>
      </w:pPr>
    </w:p>
    <w:p w:rsidR="00827E2B" w:rsidRDefault="00827E2B" w:rsidP="00C60499">
      <w:pPr>
        <w:pStyle w:val="a3"/>
        <w:jc w:val="left"/>
        <w:rPr>
          <w:sz w:val="16"/>
          <w:szCs w:val="16"/>
        </w:rPr>
      </w:pPr>
    </w:p>
    <w:p w:rsidR="00C60499" w:rsidRPr="00C60499" w:rsidRDefault="00C60499" w:rsidP="00C60499">
      <w:pPr>
        <w:pStyle w:val="a3"/>
        <w:jc w:val="left"/>
        <w:rPr>
          <w:sz w:val="28"/>
          <w:szCs w:val="28"/>
        </w:rPr>
      </w:pPr>
    </w:p>
    <w:p w:rsidR="00827E2B" w:rsidRDefault="00827E2B" w:rsidP="00C60499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5"/>
      </w:tblGrid>
      <w:tr w:rsidR="00827E2B" w:rsidTr="00C60499">
        <w:trPr>
          <w:trHeight w:val="1583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7F76F6" w:rsidRPr="00913D74" w:rsidRDefault="007F76F6" w:rsidP="00C6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6F6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о выполнении Прогнозного плана приватизации объектов муниципальной собственности Петропавловск-Камчатского городского округа на 2013 год </w:t>
            </w:r>
          </w:p>
        </w:tc>
      </w:tr>
    </w:tbl>
    <w:p w:rsidR="00C60499" w:rsidRDefault="00C60499" w:rsidP="00C604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7E2B" w:rsidRPr="007F76F6" w:rsidRDefault="007F76F6" w:rsidP="00C604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6F6">
        <w:rPr>
          <w:rFonts w:ascii="Times New Roman" w:hAnsi="Times New Roman" w:cs="Times New Roman"/>
          <w:sz w:val="28"/>
          <w:szCs w:val="28"/>
        </w:rPr>
        <w:t>Рассмотрев проект решения об отчете о выполнении Прогнозного плана приватизации объектов муниципальной собственности Петропавловск-Камчатского городского округа на 2013 год, внесенный Главой администрации Петропавловск-Камчатского городского округа Алексеевым А</w:t>
      </w:r>
      <w:r w:rsidR="00B42B3B">
        <w:rPr>
          <w:rFonts w:ascii="Times New Roman" w:hAnsi="Times New Roman" w:cs="Times New Roman"/>
          <w:sz w:val="28"/>
          <w:szCs w:val="28"/>
        </w:rPr>
        <w:t>.В., руководствуясь Федеральным законом</w:t>
      </w:r>
      <w:r w:rsidRPr="007F76F6">
        <w:rPr>
          <w:rFonts w:ascii="Times New Roman" w:hAnsi="Times New Roman" w:cs="Times New Roman"/>
          <w:sz w:val="28"/>
          <w:szCs w:val="28"/>
        </w:rPr>
        <w:t xml:space="preserve"> от 21.12.2001 № 178-ФЗ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F6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</w:t>
      </w:r>
      <w:r w:rsidR="00B42B3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42B3B" w:rsidRPr="007F76F6">
        <w:rPr>
          <w:rFonts w:ascii="Times New Roman" w:hAnsi="Times New Roman" w:cs="Times New Roman"/>
          <w:sz w:val="28"/>
          <w:szCs w:val="28"/>
        </w:rPr>
        <w:t xml:space="preserve"> </w:t>
      </w:r>
      <w:r w:rsidR="00054E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76F6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054E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F21F8">
        <w:rPr>
          <w:rFonts w:ascii="Times New Roman" w:hAnsi="Times New Roman" w:cs="Times New Roman"/>
          <w:sz w:val="28"/>
          <w:szCs w:val="28"/>
        </w:rPr>
        <w:t>Р</w:t>
      </w:r>
      <w:r w:rsidRPr="007F76F6">
        <w:rPr>
          <w:rFonts w:ascii="Times New Roman" w:hAnsi="Times New Roman" w:cs="Times New Roman"/>
          <w:sz w:val="28"/>
          <w:szCs w:val="28"/>
        </w:rPr>
        <w:t>ешением Городской Думы Петропавловск-Камчатского городского округа от 06.03.2013</w:t>
      </w:r>
      <w:r w:rsidR="00B42B3B">
        <w:rPr>
          <w:rFonts w:ascii="Times New Roman" w:hAnsi="Times New Roman" w:cs="Times New Roman"/>
          <w:sz w:val="28"/>
          <w:szCs w:val="28"/>
        </w:rPr>
        <w:t xml:space="preserve"> </w:t>
      </w:r>
      <w:r w:rsidRPr="007F76F6">
        <w:rPr>
          <w:rFonts w:ascii="Times New Roman" w:hAnsi="Times New Roman" w:cs="Times New Roman"/>
          <w:sz w:val="28"/>
          <w:szCs w:val="28"/>
        </w:rPr>
        <w:t>№ 41-нд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E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76F6">
        <w:rPr>
          <w:rFonts w:ascii="Times New Roman" w:hAnsi="Times New Roman" w:cs="Times New Roman"/>
          <w:sz w:val="28"/>
          <w:szCs w:val="28"/>
        </w:rPr>
        <w:t>«О порядке приватизации имущества, находящегося в муниципальной собственности Петропавловск-Камчатского городского округа», статьей 28 Устава Петропавловск-</w:t>
      </w:r>
      <w:r>
        <w:rPr>
          <w:rFonts w:ascii="Times New Roman" w:hAnsi="Times New Roman" w:cs="Times New Roman"/>
          <w:sz w:val="28"/>
          <w:szCs w:val="28"/>
        </w:rPr>
        <w:t>Камчатского городского округа, Г</w:t>
      </w:r>
      <w:r w:rsidRPr="007F76F6">
        <w:rPr>
          <w:rFonts w:ascii="Times New Roman" w:hAnsi="Times New Roman" w:cs="Times New Roman"/>
          <w:sz w:val="28"/>
          <w:szCs w:val="28"/>
        </w:rPr>
        <w:t xml:space="preserve">ородская Дума Петропавловск-Камчатского городского округа </w:t>
      </w:r>
    </w:p>
    <w:p w:rsidR="00827E2B" w:rsidRPr="000929DB" w:rsidRDefault="00827E2B" w:rsidP="000929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E2B" w:rsidRPr="008D6C00" w:rsidRDefault="00827E2B" w:rsidP="00020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C91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7F76F6" w:rsidRPr="007F76F6" w:rsidRDefault="00C60499" w:rsidP="00B42B3B">
      <w:pPr>
        <w:spacing w:line="240" w:lineRule="auto"/>
        <w:ind w:right="-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76F6" w:rsidRPr="007F76F6">
        <w:rPr>
          <w:rFonts w:ascii="Times New Roman" w:hAnsi="Times New Roman" w:cs="Times New Roman"/>
          <w:sz w:val="28"/>
          <w:szCs w:val="28"/>
        </w:rPr>
        <w:t>тчет о выполнении Прогнозного плана приватизации объектов муниципальной собственности Петропавловск-Камчатского городского округа на 2013 г</w:t>
      </w:r>
      <w:r w:rsidR="007F76F6">
        <w:rPr>
          <w:rFonts w:ascii="Times New Roman" w:hAnsi="Times New Roman" w:cs="Times New Roman"/>
          <w:sz w:val="28"/>
          <w:szCs w:val="28"/>
        </w:rPr>
        <w:t>од принять к сведению согласно приложению к настоящему решению.</w:t>
      </w:r>
    </w:p>
    <w:p w:rsidR="00827E2B" w:rsidRPr="00C51F08" w:rsidRDefault="00827E2B" w:rsidP="00C51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ook w:val="01E0" w:firstRow="1" w:lastRow="1" w:firstColumn="1" w:lastColumn="1" w:noHBand="0" w:noVBand="0"/>
      </w:tblPr>
      <w:tblGrid>
        <w:gridCol w:w="4786"/>
        <w:gridCol w:w="2410"/>
        <w:gridCol w:w="2977"/>
      </w:tblGrid>
      <w:tr w:rsidR="00827E2B" w:rsidRPr="008B61A7" w:rsidTr="00C60499">
        <w:trPr>
          <w:trHeight w:val="857"/>
        </w:trPr>
        <w:tc>
          <w:tcPr>
            <w:tcW w:w="4786" w:type="dxa"/>
          </w:tcPr>
          <w:p w:rsidR="00827E2B" w:rsidRPr="008B61A7" w:rsidRDefault="00827E2B" w:rsidP="00900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1A7">
              <w:rPr>
                <w:rFonts w:ascii="Times New Roman" w:hAnsi="Times New Roman" w:cs="Times New Roman"/>
                <w:sz w:val="28"/>
                <w:szCs w:val="28"/>
              </w:rPr>
              <w:t>Глава Петропавловск-Камчатского городского округа, исполняющий полномочия председателя Городской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7E2B" w:rsidRPr="008B61A7" w:rsidRDefault="00827E2B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2B" w:rsidRPr="008B61A7" w:rsidRDefault="00827E2B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2B" w:rsidRPr="008B61A7" w:rsidRDefault="00827E2B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2B" w:rsidRPr="008B61A7" w:rsidRDefault="00827E2B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27E2B" w:rsidRPr="008B61A7" w:rsidRDefault="00827E2B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2B" w:rsidRDefault="00827E2B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2B" w:rsidRDefault="00827E2B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2B" w:rsidRPr="008B61A7" w:rsidRDefault="00827E2B" w:rsidP="00900337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К.Г. Слыщенко </w:t>
            </w:r>
          </w:p>
        </w:tc>
      </w:tr>
    </w:tbl>
    <w:p w:rsidR="00827E2B" w:rsidRDefault="00827E2B" w:rsidP="00B42B3B">
      <w:pPr>
        <w:spacing w:after="0" w:line="240" w:lineRule="auto"/>
        <w:ind w:right="140"/>
        <w:jc w:val="left"/>
        <w:rPr>
          <w:rFonts w:ascii="Times New Roman" w:hAnsi="Times New Roman" w:cs="Times New Roman"/>
          <w:sz w:val="28"/>
          <w:szCs w:val="28"/>
        </w:rPr>
      </w:pPr>
    </w:p>
    <w:p w:rsidR="00C738C5" w:rsidRPr="00C738C5" w:rsidRDefault="00C738C5" w:rsidP="00C738C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C738C5">
        <w:rPr>
          <w:rFonts w:ascii="Times New Roman" w:hAnsi="Times New Roman" w:cs="Times New Roman"/>
          <w:sz w:val="24"/>
          <w:szCs w:val="24"/>
        </w:rPr>
        <w:t>Приложение</w:t>
      </w:r>
    </w:p>
    <w:p w:rsidR="00C738C5" w:rsidRPr="00C738C5" w:rsidRDefault="00C738C5" w:rsidP="00C738C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C738C5">
        <w:rPr>
          <w:rFonts w:ascii="Times New Roman" w:hAnsi="Times New Roman" w:cs="Times New Roman"/>
          <w:sz w:val="24"/>
          <w:szCs w:val="24"/>
        </w:rPr>
        <w:t>к решению Городской Думы</w:t>
      </w:r>
    </w:p>
    <w:p w:rsidR="00C738C5" w:rsidRPr="00C738C5" w:rsidRDefault="00C738C5" w:rsidP="00C738C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C738C5">
        <w:rPr>
          <w:rFonts w:ascii="Times New Roman" w:hAnsi="Times New Roman" w:cs="Times New Roman"/>
          <w:sz w:val="24"/>
          <w:szCs w:val="24"/>
        </w:rPr>
        <w:t xml:space="preserve">Петропавловск-Камчатского </w:t>
      </w:r>
    </w:p>
    <w:p w:rsidR="00C738C5" w:rsidRPr="00C738C5" w:rsidRDefault="00C738C5" w:rsidP="00C738C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C738C5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738C5" w:rsidRPr="00C738C5" w:rsidRDefault="00C738C5" w:rsidP="00C738C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C738C5">
        <w:rPr>
          <w:rFonts w:ascii="Times New Roman" w:hAnsi="Times New Roman" w:cs="Times New Roman"/>
          <w:sz w:val="24"/>
          <w:szCs w:val="24"/>
        </w:rPr>
        <w:t xml:space="preserve">от </w:t>
      </w:r>
      <w:r w:rsidR="00A2594D">
        <w:rPr>
          <w:rFonts w:ascii="Times New Roman" w:hAnsi="Times New Roman" w:cs="Times New Roman"/>
          <w:sz w:val="24"/>
          <w:szCs w:val="24"/>
        </w:rPr>
        <w:t>26.02.2014  № 425</w:t>
      </w:r>
    </w:p>
    <w:p w:rsidR="00C738C5" w:rsidRDefault="00C738C5" w:rsidP="00C738C5">
      <w:pPr>
        <w:pStyle w:val="ConsPlusTitle"/>
        <w:widowControl/>
        <w:jc w:val="center"/>
        <w:rPr>
          <w:sz w:val="28"/>
          <w:szCs w:val="28"/>
        </w:rPr>
      </w:pPr>
    </w:p>
    <w:p w:rsidR="00C738C5" w:rsidRPr="00ED2A3A" w:rsidRDefault="00C738C5" w:rsidP="00C604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2A3A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A3A">
        <w:rPr>
          <w:rFonts w:ascii="Times New Roman" w:hAnsi="Times New Roman" w:cs="Times New Roman"/>
          <w:sz w:val="28"/>
          <w:szCs w:val="28"/>
        </w:rPr>
        <w:t>о выполнении Прогнозн</w:t>
      </w:r>
      <w:r>
        <w:rPr>
          <w:rFonts w:ascii="Times New Roman" w:hAnsi="Times New Roman" w:cs="Times New Roman"/>
          <w:sz w:val="28"/>
          <w:szCs w:val="28"/>
        </w:rPr>
        <w:t xml:space="preserve">ого плана приватизации объектов </w:t>
      </w:r>
      <w:r w:rsidRPr="00ED2A3A">
        <w:rPr>
          <w:rFonts w:ascii="Times New Roman" w:hAnsi="Times New Roman" w:cs="Times New Roman"/>
          <w:sz w:val="28"/>
          <w:szCs w:val="28"/>
        </w:rPr>
        <w:t>муниципальной собственности Петропавловск-Камчатского городского округа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2A3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38C5" w:rsidRDefault="00C738C5" w:rsidP="00C604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8C5" w:rsidRPr="00C738C5" w:rsidRDefault="00C738C5" w:rsidP="00C604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8C5">
        <w:rPr>
          <w:rFonts w:ascii="Times New Roman" w:hAnsi="Times New Roman" w:cs="Times New Roman"/>
          <w:sz w:val="28"/>
          <w:szCs w:val="28"/>
        </w:rPr>
        <w:t>Прогнозный план приватизации объектов муниципальной собственности Петропавловск-Камчатского городского округа на 2013 год, утвержденный решением Городской Думы Петропавловск-Камчатского городского округа</w:t>
      </w:r>
      <w:r w:rsidR="00054E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738C5">
        <w:rPr>
          <w:rFonts w:ascii="Times New Roman" w:hAnsi="Times New Roman" w:cs="Times New Roman"/>
          <w:sz w:val="28"/>
          <w:szCs w:val="28"/>
        </w:rPr>
        <w:t>от 19.09.2012 № 1535-р  (далее – Прогнозный план), разработан в соответствии с Федеральным законом от 21.12.2001 № 178-ФЗ «О приватизации</w:t>
      </w:r>
      <w:r w:rsidR="00C60499">
        <w:rPr>
          <w:rFonts w:ascii="Times New Roman" w:hAnsi="Times New Roman" w:cs="Times New Roman"/>
          <w:sz w:val="28"/>
          <w:szCs w:val="28"/>
        </w:rPr>
        <w:t xml:space="preserve"> </w:t>
      </w:r>
      <w:r w:rsidRPr="00C738C5">
        <w:rPr>
          <w:rFonts w:ascii="Times New Roman" w:hAnsi="Times New Roman" w:cs="Times New Roman"/>
          <w:sz w:val="28"/>
          <w:szCs w:val="28"/>
        </w:rPr>
        <w:t xml:space="preserve">государственного и муниципального имущества», Федеральным законом </w:t>
      </w:r>
      <w:r w:rsidR="00054E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738C5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Решением Городской Думы Петропавловск-Камчатского городского округа от 06.03.2013 № 41-нд «О порядке приватизации имущества, находящегося в муниципальной собственности Петропавловск-Камчатского городского округа».</w:t>
      </w:r>
    </w:p>
    <w:p w:rsidR="00C738C5" w:rsidRPr="00C738C5" w:rsidRDefault="00C738C5" w:rsidP="00C60499">
      <w:pPr>
        <w:pStyle w:val="ConsPlusNormal"/>
        <w:widowControl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38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Прогнозному плану приватизации подлежали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приватизации</w:t>
      </w:r>
      <w:r w:rsidRPr="00C738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 объектов недвижимости муниципальной казны Петропавловск-Камчатского городского округа.</w:t>
      </w:r>
    </w:p>
    <w:p w:rsidR="00C738C5" w:rsidRPr="00C738C5" w:rsidRDefault="00C738C5" w:rsidP="00C604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8C5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 осуществлялась следующими способами: </w:t>
      </w:r>
    </w:p>
    <w:p w:rsidR="00C738C5" w:rsidRPr="00C738C5" w:rsidRDefault="00C738C5" w:rsidP="00C6049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8C5">
        <w:rPr>
          <w:rFonts w:ascii="Times New Roman" w:hAnsi="Times New Roman" w:cs="Times New Roman"/>
          <w:sz w:val="28"/>
          <w:szCs w:val="28"/>
        </w:rPr>
        <w:t>продажа на аукционе с открытой формой подачи предложений о цене;</w:t>
      </w:r>
    </w:p>
    <w:p w:rsidR="00C738C5" w:rsidRPr="00C738C5" w:rsidRDefault="00C738C5" w:rsidP="00C6049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8C5">
        <w:rPr>
          <w:rFonts w:ascii="Times New Roman" w:hAnsi="Times New Roman" w:cs="Times New Roman"/>
          <w:sz w:val="28"/>
          <w:szCs w:val="28"/>
        </w:rPr>
        <w:t>продажа посредством публичного предложения;</w:t>
      </w:r>
    </w:p>
    <w:p w:rsidR="00C738C5" w:rsidRPr="00C738C5" w:rsidRDefault="00C738C5" w:rsidP="00C6049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8C5">
        <w:rPr>
          <w:rFonts w:ascii="Times New Roman" w:hAnsi="Times New Roman" w:cs="Times New Roman"/>
          <w:sz w:val="28"/>
          <w:szCs w:val="28"/>
        </w:rPr>
        <w:t xml:space="preserve">продажа без объявления цены. </w:t>
      </w:r>
    </w:p>
    <w:p w:rsidR="00C738C5" w:rsidRPr="00C738C5" w:rsidRDefault="00C738C5" w:rsidP="00C604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8C5">
        <w:rPr>
          <w:rFonts w:ascii="Times New Roman" w:hAnsi="Times New Roman" w:cs="Times New Roman"/>
          <w:sz w:val="28"/>
          <w:szCs w:val="28"/>
        </w:rPr>
        <w:t>Начальная цена приватизируемого муниципального имущества определялась на основании отчетов об оценке, выполненных закрытым акционерным обществом «Компания «СТАТУС»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8C5">
        <w:rPr>
          <w:rFonts w:ascii="Times New Roman" w:hAnsi="Times New Roman" w:cs="Times New Roman"/>
          <w:sz w:val="28"/>
          <w:szCs w:val="28"/>
        </w:rPr>
        <w:t>с Федеральным законом от 29.07.1998 № 135-ФЗ «Об оценочной деятельности в Российской Федерации» и Федеральным законом от 21.07.2005 № 94-ФЗ  «О размещении заказов на поставки товаров, выполнение работ, оказание услуг для государственных и муниципальных нужд».</w:t>
      </w:r>
    </w:p>
    <w:p w:rsidR="00C738C5" w:rsidRPr="00C738C5" w:rsidRDefault="00C738C5" w:rsidP="00C604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8C5">
        <w:rPr>
          <w:rFonts w:ascii="Times New Roman" w:hAnsi="Times New Roman" w:cs="Times New Roman"/>
          <w:sz w:val="28"/>
          <w:szCs w:val="28"/>
        </w:rPr>
        <w:t xml:space="preserve">Информация об условиях приватизации объектов муниципальной собственности и об итогах состоявшихся торгов размещалась на официальном сайте администрации Петропавловск-Камчатского городского округа в информационно-телекоммуникационной сети «Интернет», на официальном сайте Российской Федерации </w:t>
      </w:r>
      <w:hyperlink r:id="rId9" w:history="1">
        <w:r w:rsidRPr="00C738C5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C738C5">
        <w:rPr>
          <w:rFonts w:ascii="Times New Roman" w:hAnsi="Times New Roman" w:cs="Times New Roman"/>
          <w:sz w:val="28"/>
          <w:szCs w:val="28"/>
        </w:rPr>
        <w:t xml:space="preserve"> и публиковалась в газете «Град Петра и Павла».</w:t>
      </w:r>
    </w:p>
    <w:p w:rsidR="00C738C5" w:rsidRPr="00C738C5" w:rsidRDefault="00C738C5" w:rsidP="00C604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8C5">
        <w:rPr>
          <w:rFonts w:ascii="Times New Roman" w:hAnsi="Times New Roman" w:cs="Times New Roman"/>
          <w:sz w:val="28"/>
          <w:szCs w:val="28"/>
        </w:rPr>
        <w:t xml:space="preserve">Всего за 2013 год реализовано 7 объектов муниципальной собственности Петропавловск-Камчатского городского округа на общую сумму 22,3 миллионов рублей, в том числе: </w:t>
      </w:r>
    </w:p>
    <w:p w:rsidR="00C738C5" w:rsidRDefault="00C738C5" w:rsidP="00C604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8C5">
        <w:rPr>
          <w:rFonts w:ascii="Times New Roman" w:hAnsi="Times New Roman" w:cs="Times New Roman"/>
          <w:sz w:val="28"/>
          <w:szCs w:val="28"/>
        </w:rPr>
        <w:t xml:space="preserve">- на аукционе 1 объект на сумму 11,4 миллионов рублей; </w:t>
      </w:r>
    </w:p>
    <w:p w:rsidR="00E22FDA" w:rsidRPr="00C738C5" w:rsidRDefault="00E22FDA" w:rsidP="00C604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8C5" w:rsidRPr="00C738C5" w:rsidRDefault="00C738C5" w:rsidP="00C604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8C5">
        <w:rPr>
          <w:rFonts w:ascii="Times New Roman" w:hAnsi="Times New Roman" w:cs="Times New Roman"/>
          <w:sz w:val="28"/>
          <w:szCs w:val="28"/>
        </w:rPr>
        <w:lastRenderedPageBreak/>
        <w:t xml:space="preserve">- посредством публичного предложения 4 объекта на общую сумму </w:t>
      </w:r>
      <w:r w:rsidR="00BC76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38C5">
        <w:rPr>
          <w:rFonts w:ascii="Times New Roman" w:hAnsi="Times New Roman" w:cs="Times New Roman"/>
          <w:sz w:val="28"/>
          <w:szCs w:val="28"/>
        </w:rPr>
        <w:t>6,5 миллионов рублей;</w:t>
      </w:r>
    </w:p>
    <w:p w:rsidR="00C738C5" w:rsidRPr="00C738C5" w:rsidRDefault="00C738C5" w:rsidP="00C604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8C5">
        <w:rPr>
          <w:rFonts w:ascii="Times New Roman" w:hAnsi="Times New Roman" w:cs="Times New Roman"/>
          <w:sz w:val="28"/>
          <w:szCs w:val="28"/>
        </w:rPr>
        <w:t>- без объявления цены  2 объекта на общую сумму 4,4 миллионов рублей.</w:t>
      </w:r>
    </w:p>
    <w:p w:rsidR="00C738C5" w:rsidRPr="00C738C5" w:rsidRDefault="00C738C5" w:rsidP="00C604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38C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22.07.2008 № 159-ФЗ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738C5"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2013 году Комитетом по управлению имуществом администрации Петропавловск-Камчатского городского округа по заявительному порядку было предоставлено преимущественное право выкупа индивидуальному предпринимателю Матюшиной Г.Л., арендовавшему нежилые помещения позиции 8,11 1 этажа в здании общежития общей площадью  40 квадратных метров по улице Звездная,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8C5">
        <w:rPr>
          <w:rFonts w:ascii="Times New Roman" w:hAnsi="Times New Roman" w:cs="Times New Roman"/>
          <w:sz w:val="28"/>
          <w:szCs w:val="28"/>
        </w:rPr>
        <w:t xml:space="preserve">дом 7. Рыночная стоимость указанного объекта недвижимости составила 1,3 миллионов рублей. Договор купли-продажи заключен с рассрочкой платежа на три года. </w:t>
      </w:r>
    </w:p>
    <w:p w:rsidR="00C738C5" w:rsidRPr="00C738C5" w:rsidRDefault="00C738C5" w:rsidP="00C604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8C5">
        <w:rPr>
          <w:rFonts w:ascii="Times New Roman" w:hAnsi="Times New Roman" w:cs="Times New Roman"/>
          <w:sz w:val="28"/>
          <w:szCs w:val="28"/>
        </w:rPr>
        <w:t>Оплата по договорам купли-продажи за приватизированное муниципальное имущество производилась на счет УФК по Камчатскому краю (Комитет по управлению имуществом администрации Петропавловск-Камчатского городского округа) 40101810100000010001 в ГРКЦ ГУ Банка России по Камчатскому краю, ИНН 4101027609, КПП 410101001, ОКАТО 30401000000,  БИК 043002001, КБК 90611705040040000180.</w:t>
      </w:r>
    </w:p>
    <w:p w:rsidR="00C738C5" w:rsidRPr="00C738C5" w:rsidRDefault="00C738C5" w:rsidP="00C604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8C5">
        <w:rPr>
          <w:rFonts w:ascii="Times New Roman" w:hAnsi="Times New Roman" w:cs="Times New Roman"/>
          <w:sz w:val="28"/>
          <w:szCs w:val="28"/>
        </w:rPr>
        <w:t>От реализации муниципального имущества в бюджет Петропавловск-Камчатского городского округа в 2013 году поступили денежные средства в размере 30,9 миллионов рублей, из них:</w:t>
      </w:r>
    </w:p>
    <w:p w:rsidR="00C738C5" w:rsidRPr="00C738C5" w:rsidRDefault="00C738C5" w:rsidP="00C604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8C5">
        <w:rPr>
          <w:rFonts w:ascii="Times New Roman" w:hAnsi="Times New Roman" w:cs="Times New Roman"/>
          <w:sz w:val="28"/>
          <w:szCs w:val="28"/>
        </w:rPr>
        <w:t xml:space="preserve">- 22,3 миллионов рублей </w:t>
      </w:r>
      <w:r w:rsidR="00E22FDA">
        <w:rPr>
          <w:rFonts w:ascii="Times New Roman" w:hAnsi="Times New Roman" w:cs="Times New Roman"/>
          <w:sz w:val="28"/>
          <w:szCs w:val="28"/>
        </w:rPr>
        <w:t>–</w:t>
      </w:r>
      <w:r w:rsidRPr="00C738C5">
        <w:rPr>
          <w:rFonts w:ascii="Times New Roman" w:hAnsi="Times New Roman" w:cs="Times New Roman"/>
          <w:sz w:val="28"/>
          <w:szCs w:val="28"/>
        </w:rPr>
        <w:t xml:space="preserve"> доходы от реализации объектов недвижимости в 2013 году (единовременный платеж);</w:t>
      </w:r>
    </w:p>
    <w:p w:rsidR="00C738C5" w:rsidRPr="00C738C5" w:rsidRDefault="00C738C5" w:rsidP="00C604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8C5">
        <w:rPr>
          <w:rFonts w:ascii="Times New Roman" w:hAnsi="Times New Roman" w:cs="Times New Roman"/>
          <w:sz w:val="28"/>
          <w:szCs w:val="28"/>
        </w:rPr>
        <w:t>- 8,6 миллионов рублей – доходы от реализации муниципального имущества по заключенным договорам купли-продажи имущества по преимущественному праву с рассрочкой платежа до трех лет.</w:t>
      </w:r>
    </w:p>
    <w:p w:rsidR="00C738C5" w:rsidRPr="00C738C5" w:rsidRDefault="00C738C5" w:rsidP="00C604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8C5">
        <w:rPr>
          <w:rFonts w:ascii="Times New Roman" w:hAnsi="Times New Roman" w:cs="Times New Roman"/>
          <w:sz w:val="28"/>
          <w:szCs w:val="28"/>
        </w:rPr>
        <w:t xml:space="preserve">Из Прогнозного </w:t>
      </w:r>
      <w:hyperlink r:id="rId10" w:history="1">
        <w:r w:rsidRPr="00C738C5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C738C5">
        <w:rPr>
          <w:rFonts w:ascii="Times New Roman" w:hAnsi="Times New Roman" w:cs="Times New Roman"/>
          <w:sz w:val="28"/>
          <w:szCs w:val="28"/>
        </w:rPr>
        <w:t xml:space="preserve"> приватизации в 2013 году не реализованы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8C5">
        <w:rPr>
          <w:rFonts w:ascii="Times New Roman" w:hAnsi="Times New Roman" w:cs="Times New Roman"/>
          <w:sz w:val="28"/>
          <w:szCs w:val="28"/>
        </w:rPr>
        <w:t>2 объекта недвижимости  общей рыночной стоимостью 2,9 миллионов рублей ввиду отсутствия поданных заявок от претендентов и признания торгов не состоявшимися.</w:t>
      </w:r>
    </w:p>
    <w:p w:rsidR="00C738C5" w:rsidRPr="00C738C5" w:rsidRDefault="00C738C5" w:rsidP="00C604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8C5">
        <w:rPr>
          <w:rFonts w:ascii="Times New Roman" w:hAnsi="Times New Roman" w:cs="Times New Roman"/>
          <w:sz w:val="28"/>
          <w:szCs w:val="28"/>
        </w:rPr>
        <w:t>Приватизированные объекты недвижимости исключены из Реестра муниципального имущества Петропавловск-Камчатского городского округа с момента государственной регистрац</w:t>
      </w:r>
      <w:r>
        <w:rPr>
          <w:rFonts w:ascii="Times New Roman" w:hAnsi="Times New Roman" w:cs="Times New Roman"/>
          <w:sz w:val="28"/>
          <w:szCs w:val="28"/>
        </w:rPr>
        <w:t>ии перехода права собственности</w:t>
      </w:r>
      <w:r w:rsidRPr="00C738C5">
        <w:rPr>
          <w:rFonts w:ascii="Times New Roman" w:hAnsi="Times New Roman" w:cs="Times New Roman"/>
          <w:sz w:val="28"/>
          <w:szCs w:val="28"/>
        </w:rPr>
        <w:t xml:space="preserve"> к покупателям муниципального имущества. </w:t>
      </w:r>
    </w:p>
    <w:p w:rsidR="00C738C5" w:rsidRPr="00C738C5" w:rsidRDefault="00A2594D" w:rsidP="00C604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738C5" w:rsidRPr="00C738C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738C5" w:rsidRPr="00C738C5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 Петропавловск-Камчатского городского округа, подлежащих приватизации в 2013 году, с указанием способа и цены продажи приведен в приложении к настоящему Отчету.</w:t>
      </w:r>
    </w:p>
    <w:p w:rsidR="00C738C5" w:rsidRDefault="00C738C5" w:rsidP="00C738C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C738C5" w:rsidSect="00C60499">
          <w:pgSz w:w="11906" w:h="16838" w:code="9"/>
          <w:pgMar w:top="568" w:right="567" w:bottom="709" w:left="1418" w:header="709" w:footer="709" w:gutter="0"/>
          <w:cols w:space="708"/>
          <w:docGrid w:linePitch="360"/>
        </w:sectPr>
      </w:pPr>
    </w:p>
    <w:p w:rsidR="00C738C5" w:rsidRPr="00C738C5" w:rsidRDefault="00C738C5" w:rsidP="00C738C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C738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738C5" w:rsidRPr="00C738C5" w:rsidRDefault="00C738C5" w:rsidP="00C738C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C738C5">
        <w:rPr>
          <w:rFonts w:ascii="Times New Roman" w:hAnsi="Times New Roman" w:cs="Times New Roman"/>
          <w:sz w:val="24"/>
          <w:szCs w:val="24"/>
        </w:rPr>
        <w:t xml:space="preserve">к отчету о выполнении Прогнозного плана </w:t>
      </w:r>
    </w:p>
    <w:p w:rsidR="00C738C5" w:rsidRPr="00C738C5" w:rsidRDefault="00C738C5" w:rsidP="00C738C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C738C5">
        <w:rPr>
          <w:rFonts w:ascii="Times New Roman" w:hAnsi="Times New Roman" w:cs="Times New Roman"/>
          <w:sz w:val="24"/>
          <w:szCs w:val="24"/>
        </w:rPr>
        <w:t xml:space="preserve">приватизации объектов муниципальной </w:t>
      </w:r>
    </w:p>
    <w:p w:rsidR="00C738C5" w:rsidRPr="00C738C5" w:rsidRDefault="00C738C5" w:rsidP="00C738C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C738C5">
        <w:rPr>
          <w:rFonts w:ascii="Times New Roman" w:hAnsi="Times New Roman" w:cs="Times New Roman"/>
          <w:sz w:val="24"/>
          <w:szCs w:val="24"/>
        </w:rPr>
        <w:t xml:space="preserve">собственности Петропавловск-Камчатского </w:t>
      </w:r>
    </w:p>
    <w:p w:rsidR="00C738C5" w:rsidRPr="00C738C5" w:rsidRDefault="00C738C5" w:rsidP="00C738C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C738C5">
        <w:rPr>
          <w:rFonts w:ascii="Times New Roman" w:hAnsi="Times New Roman" w:cs="Times New Roman"/>
          <w:sz w:val="24"/>
          <w:szCs w:val="24"/>
        </w:rPr>
        <w:t>городского ок</w:t>
      </w:r>
      <w:bookmarkStart w:id="0" w:name="_GoBack"/>
      <w:bookmarkEnd w:id="0"/>
      <w:r w:rsidRPr="00C738C5">
        <w:rPr>
          <w:rFonts w:ascii="Times New Roman" w:hAnsi="Times New Roman" w:cs="Times New Roman"/>
          <w:sz w:val="24"/>
          <w:szCs w:val="24"/>
        </w:rPr>
        <w:t xml:space="preserve">руга за 2013 год </w:t>
      </w:r>
    </w:p>
    <w:p w:rsidR="00C738C5" w:rsidRPr="00C738C5" w:rsidRDefault="00C738C5" w:rsidP="00C738C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738C5" w:rsidRPr="00C738C5" w:rsidRDefault="00C738C5" w:rsidP="00C738C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C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738C5" w:rsidRPr="00C738C5" w:rsidRDefault="00C738C5" w:rsidP="00C738C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C5">
        <w:rPr>
          <w:rFonts w:ascii="Times New Roman" w:hAnsi="Times New Roman" w:cs="Times New Roman"/>
          <w:b/>
          <w:sz w:val="28"/>
          <w:szCs w:val="28"/>
        </w:rPr>
        <w:t>объектов муниципальной собственности Петропавловск-Камчатского городского округа,</w:t>
      </w:r>
    </w:p>
    <w:p w:rsidR="00C738C5" w:rsidRPr="00C738C5" w:rsidRDefault="00C738C5" w:rsidP="00C738C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C5">
        <w:rPr>
          <w:rFonts w:ascii="Times New Roman" w:hAnsi="Times New Roman" w:cs="Times New Roman"/>
          <w:b/>
          <w:sz w:val="28"/>
          <w:szCs w:val="28"/>
        </w:rPr>
        <w:t>подлежащих приватизации в 2013 году</w:t>
      </w:r>
    </w:p>
    <w:p w:rsidR="00C738C5" w:rsidRDefault="00C738C5" w:rsidP="00C738C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E22FDA" w:rsidRPr="00C738C5" w:rsidRDefault="00E22FDA" w:rsidP="00C738C5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410"/>
        <w:gridCol w:w="1559"/>
        <w:gridCol w:w="1559"/>
        <w:gridCol w:w="1701"/>
        <w:gridCol w:w="1418"/>
        <w:gridCol w:w="1701"/>
        <w:gridCol w:w="1701"/>
      </w:tblGrid>
      <w:tr w:rsidR="00C738C5" w:rsidRPr="00E22FDA" w:rsidTr="00E22FDA">
        <w:trPr>
          <w:trHeight w:val="12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5" w:rsidRPr="00E22FDA" w:rsidRDefault="00C738C5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38C5" w:rsidRPr="00E22FDA" w:rsidRDefault="00C738C5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5" w:rsidRPr="00E22FDA" w:rsidRDefault="00C738C5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  <w:p w:rsidR="00C738C5" w:rsidRPr="00E22FDA" w:rsidRDefault="00C738C5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5" w:rsidRPr="00E22FDA" w:rsidRDefault="00C738C5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Площадь объекта,</w:t>
            </w:r>
          </w:p>
          <w:p w:rsidR="00C738C5" w:rsidRPr="00E22FDA" w:rsidRDefault="00C738C5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5" w:rsidRPr="00E22FDA" w:rsidRDefault="00C738C5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Способ продажи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5" w:rsidRPr="00E22FDA" w:rsidRDefault="00C738C5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Дата 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5" w:rsidRPr="00E22FDA" w:rsidRDefault="00C738C5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Начальная стоимость,</w:t>
            </w:r>
          </w:p>
          <w:p w:rsidR="00C738C5" w:rsidRPr="00E22FDA" w:rsidRDefault="00C738C5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C738C5" w:rsidRPr="00E22FDA" w:rsidRDefault="00C738C5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E22FDA" w:rsidRPr="00E22FDA" w:rsidTr="00E22FDA">
        <w:trPr>
          <w:trHeight w:val="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FD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38C5" w:rsidRPr="00E22FDA" w:rsidTr="00C738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5" w:rsidRPr="00E22FDA" w:rsidRDefault="00C738C5" w:rsidP="00792E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</w:t>
            </w:r>
          </w:p>
          <w:p w:rsidR="00C738C5" w:rsidRPr="00E22FDA" w:rsidRDefault="00C738C5" w:rsidP="00792E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позиции 1-9 цокольного этажа в жилом доме</w:t>
            </w:r>
          </w:p>
          <w:p w:rsidR="00C738C5" w:rsidRPr="00E22FDA" w:rsidRDefault="00C738C5" w:rsidP="00792E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город Петропавловск-Камчатский,</w:t>
            </w:r>
          </w:p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проспект 50 лет Октября, дом 7/1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продан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26.09.2013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3 109 068,00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1 554 534,00</w:t>
            </w:r>
          </w:p>
        </w:tc>
      </w:tr>
      <w:tr w:rsidR="00C738C5" w:rsidRPr="00E22FDA" w:rsidTr="00C738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5" w:rsidRPr="00E22FDA" w:rsidRDefault="00C738C5" w:rsidP="00792E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</w:t>
            </w:r>
          </w:p>
          <w:p w:rsidR="00C738C5" w:rsidRPr="00E22FDA" w:rsidRDefault="00C738C5" w:rsidP="00792E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позиция 23 первого этажа в здании общежития</w:t>
            </w:r>
          </w:p>
          <w:p w:rsidR="00C738C5" w:rsidRPr="00E22FDA" w:rsidRDefault="00C738C5" w:rsidP="00792E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город Петропавловск-Камчатский,</w:t>
            </w:r>
          </w:p>
          <w:p w:rsid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Бохняка</w:t>
            </w:r>
            <w:proofErr w:type="spellEnd"/>
            <w:r w:rsidRPr="00E22F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дом 16/1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продан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11.11.2013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912 391,00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456 195,50</w:t>
            </w:r>
          </w:p>
        </w:tc>
      </w:tr>
      <w:tr w:rsidR="00C738C5" w:rsidRPr="00E22FDA" w:rsidTr="00C738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5" w:rsidRPr="00E22FDA" w:rsidRDefault="00C738C5" w:rsidP="00792E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</w:t>
            </w:r>
          </w:p>
          <w:p w:rsidR="00C738C5" w:rsidRPr="00E22FDA" w:rsidRDefault="00C738C5" w:rsidP="00792E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позиции 1-23 цокольного этажа в жилом доме</w:t>
            </w:r>
          </w:p>
          <w:p w:rsidR="00C738C5" w:rsidRPr="00E22FDA" w:rsidRDefault="00C738C5" w:rsidP="00792E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город Петропавловск-Камчатский,</w:t>
            </w:r>
          </w:p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улица Владивостокская, дом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продан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09.12.2013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10 457 534,00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3 990 000,00</w:t>
            </w:r>
          </w:p>
        </w:tc>
      </w:tr>
      <w:tr w:rsidR="00E22FDA" w:rsidRPr="00E22FDA" w:rsidTr="00E22A4E">
        <w:trPr>
          <w:trHeight w:val="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A4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A4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A4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A4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A4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A4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A4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A4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A4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38C5" w:rsidRPr="00E22FDA" w:rsidTr="00C738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позиция 3 1 этажа в жилом доме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город Петропавловск-Камчатский,</w:t>
            </w:r>
          </w:p>
          <w:p w:rsid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 xml:space="preserve">улица Горького, </w:t>
            </w:r>
          </w:p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дом 15/2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продан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1 208 191,00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966 552,80</w:t>
            </w:r>
          </w:p>
        </w:tc>
      </w:tr>
      <w:tr w:rsidR="00C738C5" w:rsidRPr="00E22FDA" w:rsidTr="00C738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 49 цокольного этажа в жилом доме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город Петропавловск-Камчатский,</w:t>
            </w:r>
          </w:p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улица Заводская, дом 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продан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09.12.2013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476 503,00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364 000,00</w:t>
            </w:r>
          </w:p>
        </w:tc>
      </w:tr>
      <w:tr w:rsidR="00C738C5" w:rsidRPr="00E22FDA" w:rsidTr="00C738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Здание Бокс стояночный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город Петропавловск-Камчатский,</w:t>
            </w:r>
          </w:p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318,2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не продан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1 265 088,00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8C5" w:rsidRPr="00E22FDA" w:rsidTr="00C738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8C5" w:rsidRPr="00E22FDA" w:rsidRDefault="00C738C5" w:rsidP="0079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Нежилое помещение позиции 29,31,41-44,66-74 первого этажа в административном здании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город Петропавловск-Камчатский,</w:t>
            </w:r>
          </w:p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проспект Победы, дом 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продан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8 797 025,00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11 436 132,50</w:t>
            </w:r>
          </w:p>
        </w:tc>
      </w:tr>
      <w:tr w:rsidR="00C738C5" w:rsidRPr="00E22FDA" w:rsidTr="00C738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позиции 1-9 цокольного этажа в жилом доме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город Петропавловск-Камчатский,</w:t>
            </w:r>
          </w:p>
          <w:p w:rsid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 xml:space="preserve">улица Полевая, </w:t>
            </w:r>
          </w:p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дом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не продан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1 646 819,00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8C5" w:rsidRPr="00E22FDA" w:rsidTr="00C738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позиции 14-22 1 этажа в жилом доме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город Петропавловск-Камчатский,</w:t>
            </w:r>
          </w:p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улица Советская, дом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продан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7 068 145,00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3 534 072,50</w:t>
            </w:r>
          </w:p>
        </w:tc>
      </w:tr>
      <w:tr w:rsidR="00C738C5" w:rsidRPr="00E22FDA" w:rsidTr="00C738C5">
        <w:trPr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b/>
                <w:sz w:val="24"/>
                <w:szCs w:val="24"/>
              </w:rPr>
              <w:t>34 940 764,00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b/>
                <w:sz w:val="24"/>
                <w:szCs w:val="24"/>
              </w:rPr>
              <w:t>22 301 487,30</w:t>
            </w:r>
          </w:p>
        </w:tc>
      </w:tr>
      <w:tr w:rsidR="00E22FDA" w:rsidRPr="00E22FDA" w:rsidTr="00E22A4E">
        <w:trPr>
          <w:trHeight w:val="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A4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A4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A4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A4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A4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A4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A4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A4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DA" w:rsidRPr="00E22FDA" w:rsidRDefault="00E22FDA" w:rsidP="00E22A4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38C5" w:rsidRPr="00E22FDA" w:rsidTr="00C738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Нежилые помещения позиции 8,11 1 этажа в здании общежития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город Петропавловск-Камчатский,</w:t>
            </w:r>
          </w:p>
          <w:p w:rsid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 xml:space="preserve">улица Звездная, </w:t>
            </w:r>
          </w:p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дом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продан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E22F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Продажа путем выкупа имущества по преимущественному праву с рассрочкой платежа от одного года до трех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11.07.2013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1 355 932,20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210 000,00</w:t>
            </w:r>
          </w:p>
        </w:tc>
      </w:tr>
      <w:tr w:rsidR="00C738C5" w:rsidRPr="00E22FDA" w:rsidTr="00C738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E22FDA" w:rsidP="0079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Нежилые помещения позиции 4, 9, 16, 30-33, 35-49 2 этажа в здании Торгового центра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город Петропавловск-Камчатский,</w:t>
            </w:r>
          </w:p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Войцешека</w:t>
            </w:r>
            <w:proofErr w:type="spellEnd"/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, дом 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продан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E22F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 xml:space="preserve">От реализации </w:t>
            </w:r>
            <w:proofErr w:type="spellStart"/>
            <w:proofErr w:type="gramStart"/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E22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2FD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по ранее заключенному в 2010 году договору купли-продажи путем выкупа имущества по преимущественному праву с рассрочкой платежа от одного года до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15.01.2010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10 247 000,00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sz w:val="24"/>
                <w:szCs w:val="24"/>
              </w:rPr>
              <w:t>8 411 101,57</w:t>
            </w:r>
          </w:p>
        </w:tc>
      </w:tr>
      <w:tr w:rsidR="00C738C5" w:rsidRPr="00E22FDA" w:rsidTr="00C738C5">
        <w:trPr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5" w:rsidRPr="00E22FDA" w:rsidRDefault="00C738C5" w:rsidP="00792E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5" w:rsidRPr="00E22FDA" w:rsidRDefault="00C738C5" w:rsidP="00792E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b/>
                <w:sz w:val="24"/>
                <w:szCs w:val="24"/>
              </w:rPr>
              <w:t>11 602 932,20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b/>
                <w:sz w:val="24"/>
                <w:szCs w:val="24"/>
              </w:rPr>
              <w:t>8 621 101,57</w:t>
            </w:r>
          </w:p>
        </w:tc>
      </w:tr>
      <w:tr w:rsidR="00C738C5" w:rsidRPr="00E22FDA" w:rsidTr="00C738C5">
        <w:trPr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5" w:rsidRPr="00E22FDA" w:rsidRDefault="00C738C5" w:rsidP="00792E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5" w:rsidRPr="00E22FDA" w:rsidRDefault="00C738C5" w:rsidP="00792E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22FD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\# "# ##0,00" </w:instrText>
            </w:r>
            <w:r w:rsidRPr="00E22F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22FDA">
              <w:rPr>
                <w:rFonts w:ascii="Times New Roman" w:hAnsi="Times New Roman" w:cs="Times New Roman"/>
                <w:b/>
                <w:sz w:val="24"/>
                <w:szCs w:val="24"/>
              </w:rPr>
              <w:t>46 543 696,20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22FDA" w:rsidRDefault="00C738C5" w:rsidP="00792E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DA">
              <w:rPr>
                <w:rFonts w:ascii="Times New Roman" w:hAnsi="Times New Roman" w:cs="Times New Roman"/>
                <w:b/>
                <w:sz w:val="24"/>
                <w:szCs w:val="24"/>
              </w:rPr>
              <w:t>30 922 588,87</w:t>
            </w:r>
          </w:p>
        </w:tc>
      </w:tr>
    </w:tbl>
    <w:p w:rsidR="00C738C5" w:rsidRPr="00E22FDA" w:rsidRDefault="00C738C5" w:rsidP="00C738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38C5" w:rsidRPr="00E22FDA" w:rsidRDefault="00C738C5" w:rsidP="00C738C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C738C5" w:rsidRPr="00E22FDA" w:rsidSect="00E22FDA">
      <w:pgSz w:w="16838" w:h="11906" w:orient="landscape" w:code="9"/>
      <w:pgMar w:top="85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C9" w:rsidRDefault="00CB50C9" w:rsidP="007C4531">
      <w:pPr>
        <w:spacing w:after="0" w:line="240" w:lineRule="auto"/>
      </w:pPr>
      <w:r>
        <w:separator/>
      </w:r>
    </w:p>
  </w:endnote>
  <w:endnote w:type="continuationSeparator" w:id="0">
    <w:p w:rsidR="00CB50C9" w:rsidRDefault="00CB50C9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C9" w:rsidRDefault="00CB50C9" w:rsidP="007C4531">
      <w:pPr>
        <w:spacing w:after="0" w:line="240" w:lineRule="auto"/>
      </w:pPr>
      <w:r>
        <w:separator/>
      </w:r>
    </w:p>
  </w:footnote>
  <w:footnote w:type="continuationSeparator" w:id="0">
    <w:p w:rsidR="00CB50C9" w:rsidRDefault="00CB50C9" w:rsidP="007C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197407"/>
    <w:multiLevelType w:val="hybridMultilevel"/>
    <w:tmpl w:val="732032BC"/>
    <w:lvl w:ilvl="0" w:tplc="27C414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0D4A0733"/>
    <w:multiLevelType w:val="hybridMultilevel"/>
    <w:tmpl w:val="6C44FE3A"/>
    <w:lvl w:ilvl="0" w:tplc="74767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E95089"/>
    <w:multiLevelType w:val="hybridMultilevel"/>
    <w:tmpl w:val="1090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4B7B5F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631929"/>
    <w:multiLevelType w:val="hybridMultilevel"/>
    <w:tmpl w:val="C8D41288"/>
    <w:lvl w:ilvl="0" w:tplc="34E8221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8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9">
    <w:nsid w:val="367D20F4"/>
    <w:multiLevelType w:val="hybridMultilevel"/>
    <w:tmpl w:val="7400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D04FA7"/>
    <w:multiLevelType w:val="hybridMultilevel"/>
    <w:tmpl w:val="365A9A58"/>
    <w:lvl w:ilvl="0" w:tplc="BC80E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4BBB7990"/>
    <w:multiLevelType w:val="hybridMultilevel"/>
    <w:tmpl w:val="695EB3AE"/>
    <w:lvl w:ilvl="0" w:tplc="591E54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4883FAF"/>
    <w:multiLevelType w:val="hybridMultilevel"/>
    <w:tmpl w:val="5334849E"/>
    <w:lvl w:ilvl="0" w:tplc="9FEE1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17"/>
  </w:num>
  <w:num w:numId="14">
    <w:abstractNumId w:val="18"/>
  </w:num>
  <w:num w:numId="15">
    <w:abstractNumId w:val="13"/>
  </w:num>
  <w:num w:numId="16">
    <w:abstractNumId w:val="20"/>
  </w:num>
  <w:num w:numId="17">
    <w:abstractNumId w:val="14"/>
  </w:num>
  <w:num w:numId="18">
    <w:abstractNumId w:val="12"/>
  </w:num>
  <w:num w:numId="19">
    <w:abstractNumId w:val="19"/>
  </w:num>
  <w:num w:numId="20">
    <w:abstractNumId w:val="11"/>
  </w:num>
  <w:num w:numId="21">
    <w:abstractNumId w:val="24"/>
  </w:num>
  <w:num w:numId="22">
    <w:abstractNumId w:val="10"/>
  </w:num>
  <w:num w:numId="23">
    <w:abstractNumId w:val="21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16D15"/>
    <w:rsid w:val="0002075D"/>
    <w:rsid w:val="000208E3"/>
    <w:rsid w:val="00023A66"/>
    <w:rsid w:val="00030561"/>
    <w:rsid w:val="00031CEB"/>
    <w:rsid w:val="00040024"/>
    <w:rsid w:val="000402BD"/>
    <w:rsid w:val="000441DB"/>
    <w:rsid w:val="000475D3"/>
    <w:rsid w:val="00054E9B"/>
    <w:rsid w:val="000576EF"/>
    <w:rsid w:val="00062167"/>
    <w:rsid w:val="00076593"/>
    <w:rsid w:val="00076949"/>
    <w:rsid w:val="00085C23"/>
    <w:rsid w:val="000929DB"/>
    <w:rsid w:val="000A2FBF"/>
    <w:rsid w:val="000B224D"/>
    <w:rsid w:val="000B4456"/>
    <w:rsid w:val="000C085F"/>
    <w:rsid w:val="000C2DC7"/>
    <w:rsid w:val="000E1346"/>
    <w:rsid w:val="000E6DE7"/>
    <w:rsid w:val="000F0AD3"/>
    <w:rsid w:val="000F4108"/>
    <w:rsid w:val="00127892"/>
    <w:rsid w:val="0014626B"/>
    <w:rsid w:val="00147666"/>
    <w:rsid w:val="0015462E"/>
    <w:rsid w:val="001556F6"/>
    <w:rsid w:val="00165B56"/>
    <w:rsid w:val="00165CA7"/>
    <w:rsid w:val="00167318"/>
    <w:rsid w:val="001713D1"/>
    <w:rsid w:val="00172AFA"/>
    <w:rsid w:val="00186F88"/>
    <w:rsid w:val="00190713"/>
    <w:rsid w:val="00191737"/>
    <w:rsid w:val="00194076"/>
    <w:rsid w:val="00196CA1"/>
    <w:rsid w:val="001A0B10"/>
    <w:rsid w:val="001A1880"/>
    <w:rsid w:val="001A2BBA"/>
    <w:rsid w:val="001A2D8D"/>
    <w:rsid w:val="001C0D4B"/>
    <w:rsid w:val="001C6FD2"/>
    <w:rsid w:val="001D3AE4"/>
    <w:rsid w:val="001E51D3"/>
    <w:rsid w:val="001F0364"/>
    <w:rsid w:val="001F2D8F"/>
    <w:rsid w:val="001F366B"/>
    <w:rsid w:val="001F3966"/>
    <w:rsid w:val="002048E8"/>
    <w:rsid w:val="002105EB"/>
    <w:rsid w:val="0021198D"/>
    <w:rsid w:val="0021435F"/>
    <w:rsid w:val="00215760"/>
    <w:rsid w:val="0021582C"/>
    <w:rsid w:val="00222F4E"/>
    <w:rsid w:val="00230687"/>
    <w:rsid w:val="00230739"/>
    <w:rsid w:val="002339A2"/>
    <w:rsid w:val="00234927"/>
    <w:rsid w:val="00235814"/>
    <w:rsid w:val="00235DCD"/>
    <w:rsid w:val="00255CD5"/>
    <w:rsid w:val="00255F93"/>
    <w:rsid w:val="002565BC"/>
    <w:rsid w:val="00260A2C"/>
    <w:rsid w:val="0026264A"/>
    <w:rsid w:val="0026284A"/>
    <w:rsid w:val="00264694"/>
    <w:rsid w:val="00280A63"/>
    <w:rsid w:val="00287977"/>
    <w:rsid w:val="00294623"/>
    <w:rsid w:val="002B0F2A"/>
    <w:rsid w:val="002B1ED4"/>
    <w:rsid w:val="002B6897"/>
    <w:rsid w:val="002C6D4D"/>
    <w:rsid w:val="002D36E6"/>
    <w:rsid w:val="002D4C30"/>
    <w:rsid w:val="002E39B5"/>
    <w:rsid w:val="002F03B6"/>
    <w:rsid w:val="002F370B"/>
    <w:rsid w:val="002F7101"/>
    <w:rsid w:val="003033EE"/>
    <w:rsid w:val="00314794"/>
    <w:rsid w:val="00320C38"/>
    <w:rsid w:val="00330C88"/>
    <w:rsid w:val="00331005"/>
    <w:rsid w:val="0034176D"/>
    <w:rsid w:val="00344583"/>
    <w:rsid w:val="00351119"/>
    <w:rsid w:val="00354264"/>
    <w:rsid w:val="00356EBD"/>
    <w:rsid w:val="003764B0"/>
    <w:rsid w:val="0038208E"/>
    <w:rsid w:val="00385C48"/>
    <w:rsid w:val="00387D28"/>
    <w:rsid w:val="003A0A9C"/>
    <w:rsid w:val="003A0CF0"/>
    <w:rsid w:val="003A2F1E"/>
    <w:rsid w:val="003A40A4"/>
    <w:rsid w:val="003A52C8"/>
    <w:rsid w:val="003A6C3D"/>
    <w:rsid w:val="003B3271"/>
    <w:rsid w:val="003B33A6"/>
    <w:rsid w:val="003C1677"/>
    <w:rsid w:val="003C44D1"/>
    <w:rsid w:val="003C4CF0"/>
    <w:rsid w:val="003C6F29"/>
    <w:rsid w:val="003D2546"/>
    <w:rsid w:val="003F1486"/>
    <w:rsid w:val="003F491E"/>
    <w:rsid w:val="003F4CD1"/>
    <w:rsid w:val="004013DF"/>
    <w:rsid w:val="00402992"/>
    <w:rsid w:val="00404AFA"/>
    <w:rsid w:val="004058B6"/>
    <w:rsid w:val="00407FE3"/>
    <w:rsid w:val="00425B85"/>
    <w:rsid w:val="00426568"/>
    <w:rsid w:val="00426D5A"/>
    <w:rsid w:val="00431A4E"/>
    <w:rsid w:val="00432BA1"/>
    <w:rsid w:val="00440379"/>
    <w:rsid w:val="004410CF"/>
    <w:rsid w:val="00445537"/>
    <w:rsid w:val="00452B68"/>
    <w:rsid w:val="00463220"/>
    <w:rsid w:val="004732B6"/>
    <w:rsid w:val="0047378F"/>
    <w:rsid w:val="004759AF"/>
    <w:rsid w:val="00491646"/>
    <w:rsid w:val="004969B0"/>
    <w:rsid w:val="00496F92"/>
    <w:rsid w:val="004A1B1F"/>
    <w:rsid w:val="004A244B"/>
    <w:rsid w:val="004D230D"/>
    <w:rsid w:val="004D4874"/>
    <w:rsid w:val="004D4D9C"/>
    <w:rsid w:val="004D7112"/>
    <w:rsid w:val="004E397E"/>
    <w:rsid w:val="004E5FB9"/>
    <w:rsid w:val="00515BC7"/>
    <w:rsid w:val="005160DE"/>
    <w:rsid w:val="0052446E"/>
    <w:rsid w:val="0052447A"/>
    <w:rsid w:val="005265FD"/>
    <w:rsid w:val="00536437"/>
    <w:rsid w:val="00536BE1"/>
    <w:rsid w:val="005642DD"/>
    <w:rsid w:val="00566408"/>
    <w:rsid w:val="00566962"/>
    <w:rsid w:val="005700E3"/>
    <w:rsid w:val="00574489"/>
    <w:rsid w:val="005808CE"/>
    <w:rsid w:val="00585536"/>
    <w:rsid w:val="005A237B"/>
    <w:rsid w:val="005A3884"/>
    <w:rsid w:val="005A6C91"/>
    <w:rsid w:val="005C04EB"/>
    <w:rsid w:val="005C3311"/>
    <w:rsid w:val="005C6C7A"/>
    <w:rsid w:val="005D07E7"/>
    <w:rsid w:val="005D2F78"/>
    <w:rsid w:val="005D2FB1"/>
    <w:rsid w:val="005E346D"/>
    <w:rsid w:val="005E4B0C"/>
    <w:rsid w:val="005F23EA"/>
    <w:rsid w:val="00610EF9"/>
    <w:rsid w:val="00610F9A"/>
    <w:rsid w:val="0062425D"/>
    <w:rsid w:val="00630523"/>
    <w:rsid w:val="00631E4A"/>
    <w:rsid w:val="00631F62"/>
    <w:rsid w:val="00641F7D"/>
    <w:rsid w:val="006423B0"/>
    <w:rsid w:val="00642923"/>
    <w:rsid w:val="00652ACA"/>
    <w:rsid w:val="0065347E"/>
    <w:rsid w:val="006625AF"/>
    <w:rsid w:val="00665300"/>
    <w:rsid w:val="00667632"/>
    <w:rsid w:val="00674995"/>
    <w:rsid w:val="00676862"/>
    <w:rsid w:val="00687357"/>
    <w:rsid w:val="00687CFC"/>
    <w:rsid w:val="006965AC"/>
    <w:rsid w:val="006A3604"/>
    <w:rsid w:val="006A4BF8"/>
    <w:rsid w:val="006A6A73"/>
    <w:rsid w:val="006B7D20"/>
    <w:rsid w:val="006C305E"/>
    <w:rsid w:val="006D7F45"/>
    <w:rsid w:val="006E284F"/>
    <w:rsid w:val="006E7584"/>
    <w:rsid w:val="006F3C87"/>
    <w:rsid w:val="006F7B79"/>
    <w:rsid w:val="00701F21"/>
    <w:rsid w:val="007044A7"/>
    <w:rsid w:val="00707C1B"/>
    <w:rsid w:val="00721107"/>
    <w:rsid w:val="007224D4"/>
    <w:rsid w:val="00722530"/>
    <w:rsid w:val="00723BDD"/>
    <w:rsid w:val="00724F67"/>
    <w:rsid w:val="007376C9"/>
    <w:rsid w:val="00740436"/>
    <w:rsid w:val="0077482E"/>
    <w:rsid w:val="00774CD1"/>
    <w:rsid w:val="007825EB"/>
    <w:rsid w:val="007908D5"/>
    <w:rsid w:val="00792917"/>
    <w:rsid w:val="00794A99"/>
    <w:rsid w:val="00795091"/>
    <w:rsid w:val="007A2491"/>
    <w:rsid w:val="007B2DC6"/>
    <w:rsid w:val="007B78C0"/>
    <w:rsid w:val="007C3AB2"/>
    <w:rsid w:val="007C4531"/>
    <w:rsid w:val="007C757E"/>
    <w:rsid w:val="007D3BE3"/>
    <w:rsid w:val="007D636D"/>
    <w:rsid w:val="007E62F6"/>
    <w:rsid w:val="007F490B"/>
    <w:rsid w:val="007F4CE6"/>
    <w:rsid w:val="007F699F"/>
    <w:rsid w:val="007F7201"/>
    <w:rsid w:val="007F76F6"/>
    <w:rsid w:val="008016D1"/>
    <w:rsid w:val="008044EE"/>
    <w:rsid w:val="00807E3D"/>
    <w:rsid w:val="00817667"/>
    <w:rsid w:val="00820027"/>
    <w:rsid w:val="00824DD0"/>
    <w:rsid w:val="00827E2B"/>
    <w:rsid w:val="0083594A"/>
    <w:rsid w:val="00844CBD"/>
    <w:rsid w:val="0084685B"/>
    <w:rsid w:val="00846D17"/>
    <w:rsid w:val="00847A2C"/>
    <w:rsid w:val="00852C61"/>
    <w:rsid w:val="0086112D"/>
    <w:rsid w:val="00862E08"/>
    <w:rsid w:val="00867BDF"/>
    <w:rsid w:val="008A2C58"/>
    <w:rsid w:val="008B31DF"/>
    <w:rsid w:val="008B61A7"/>
    <w:rsid w:val="008C2108"/>
    <w:rsid w:val="008C2778"/>
    <w:rsid w:val="008D3FC2"/>
    <w:rsid w:val="008D6C00"/>
    <w:rsid w:val="008E1901"/>
    <w:rsid w:val="008E409F"/>
    <w:rsid w:val="008E5CB5"/>
    <w:rsid w:val="008F1685"/>
    <w:rsid w:val="008F3B76"/>
    <w:rsid w:val="00900337"/>
    <w:rsid w:val="0091184F"/>
    <w:rsid w:val="00913D74"/>
    <w:rsid w:val="00925439"/>
    <w:rsid w:val="00936E9B"/>
    <w:rsid w:val="00945705"/>
    <w:rsid w:val="0094604B"/>
    <w:rsid w:val="00947E59"/>
    <w:rsid w:val="00950161"/>
    <w:rsid w:val="0096038A"/>
    <w:rsid w:val="00963184"/>
    <w:rsid w:val="00963C83"/>
    <w:rsid w:val="0096611C"/>
    <w:rsid w:val="00966F42"/>
    <w:rsid w:val="009810CF"/>
    <w:rsid w:val="009817ED"/>
    <w:rsid w:val="00987834"/>
    <w:rsid w:val="00991F05"/>
    <w:rsid w:val="00994005"/>
    <w:rsid w:val="009A13C9"/>
    <w:rsid w:val="009A7DA5"/>
    <w:rsid w:val="009B02BE"/>
    <w:rsid w:val="009B1890"/>
    <w:rsid w:val="009C155B"/>
    <w:rsid w:val="009D26AE"/>
    <w:rsid w:val="009E0301"/>
    <w:rsid w:val="009E1EBE"/>
    <w:rsid w:val="009E5BC7"/>
    <w:rsid w:val="009F1122"/>
    <w:rsid w:val="009F16A7"/>
    <w:rsid w:val="009F21F8"/>
    <w:rsid w:val="009F4D3F"/>
    <w:rsid w:val="00A04F34"/>
    <w:rsid w:val="00A13950"/>
    <w:rsid w:val="00A23EAE"/>
    <w:rsid w:val="00A248C1"/>
    <w:rsid w:val="00A2594D"/>
    <w:rsid w:val="00A27D60"/>
    <w:rsid w:val="00A36FB1"/>
    <w:rsid w:val="00A51DFD"/>
    <w:rsid w:val="00A54019"/>
    <w:rsid w:val="00A547F0"/>
    <w:rsid w:val="00A6003A"/>
    <w:rsid w:val="00A67F34"/>
    <w:rsid w:val="00A77676"/>
    <w:rsid w:val="00A80180"/>
    <w:rsid w:val="00A83DDD"/>
    <w:rsid w:val="00A921EB"/>
    <w:rsid w:val="00A9542B"/>
    <w:rsid w:val="00AA1C74"/>
    <w:rsid w:val="00AA1E14"/>
    <w:rsid w:val="00AA2A17"/>
    <w:rsid w:val="00AA2EFE"/>
    <w:rsid w:val="00AA3777"/>
    <w:rsid w:val="00AA7687"/>
    <w:rsid w:val="00AD6618"/>
    <w:rsid w:val="00AD6B7E"/>
    <w:rsid w:val="00AE4F88"/>
    <w:rsid w:val="00AE6077"/>
    <w:rsid w:val="00AE7F01"/>
    <w:rsid w:val="00AF1EEE"/>
    <w:rsid w:val="00AF49D5"/>
    <w:rsid w:val="00B1480D"/>
    <w:rsid w:val="00B17C3E"/>
    <w:rsid w:val="00B212C7"/>
    <w:rsid w:val="00B23407"/>
    <w:rsid w:val="00B2571A"/>
    <w:rsid w:val="00B25913"/>
    <w:rsid w:val="00B33EE1"/>
    <w:rsid w:val="00B37F3B"/>
    <w:rsid w:val="00B42B3B"/>
    <w:rsid w:val="00B502AB"/>
    <w:rsid w:val="00B73BFE"/>
    <w:rsid w:val="00B74E2E"/>
    <w:rsid w:val="00B7748D"/>
    <w:rsid w:val="00B91810"/>
    <w:rsid w:val="00B91909"/>
    <w:rsid w:val="00B96A2A"/>
    <w:rsid w:val="00BA146E"/>
    <w:rsid w:val="00BC3C51"/>
    <w:rsid w:val="00BC7661"/>
    <w:rsid w:val="00BD5F2B"/>
    <w:rsid w:val="00BD7B70"/>
    <w:rsid w:val="00C03835"/>
    <w:rsid w:val="00C22F20"/>
    <w:rsid w:val="00C2561B"/>
    <w:rsid w:val="00C26729"/>
    <w:rsid w:val="00C304E1"/>
    <w:rsid w:val="00C4520F"/>
    <w:rsid w:val="00C46ECB"/>
    <w:rsid w:val="00C51F08"/>
    <w:rsid w:val="00C53654"/>
    <w:rsid w:val="00C60499"/>
    <w:rsid w:val="00C60B27"/>
    <w:rsid w:val="00C622AE"/>
    <w:rsid w:val="00C6317C"/>
    <w:rsid w:val="00C67CE3"/>
    <w:rsid w:val="00C738C5"/>
    <w:rsid w:val="00C77B21"/>
    <w:rsid w:val="00C917B2"/>
    <w:rsid w:val="00C944C0"/>
    <w:rsid w:val="00C954E9"/>
    <w:rsid w:val="00C95CB7"/>
    <w:rsid w:val="00C96ACB"/>
    <w:rsid w:val="00CA0CF1"/>
    <w:rsid w:val="00CA2A16"/>
    <w:rsid w:val="00CA580E"/>
    <w:rsid w:val="00CA76F3"/>
    <w:rsid w:val="00CB50C9"/>
    <w:rsid w:val="00CB5D57"/>
    <w:rsid w:val="00CB658D"/>
    <w:rsid w:val="00CD0250"/>
    <w:rsid w:val="00CE26C0"/>
    <w:rsid w:val="00CE3CD3"/>
    <w:rsid w:val="00D2038E"/>
    <w:rsid w:val="00D22027"/>
    <w:rsid w:val="00D3443F"/>
    <w:rsid w:val="00D361C2"/>
    <w:rsid w:val="00D400E3"/>
    <w:rsid w:val="00D417E6"/>
    <w:rsid w:val="00D44FBE"/>
    <w:rsid w:val="00D44FED"/>
    <w:rsid w:val="00D622BE"/>
    <w:rsid w:val="00D723F4"/>
    <w:rsid w:val="00D74368"/>
    <w:rsid w:val="00D82ED1"/>
    <w:rsid w:val="00D8699A"/>
    <w:rsid w:val="00D874EA"/>
    <w:rsid w:val="00DA79E8"/>
    <w:rsid w:val="00DB12DE"/>
    <w:rsid w:val="00DB40D2"/>
    <w:rsid w:val="00DB7D26"/>
    <w:rsid w:val="00DC1604"/>
    <w:rsid w:val="00DE723C"/>
    <w:rsid w:val="00E05A9E"/>
    <w:rsid w:val="00E12306"/>
    <w:rsid w:val="00E2007C"/>
    <w:rsid w:val="00E204B2"/>
    <w:rsid w:val="00E21A13"/>
    <w:rsid w:val="00E21BC1"/>
    <w:rsid w:val="00E22FDA"/>
    <w:rsid w:val="00E23195"/>
    <w:rsid w:val="00E246ED"/>
    <w:rsid w:val="00E27DDF"/>
    <w:rsid w:val="00E32A97"/>
    <w:rsid w:val="00E41C23"/>
    <w:rsid w:val="00E432CD"/>
    <w:rsid w:val="00E52400"/>
    <w:rsid w:val="00E52F06"/>
    <w:rsid w:val="00E644DE"/>
    <w:rsid w:val="00E6469A"/>
    <w:rsid w:val="00E714E6"/>
    <w:rsid w:val="00E7178C"/>
    <w:rsid w:val="00E773C0"/>
    <w:rsid w:val="00E81BA3"/>
    <w:rsid w:val="00E92611"/>
    <w:rsid w:val="00E93692"/>
    <w:rsid w:val="00E936C8"/>
    <w:rsid w:val="00EA2EB9"/>
    <w:rsid w:val="00EA4A30"/>
    <w:rsid w:val="00EA59CD"/>
    <w:rsid w:val="00EB0D40"/>
    <w:rsid w:val="00EB2A18"/>
    <w:rsid w:val="00EB35B5"/>
    <w:rsid w:val="00ED74A9"/>
    <w:rsid w:val="00EE13FD"/>
    <w:rsid w:val="00EE38C2"/>
    <w:rsid w:val="00EE42B5"/>
    <w:rsid w:val="00EE642E"/>
    <w:rsid w:val="00EF0C57"/>
    <w:rsid w:val="00F2003A"/>
    <w:rsid w:val="00F25AB1"/>
    <w:rsid w:val="00F26E8B"/>
    <w:rsid w:val="00F32FDB"/>
    <w:rsid w:val="00F41A17"/>
    <w:rsid w:val="00F42D05"/>
    <w:rsid w:val="00F5000B"/>
    <w:rsid w:val="00F55DB2"/>
    <w:rsid w:val="00F61801"/>
    <w:rsid w:val="00F704D2"/>
    <w:rsid w:val="00F77287"/>
    <w:rsid w:val="00F82C7A"/>
    <w:rsid w:val="00F837CD"/>
    <w:rsid w:val="00FA1E8F"/>
    <w:rsid w:val="00FB08C1"/>
    <w:rsid w:val="00FB0907"/>
    <w:rsid w:val="00FC56BF"/>
    <w:rsid w:val="00FD064F"/>
    <w:rsid w:val="00FE082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C738C5"/>
    <w:rPr>
      <w:color w:val="0000FF"/>
      <w:u w:val="single"/>
    </w:rPr>
  </w:style>
  <w:style w:type="paragraph" w:styleId="af">
    <w:name w:val="No Spacing"/>
    <w:uiPriority w:val="1"/>
    <w:qFormat/>
    <w:rsid w:val="00C738C5"/>
    <w:pPr>
      <w:jc w:val="both"/>
    </w:pPr>
    <w:rPr>
      <w:rFonts w:cs="Calibri"/>
      <w:sz w:val="22"/>
      <w:szCs w:val="22"/>
      <w:lang w:eastAsia="en-US"/>
    </w:rPr>
  </w:style>
  <w:style w:type="character" w:customStyle="1" w:styleId="af0">
    <w:name w:val="Цветовое выделение"/>
    <w:uiPriority w:val="99"/>
    <w:rsid w:val="00C738C5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C738C5"/>
    <w:rPr>
      <w:color w:val="0000FF"/>
      <w:u w:val="single"/>
    </w:rPr>
  </w:style>
  <w:style w:type="paragraph" w:styleId="af">
    <w:name w:val="No Spacing"/>
    <w:uiPriority w:val="1"/>
    <w:qFormat/>
    <w:rsid w:val="00C738C5"/>
    <w:pPr>
      <w:jc w:val="both"/>
    </w:pPr>
    <w:rPr>
      <w:rFonts w:cs="Calibri"/>
      <w:sz w:val="22"/>
      <w:szCs w:val="22"/>
      <w:lang w:eastAsia="en-US"/>
    </w:rPr>
  </w:style>
  <w:style w:type="character" w:customStyle="1" w:styleId="af0">
    <w:name w:val="Цветовое выделение"/>
    <w:uiPriority w:val="99"/>
    <w:rsid w:val="00C738C5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A3DB2CCAD6D061EF3EED5C3844541AC91C8F40735518E9B63A52520E559FA72CB2ADD92CD1A631697CECn1e9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AFD27D851B20686E7F1C8AD25176D2B0C3C7B52C4064C9A23599D7803AB3F64495052FD3576E022CC814W7mC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1158</Words>
  <Characters>8686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ENovitskaya</dc:creator>
  <cp:keywords/>
  <dc:description/>
  <cp:lastModifiedBy>EMatrosova</cp:lastModifiedBy>
  <cp:revision>8</cp:revision>
  <cp:lastPrinted>2014-03-05T22:33:00Z</cp:lastPrinted>
  <dcterms:created xsi:type="dcterms:W3CDTF">2014-02-27T01:45:00Z</dcterms:created>
  <dcterms:modified xsi:type="dcterms:W3CDTF">2014-03-05T22:34:00Z</dcterms:modified>
</cp:coreProperties>
</file>