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A6" w:rsidRPr="00762144" w:rsidRDefault="000772A6" w:rsidP="000772A6">
      <w:pPr>
        <w:pStyle w:val="a3"/>
        <w:tabs>
          <w:tab w:val="left" w:pos="1620"/>
        </w:tabs>
        <w:ind w:left="4320"/>
        <w:rPr>
          <w:sz w:val="28"/>
        </w:rPr>
      </w:pPr>
    </w:p>
    <w:p w:rsidR="00762144" w:rsidRPr="00762144" w:rsidRDefault="00762144" w:rsidP="000772A6">
      <w:pPr>
        <w:pStyle w:val="a3"/>
        <w:tabs>
          <w:tab w:val="left" w:pos="1620"/>
        </w:tabs>
        <w:ind w:left="4320"/>
        <w:rPr>
          <w:sz w:val="28"/>
        </w:rPr>
      </w:pPr>
    </w:p>
    <w:tbl>
      <w:tblPr>
        <w:tblpPr w:leftFromText="180" w:rightFromText="180" w:vertAnchor="page" w:horzAnchor="margin" w:tblpY="913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62144" w:rsidTr="00762144">
        <w:trPr>
          <w:trHeight w:val="1703"/>
        </w:trPr>
        <w:tc>
          <w:tcPr>
            <w:tcW w:w="10314" w:type="dxa"/>
          </w:tcPr>
          <w:p w:rsidR="00762144" w:rsidRDefault="00762144" w:rsidP="00762144">
            <w:pPr>
              <w:ind w:right="-108"/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8A3DEDF" wp14:editId="21A9E54F">
                  <wp:extent cx="1005205" cy="1041400"/>
                  <wp:effectExtent l="0" t="0" r="444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44" w:rsidTr="00762144">
        <w:trPr>
          <w:trHeight w:val="787"/>
        </w:trPr>
        <w:tc>
          <w:tcPr>
            <w:tcW w:w="10314" w:type="dxa"/>
          </w:tcPr>
          <w:p w:rsidR="00762144" w:rsidRDefault="00762144" w:rsidP="0076214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762144" w:rsidRDefault="00762144" w:rsidP="0076214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62144" w:rsidTr="007C0D13">
        <w:trPr>
          <w:trHeight w:val="77"/>
        </w:trPr>
        <w:tc>
          <w:tcPr>
            <w:tcW w:w="10314" w:type="dxa"/>
          </w:tcPr>
          <w:p w:rsidR="00762144" w:rsidRPr="00910D2A" w:rsidRDefault="00762144" w:rsidP="00762144">
            <w:pPr>
              <w:tabs>
                <w:tab w:val="left" w:pos="4320"/>
              </w:tabs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EB86F" wp14:editId="13566626">
                      <wp:simplePos x="0" y="0"/>
                      <wp:positionH relativeFrom="column">
                        <wp:posOffset>-20955</wp:posOffset>
                      </wp:positionH>
                      <wp:positionV relativeFrom="page">
                        <wp:posOffset>86869</wp:posOffset>
                      </wp:positionV>
                      <wp:extent cx="6486525" cy="0"/>
                      <wp:effectExtent l="0" t="19050" r="95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65pt,6.85pt" to="509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772A6" w:rsidRDefault="000772A6" w:rsidP="000772A6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0772A6" w:rsidRPr="0091668F" w:rsidRDefault="000772A6" w:rsidP="000772A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0772A6" w:rsidRPr="00736350" w:rsidTr="004A07B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A6" w:rsidRPr="00B15B90" w:rsidRDefault="000772A6" w:rsidP="0076214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762144">
              <w:rPr>
                <w:szCs w:val="24"/>
              </w:rPr>
              <w:t>24.12.2014</w:t>
            </w:r>
            <w:r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 xml:space="preserve">№ </w:t>
            </w:r>
            <w:r w:rsidR="00762144">
              <w:rPr>
                <w:szCs w:val="24"/>
              </w:rPr>
              <w:t>647-р</w:t>
            </w:r>
          </w:p>
        </w:tc>
      </w:tr>
      <w:tr w:rsidR="000772A6" w:rsidRPr="00736350" w:rsidTr="004A07B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2A6" w:rsidRPr="00B15B90" w:rsidRDefault="00762144" w:rsidP="004A07B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24-я </w:t>
            </w:r>
            <w:r w:rsidR="008404C3">
              <w:rPr>
                <w:szCs w:val="24"/>
              </w:rPr>
              <w:t xml:space="preserve">(внеочередная) </w:t>
            </w:r>
            <w:r w:rsidR="000772A6" w:rsidRPr="00B15B90">
              <w:rPr>
                <w:szCs w:val="24"/>
              </w:rPr>
              <w:t>сессия</w:t>
            </w:r>
          </w:p>
        </w:tc>
      </w:tr>
      <w:tr w:rsidR="000772A6" w:rsidTr="004A07B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2A6" w:rsidRPr="00F72C58" w:rsidRDefault="000772A6" w:rsidP="004A07BD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772A6" w:rsidRPr="00BE3AB5" w:rsidRDefault="000772A6" w:rsidP="000772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0772A6" w:rsidRPr="002D7524" w:rsidTr="004A07BD">
        <w:trPr>
          <w:trHeight w:val="34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772A6" w:rsidRPr="006A34A5" w:rsidRDefault="000772A6" w:rsidP="00DA0E93">
            <w:pPr>
              <w:jc w:val="both"/>
              <w:rPr>
                <w:sz w:val="28"/>
                <w:szCs w:val="28"/>
              </w:rPr>
            </w:pPr>
            <w:r w:rsidRPr="000B5569">
              <w:rPr>
                <w:sz w:val="28"/>
                <w:szCs w:val="28"/>
              </w:rPr>
              <w:t>О</w:t>
            </w:r>
            <w:r w:rsidR="00DA0E93">
              <w:rPr>
                <w:sz w:val="28"/>
                <w:szCs w:val="28"/>
              </w:rPr>
              <w:t>б информации Геральдического Совета при Президенте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772A6" w:rsidRPr="00BE3AB5" w:rsidRDefault="000772A6" w:rsidP="000772A6">
      <w:pPr>
        <w:ind w:right="5215"/>
        <w:jc w:val="both"/>
        <w:rPr>
          <w:i/>
        </w:rPr>
      </w:pPr>
    </w:p>
    <w:p w:rsidR="000772A6" w:rsidRPr="00E9761B" w:rsidRDefault="000772A6" w:rsidP="000E26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DA0E93">
        <w:rPr>
          <w:sz w:val="28"/>
          <w:szCs w:val="28"/>
        </w:rPr>
        <w:t>информаци</w:t>
      </w:r>
      <w:r w:rsidR="00FC2E07">
        <w:rPr>
          <w:sz w:val="28"/>
          <w:szCs w:val="28"/>
        </w:rPr>
        <w:t>ю</w:t>
      </w:r>
      <w:r w:rsidR="00DA0E93">
        <w:rPr>
          <w:sz w:val="28"/>
          <w:szCs w:val="28"/>
        </w:rPr>
        <w:t xml:space="preserve"> Геральдического Совета при Президенте Российской Федерации от 10.10.2014 № А72-2-784</w:t>
      </w:r>
      <w:r w:rsidR="00482798">
        <w:rPr>
          <w:sz w:val="28"/>
          <w:szCs w:val="28"/>
        </w:rPr>
        <w:t xml:space="preserve"> о возможности отражения в гербе </w:t>
      </w:r>
      <w:r w:rsidR="001D7CD2">
        <w:rPr>
          <w:sz w:val="28"/>
          <w:szCs w:val="28"/>
        </w:rPr>
        <w:t>Петропавловск-Камчатского городского округа</w:t>
      </w:r>
      <w:r w:rsidR="00762144">
        <w:rPr>
          <w:sz w:val="28"/>
          <w:szCs w:val="28"/>
        </w:rPr>
        <w:t>,</w:t>
      </w:r>
      <w:r w:rsidR="001D7CD2">
        <w:rPr>
          <w:sz w:val="28"/>
          <w:szCs w:val="28"/>
        </w:rPr>
        <w:t xml:space="preserve"> </w:t>
      </w:r>
      <w:r w:rsidR="00E2479C">
        <w:rPr>
          <w:sz w:val="28"/>
          <w:szCs w:val="28"/>
        </w:rPr>
        <w:t>присвоенного городу Петропавловску-Камчатскому почетного звания «Город воинской славы»</w:t>
      </w:r>
      <w:r>
        <w:rPr>
          <w:sz w:val="28"/>
          <w:szCs w:val="28"/>
        </w:rPr>
        <w:t>,</w:t>
      </w:r>
      <w:r w:rsidRPr="00E9761B">
        <w:rPr>
          <w:sz w:val="28"/>
          <w:szCs w:val="28"/>
        </w:rPr>
        <w:t xml:space="preserve"> </w:t>
      </w:r>
      <w:r w:rsidR="0076214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соответствии с</w:t>
      </w:r>
      <w:r w:rsidR="00324B0E">
        <w:rPr>
          <w:sz w:val="28"/>
          <w:szCs w:val="28"/>
        </w:rPr>
        <w:t>о статьями 2, 5 Решения</w:t>
      </w:r>
      <w:r w:rsidR="000C5755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>Петропавловск-Камчатского городского округа</w:t>
      </w:r>
      <w:r w:rsidR="000C5755">
        <w:rPr>
          <w:sz w:val="28"/>
          <w:szCs w:val="28"/>
        </w:rPr>
        <w:t xml:space="preserve"> </w:t>
      </w:r>
      <w:r w:rsidR="000C5755" w:rsidRPr="00DD19FD">
        <w:rPr>
          <w:sz w:val="28"/>
          <w:szCs w:val="28"/>
        </w:rPr>
        <w:t xml:space="preserve">от </w:t>
      </w:r>
      <w:r w:rsidR="000C5755">
        <w:rPr>
          <w:sz w:val="28"/>
          <w:szCs w:val="28"/>
        </w:rPr>
        <w:t>26.06.2013</w:t>
      </w:r>
      <w:r w:rsidR="000C5755" w:rsidRPr="00DD19FD">
        <w:rPr>
          <w:sz w:val="28"/>
          <w:szCs w:val="28"/>
        </w:rPr>
        <w:t xml:space="preserve"> №</w:t>
      </w:r>
      <w:r w:rsidR="000C5755">
        <w:rPr>
          <w:sz w:val="28"/>
          <w:szCs w:val="28"/>
        </w:rPr>
        <w:t xml:space="preserve"> 92</w:t>
      </w:r>
      <w:r w:rsidR="000C5755" w:rsidRPr="00DD19FD">
        <w:rPr>
          <w:sz w:val="28"/>
          <w:szCs w:val="28"/>
        </w:rPr>
        <w:t>-нд</w:t>
      </w:r>
      <w:r w:rsidR="000C5755">
        <w:rPr>
          <w:sz w:val="28"/>
          <w:szCs w:val="28"/>
        </w:rPr>
        <w:t xml:space="preserve"> «</w:t>
      </w:r>
      <w:r w:rsidR="000C5755" w:rsidRPr="000C5755">
        <w:rPr>
          <w:sz w:val="28"/>
          <w:szCs w:val="28"/>
        </w:rPr>
        <w:t>О порядке официального использования официальных символов Петропавловск-Камчатского городского округа</w:t>
      </w:r>
      <w:r w:rsidR="000C5755">
        <w:rPr>
          <w:sz w:val="28"/>
          <w:szCs w:val="28"/>
        </w:rPr>
        <w:t>»</w:t>
      </w:r>
      <w:r w:rsidR="000E2691">
        <w:rPr>
          <w:sz w:val="28"/>
          <w:szCs w:val="28"/>
        </w:rPr>
        <w:t xml:space="preserve"> </w:t>
      </w:r>
      <w:r w:rsidRPr="00E9761B">
        <w:rPr>
          <w:sz w:val="28"/>
          <w:szCs w:val="28"/>
        </w:rPr>
        <w:t>Городская Дума Петропавловс</w:t>
      </w:r>
      <w:r>
        <w:rPr>
          <w:sz w:val="28"/>
          <w:szCs w:val="28"/>
        </w:rPr>
        <w:t>к</w:t>
      </w:r>
      <w:r w:rsidRPr="00E9761B">
        <w:rPr>
          <w:sz w:val="28"/>
          <w:szCs w:val="28"/>
        </w:rPr>
        <w:t>-Камчатского городского округа</w:t>
      </w:r>
      <w:proofErr w:type="gramEnd"/>
    </w:p>
    <w:p w:rsidR="000772A6" w:rsidRPr="00E9761B" w:rsidRDefault="000772A6" w:rsidP="000772A6">
      <w:pPr>
        <w:ind w:right="-5"/>
        <w:jc w:val="both"/>
        <w:rPr>
          <w:sz w:val="28"/>
          <w:szCs w:val="28"/>
        </w:rPr>
      </w:pPr>
    </w:p>
    <w:p w:rsidR="000772A6" w:rsidRPr="0091668F" w:rsidRDefault="000772A6" w:rsidP="000772A6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0772A6" w:rsidRPr="00E9761B" w:rsidRDefault="000772A6" w:rsidP="000772A6">
      <w:pPr>
        <w:ind w:right="-5"/>
        <w:jc w:val="both"/>
        <w:rPr>
          <w:sz w:val="28"/>
          <w:szCs w:val="28"/>
        </w:rPr>
      </w:pPr>
    </w:p>
    <w:p w:rsidR="000772A6" w:rsidRDefault="000772A6" w:rsidP="000772A6">
      <w:pPr>
        <w:ind w:firstLine="708"/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</w:t>
      </w:r>
      <w:r w:rsidR="000E2691">
        <w:rPr>
          <w:sz w:val="28"/>
          <w:szCs w:val="28"/>
        </w:rPr>
        <w:t>информацию Геральдического Совета при Президенте Российской Федерации к сведению</w:t>
      </w:r>
      <w:r>
        <w:rPr>
          <w:sz w:val="28"/>
          <w:szCs w:val="28"/>
        </w:rPr>
        <w:t>.</w:t>
      </w:r>
      <w:r w:rsidRPr="002D7844">
        <w:rPr>
          <w:sz w:val="28"/>
          <w:szCs w:val="28"/>
        </w:rPr>
        <w:t xml:space="preserve"> </w:t>
      </w:r>
    </w:p>
    <w:p w:rsidR="0054776C" w:rsidRDefault="000772A6" w:rsidP="000772A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2691">
        <w:rPr>
          <w:bCs/>
          <w:sz w:val="28"/>
          <w:szCs w:val="28"/>
        </w:rPr>
        <w:t xml:space="preserve">Поручить администрации </w:t>
      </w:r>
      <w:proofErr w:type="gramStart"/>
      <w:r w:rsidR="000E2691">
        <w:rPr>
          <w:bCs/>
          <w:sz w:val="28"/>
          <w:szCs w:val="28"/>
        </w:rPr>
        <w:t>Петропавловск-Камчатского</w:t>
      </w:r>
      <w:proofErr w:type="gramEnd"/>
      <w:r w:rsidR="000E2691">
        <w:rPr>
          <w:bCs/>
          <w:sz w:val="28"/>
          <w:szCs w:val="28"/>
        </w:rPr>
        <w:t xml:space="preserve"> городского округа</w:t>
      </w:r>
      <w:r w:rsidR="0054776C">
        <w:rPr>
          <w:bCs/>
          <w:sz w:val="28"/>
          <w:szCs w:val="28"/>
        </w:rPr>
        <w:t>:</w:t>
      </w:r>
    </w:p>
    <w:p w:rsidR="000772A6" w:rsidRDefault="0054776C" w:rsidP="000772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0E2691">
        <w:rPr>
          <w:bCs/>
          <w:sz w:val="28"/>
          <w:szCs w:val="28"/>
        </w:rPr>
        <w:t xml:space="preserve"> провести мероприятия, связанные с </w:t>
      </w:r>
      <w:r w:rsidR="00862BDE">
        <w:rPr>
          <w:bCs/>
          <w:sz w:val="28"/>
          <w:szCs w:val="28"/>
        </w:rPr>
        <w:t>оформлением и изготовлением графического изображения герба</w:t>
      </w:r>
      <w:r w:rsidR="000E2691">
        <w:rPr>
          <w:bCs/>
          <w:sz w:val="28"/>
          <w:szCs w:val="28"/>
        </w:rPr>
        <w:t xml:space="preserve"> </w:t>
      </w:r>
      <w:proofErr w:type="gramStart"/>
      <w:r w:rsidR="000772A6" w:rsidRPr="005D25FC">
        <w:rPr>
          <w:bCs/>
          <w:sz w:val="28"/>
          <w:szCs w:val="28"/>
        </w:rPr>
        <w:t>Петропавловск-Камчатского</w:t>
      </w:r>
      <w:proofErr w:type="gramEnd"/>
      <w:r w:rsidR="000772A6" w:rsidRPr="005D25FC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>;</w:t>
      </w:r>
    </w:p>
    <w:p w:rsidR="0054776C" w:rsidRDefault="0054776C" w:rsidP="000772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 получении</w:t>
      </w:r>
      <w:r w:rsidR="00243859">
        <w:rPr>
          <w:bCs/>
          <w:sz w:val="28"/>
          <w:szCs w:val="28"/>
        </w:rPr>
        <w:t xml:space="preserve"> результатов работы по оформлению и изготовлению </w:t>
      </w:r>
      <w:r w:rsidR="00C23DFB">
        <w:rPr>
          <w:bCs/>
          <w:sz w:val="28"/>
          <w:szCs w:val="28"/>
        </w:rPr>
        <w:t xml:space="preserve">графического изображения герба </w:t>
      </w:r>
      <w:proofErr w:type="gramStart"/>
      <w:r w:rsidR="00C23DFB" w:rsidRPr="005D25FC">
        <w:rPr>
          <w:bCs/>
          <w:sz w:val="28"/>
          <w:szCs w:val="28"/>
        </w:rPr>
        <w:t>Петропавловск-Камчатского</w:t>
      </w:r>
      <w:proofErr w:type="gramEnd"/>
      <w:r w:rsidR="00C23DFB" w:rsidRPr="005D25FC">
        <w:rPr>
          <w:bCs/>
          <w:sz w:val="28"/>
          <w:szCs w:val="28"/>
        </w:rPr>
        <w:t xml:space="preserve"> городского округа</w:t>
      </w:r>
      <w:r w:rsidR="00C23DFB">
        <w:rPr>
          <w:bCs/>
          <w:sz w:val="28"/>
          <w:szCs w:val="28"/>
        </w:rPr>
        <w:t xml:space="preserve"> подготовить проект решения Городской Думы Петропавловск-Камчатского городского округа </w:t>
      </w:r>
      <w:r w:rsidR="00CB42A8">
        <w:rPr>
          <w:bCs/>
          <w:sz w:val="28"/>
          <w:szCs w:val="28"/>
        </w:rPr>
        <w:t>о</w:t>
      </w:r>
      <w:r w:rsidR="00C23DFB">
        <w:rPr>
          <w:bCs/>
          <w:sz w:val="28"/>
          <w:szCs w:val="28"/>
        </w:rPr>
        <w:t xml:space="preserve"> внесении </w:t>
      </w:r>
      <w:r w:rsidR="00CB42A8">
        <w:rPr>
          <w:bCs/>
          <w:sz w:val="28"/>
          <w:szCs w:val="28"/>
        </w:rPr>
        <w:t xml:space="preserve">соответствующих </w:t>
      </w:r>
      <w:r w:rsidR="00C23DFB">
        <w:rPr>
          <w:bCs/>
          <w:sz w:val="28"/>
          <w:szCs w:val="28"/>
        </w:rPr>
        <w:t xml:space="preserve">изменений в </w:t>
      </w:r>
      <w:r w:rsidR="001F04E6">
        <w:rPr>
          <w:sz w:val="28"/>
          <w:szCs w:val="28"/>
        </w:rPr>
        <w:t>Решение Городской Думы Петропавловск-Камчатского городского округа от 26.06.2013</w:t>
      </w:r>
      <w:r w:rsidR="001F04E6" w:rsidRPr="00DD19FD">
        <w:rPr>
          <w:sz w:val="28"/>
          <w:szCs w:val="28"/>
        </w:rPr>
        <w:t xml:space="preserve"> №</w:t>
      </w:r>
      <w:r w:rsidR="001F04E6">
        <w:rPr>
          <w:sz w:val="28"/>
          <w:szCs w:val="28"/>
        </w:rPr>
        <w:t xml:space="preserve"> 93</w:t>
      </w:r>
      <w:r w:rsidR="001F04E6" w:rsidRPr="00DD19FD">
        <w:rPr>
          <w:sz w:val="28"/>
          <w:szCs w:val="28"/>
        </w:rPr>
        <w:t>-нд</w:t>
      </w:r>
      <w:r w:rsidR="001F04E6">
        <w:rPr>
          <w:sz w:val="28"/>
          <w:szCs w:val="28"/>
        </w:rPr>
        <w:t xml:space="preserve"> </w:t>
      </w:r>
      <w:r w:rsidR="00BE3AB5">
        <w:rPr>
          <w:sz w:val="28"/>
          <w:szCs w:val="28"/>
        </w:rPr>
        <w:t xml:space="preserve">                  </w:t>
      </w:r>
      <w:r w:rsidR="001F04E6">
        <w:rPr>
          <w:sz w:val="28"/>
          <w:szCs w:val="28"/>
        </w:rPr>
        <w:t>«О гербе Петропавловск-Камчатского городского округа».</w:t>
      </w:r>
    </w:p>
    <w:p w:rsidR="000772A6" w:rsidRDefault="000772A6" w:rsidP="000772A6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0772A6" w:rsidTr="004A07BD">
        <w:trPr>
          <w:trHeight w:val="857"/>
        </w:trPr>
        <w:tc>
          <w:tcPr>
            <w:tcW w:w="4786" w:type="dxa"/>
          </w:tcPr>
          <w:p w:rsidR="000772A6" w:rsidRPr="000A5D3E" w:rsidRDefault="000772A6" w:rsidP="004A07BD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0772A6" w:rsidRPr="000A5D3E" w:rsidRDefault="000772A6" w:rsidP="004A07BD">
            <w:pPr>
              <w:jc w:val="center"/>
              <w:rPr>
                <w:sz w:val="28"/>
                <w:szCs w:val="28"/>
              </w:rPr>
            </w:pPr>
          </w:p>
          <w:p w:rsidR="000772A6" w:rsidRDefault="000772A6" w:rsidP="004A07BD">
            <w:pPr>
              <w:jc w:val="center"/>
              <w:rPr>
                <w:sz w:val="28"/>
                <w:szCs w:val="28"/>
              </w:rPr>
            </w:pPr>
          </w:p>
          <w:p w:rsidR="000772A6" w:rsidRPr="000A5D3E" w:rsidRDefault="000772A6" w:rsidP="004A07BD">
            <w:pPr>
              <w:jc w:val="center"/>
              <w:rPr>
                <w:sz w:val="28"/>
                <w:szCs w:val="28"/>
              </w:rPr>
            </w:pPr>
          </w:p>
          <w:p w:rsidR="000772A6" w:rsidRPr="000A5D3E" w:rsidRDefault="000772A6" w:rsidP="004A0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772A6" w:rsidRPr="000A5D3E" w:rsidRDefault="000772A6" w:rsidP="004A07BD">
            <w:pPr>
              <w:jc w:val="right"/>
              <w:rPr>
                <w:sz w:val="28"/>
                <w:szCs w:val="28"/>
              </w:rPr>
            </w:pPr>
          </w:p>
          <w:p w:rsidR="000772A6" w:rsidRDefault="000772A6" w:rsidP="004A07BD">
            <w:pPr>
              <w:jc w:val="right"/>
              <w:rPr>
                <w:sz w:val="28"/>
                <w:szCs w:val="28"/>
              </w:rPr>
            </w:pPr>
          </w:p>
          <w:p w:rsidR="000772A6" w:rsidRPr="000A5D3E" w:rsidRDefault="000772A6" w:rsidP="004A07BD">
            <w:pPr>
              <w:jc w:val="right"/>
              <w:rPr>
                <w:sz w:val="28"/>
                <w:szCs w:val="28"/>
              </w:rPr>
            </w:pPr>
          </w:p>
          <w:p w:rsidR="000772A6" w:rsidRPr="000A5D3E" w:rsidRDefault="000772A6" w:rsidP="00762144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770934" w:rsidRDefault="00770934" w:rsidP="00762144">
      <w:pPr>
        <w:jc w:val="center"/>
      </w:pPr>
    </w:p>
    <w:sectPr w:rsidR="00770934" w:rsidSect="007C0D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A6"/>
    <w:rsid w:val="000772A6"/>
    <w:rsid w:val="000C5755"/>
    <w:rsid w:val="000D0305"/>
    <w:rsid w:val="000E2691"/>
    <w:rsid w:val="000F16E2"/>
    <w:rsid w:val="000F29E8"/>
    <w:rsid w:val="001D7CD2"/>
    <w:rsid w:val="001F04E6"/>
    <w:rsid w:val="001F0EEF"/>
    <w:rsid w:val="00206D70"/>
    <w:rsid w:val="00243859"/>
    <w:rsid w:val="002D596D"/>
    <w:rsid w:val="00324B0E"/>
    <w:rsid w:val="0033430E"/>
    <w:rsid w:val="003C2277"/>
    <w:rsid w:val="003F6FC6"/>
    <w:rsid w:val="00482798"/>
    <w:rsid w:val="00486EAE"/>
    <w:rsid w:val="0054776C"/>
    <w:rsid w:val="00550BD6"/>
    <w:rsid w:val="005D669F"/>
    <w:rsid w:val="00661821"/>
    <w:rsid w:val="00762144"/>
    <w:rsid w:val="00770934"/>
    <w:rsid w:val="007A0564"/>
    <w:rsid w:val="007C0D13"/>
    <w:rsid w:val="008404C3"/>
    <w:rsid w:val="00862BDE"/>
    <w:rsid w:val="00915EAE"/>
    <w:rsid w:val="00AD619C"/>
    <w:rsid w:val="00BC4619"/>
    <w:rsid w:val="00BE3AB5"/>
    <w:rsid w:val="00C23DFB"/>
    <w:rsid w:val="00C262D7"/>
    <w:rsid w:val="00CB42A8"/>
    <w:rsid w:val="00D65C56"/>
    <w:rsid w:val="00DA0E93"/>
    <w:rsid w:val="00E2479C"/>
    <w:rsid w:val="00EE66AB"/>
    <w:rsid w:val="00EF7B29"/>
    <w:rsid w:val="00F443AF"/>
    <w:rsid w:val="00F47B42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772A6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0772A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4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16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6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16E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0F16E2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772A6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0772A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4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16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6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16E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0F16E2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Николаева Юлия Анатольевна</cp:lastModifiedBy>
  <cp:revision>2</cp:revision>
  <cp:lastPrinted>2014-12-24T04:02:00Z</cp:lastPrinted>
  <dcterms:created xsi:type="dcterms:W3CDTF">2014-12-24T04:02:00Z</dcterms:created>
  <dcterms:modified xsi:type="dcterms:W3CDTF">2014-12-24T04:02:00Z</dcterms:modified>
</cp:coreProperties>
</file>