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5" w:type="dxa"/>
        <w:jc w:val="center"/>
        <w:tblLook w:val="01E0" w:firstRow="1" w:lastRow="1" w:firstColumn="1" w:lastColumn="1" w:noHBand="0" w:noVBand="0"/>
      </w:tblPr>
      <w:tblGrid>
        <w:gridCol w:w="10085"/>
      </w:tblGrid>
      <w:tr w:rsidR="007E1FFC" w:rsidRPr="008C2E88" w:rsidTr="00E935D4">
        <w:trPr>
          <w:trHeight w:val="1268"/>
          <w:jc w:val="center"/>
        </w:trPr>
        <w:tc>
          <w:tcPr>
            <w:tcW w:w="10085" w:type="dxa"/>
          </w:tcPr>
          <w:p w:rsidR="007E1FFC" w:rsidRPr="008C2E88" w:rsidRDefault="00E60A8B" w:rsidP="00EC4689">
            <w:pPr>
              <w:jc w:val="center"/>
              <w:rPr>
                <w:lang w:val="en-US"/>
              </w:rPr>
            </w:pPr>
            <w:r w:rsidRPr="008C2E88">
              <w:rPr>
                <w:sz w:val="18"/>
                <w:szCs w:val="18"/>
              </w:rPr>
              <w:t>.</w:t>
            </w:r>
            <w:r w:rsidR="007E1FFC" w:rsidRPr="008C2E88">
              <w:rPr>
                <w:noProof/>
              </w:rPr>
              <w:drawing>
                <wp:inline distT="0" distB="0" distL="0" distR="0" wp14:anchorId="45D815F4" wp14:editId="0DCF0ACF">
                  <wp:extent cx="1000125" cy="990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1FFC" w:rsidRPr="008C2E88" w:rsidTr="00E935D4">
        <w:trPr>
          <w:trHeight w:val="292"/>
          <w:jc w:val="center"/>
        </w:trPr>
        <w:tc>
          <w:tcPr>
            <w:tcW w:w="10085" w:type="dxa"/>
          </w:tcPr>
          <w:p w:rsidR="007E1FFC" w:rsidRPr="008C2E88" w:rsidRDefault="007E1FFC" w:rsidP="00EC4689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8C2E88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7E1FFC" w:rsidRPr="008C2E88" w:rsidTr="00E935D4">
        <w:trPr>
          <w:trHeight w:val="283"/>
          <w:jc w:val="center"/>
        </w:trPr>
        <w:tc>
          <w:tcPr>
            <w:tcW w:w="10085" w:type="dxa"/>
          </w:tcPr>
          <w:p w:rsidR="007E1FFC" w:rsidRPr="008C2E88" w:rsidRDefault="007E1FFC" w:rsidP="005E550F">
            <w:pPr>
              <w:tabs>
                <w:tab w:val="left" w:pos="4914"/>
              </w:tabs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8C2E88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7E1FFC" w:rsidRPr="008C2E88" w:rsidTr="00E935D4">
        <w:trPr>
          <w:trHeight w:val="292"/>
          <w:jc w:val="center"/>
        </w:trPr>
        <w:tc>
          <w:tcPr>
            <w:tcW w:w="10085" w:type="dxa"/>
          </w:tcPr>
          <w:p w:rsidR="007E1FFC" w:rsidRPr="000D6457" w:rsidRDefault="000D6457" w:rsidP="000D6457">
            <w:pPr>
              <w:tabs>
                <w:tab w:val="center" w:pos="4976"/>
                <w:tab w:val="right" w:pos="9953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30"/>
                <w:szCs w:val="30"/>
              </w:rPr>
              <w:tab/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9F6D2F9" wp14:editId="5D085101">
                      <wp:simplePos x="0" y="0"/>
                      <wp:positionH relativeFrom="column">
                        <wp:posOffset>-254000</wp:posOffset>
                      </wp:positionH>
                      <wp:positionV relativeFrom="page">
                        <wp:posOffset>62230</wp:posOffset>
                      </wp:positionV>
                      <wp:extent cx="6534150" cy="0"/>
                      <wp:effectExtent l="31750" t="33655" r="34925" b="3302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341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F1194B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pt,4.9pt" to="494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>
              <w:rPr>
                <w:rFonts w:ascii="Bookman Old Style" w:hAnsi="Bookman Old Style"/>
                <w:sz w:val="30"/>
                <w:szCs w:val="30"/>
              </w:rPr>
              <w:tab/>
            </w:r>
          </w:p>
        </w:tc>
      </w:tr>
    </w:tbl>
    <w:p w:rsidR="007E1FFC" w:rsidRPr="000D6457" w:rsidRDefault="007E1FFC" w:rsidP="000D6457">
      <w:pPr>
        <w:jc w:val="center"/>
        <w:rPr>
          <w:b/>
          <w:sz w:val="28"/>
          <w:szCs w:val="28"/>
        </w:rPr>
      </w:pPr>
    </w:p>
    <w:p w:rsidR="007E1FFC" w:rsidRPr="00F43AB6" w:rsidRDefault="007E1FFC" w:rsidP="007E1FFC">
      <w:pPr>
        <w:jc w:val="center"/>
        <w:rPr>
          <w:b/>
          <w:sz w:val="36"/>
          <w:szCs w:val="36"/>
        </w:rPr>
      </w:pPr>
      <w:r w:rsidRPr="00F43AB6">
        <w:rPr>
          <w:b/>
          <w:sz w:val="36"/>
          <w:szCs w:val="36"/>
        </w:rPr>
        <w:t>РЕШЕНИЕ</w:t>
      </w:r>
    </w:p>
    <w:p w:rsidR="007E1FFC" w:rsidRPr="000D6457" w:rsidRDefault="007E1FFC" w:rsidP="00140F25">
      <w:pPr>
        <w:rPr>
          <w:sz w:val="28"/>
          <w:szCs w:val="28"/>
        </w:rPr>
      </w:pPr>
    </w:p>
    <w:tbl>
      <w:tblPr>
        <w:tblpPr w:leftFromText="180" w:rightFromText="180" w:vertAnchor="text" w:horzAnchor="margin" w:tblpY="-24"/>
        <w:tblOverlap w:val="never"/>
        <w:tblW w:w="0" w:type="auto"/>
        <w:tblLook w:val="01E0" w:firstRow="1" w:lastRow="1" w:firstColumn="1" w:lastColumn="1" w:noHBand="0" w:noVBand="0"/>
      </w:tblPr>
      <w:tblGrid>
        <w:gridCol w:w="3168"/>
      </w:tblGrid>
      <w:tr w:rsidR="007E1FFC" w:rsidRPr="00F43AB6" w:rsidTr="00140F25">
        <w:trPr>
          <w:trHeight w:val="328"/>
        </w:trPr>
        <w:tc>
          <w:tcPr>
            <w:tcW w:w="3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1FFC" w:rsidRPr="00F43AB6" w:rsidRDefault="000D6457" w:rsidP="00D25CDE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="007E1FFC" w:rsidRPr="00F43AB6">
              <w:rPr>
                <w:szCs w:val="24"/>
              </w:rPr>
              <w:t>т</w:t>
            </w:r>
            <w:r w:rsidR="00D92CE7">
              <w:rPr>
                <w:szCs w:val="24"/>
              </w:rPr>
              <w:t xml:space="preserve"> 26.02.2014</w:t>
            </w:r>
            <w:r w:rsidR="007E1FFC" w:rsidRPr="00F43AB6">
              <w:rPr>
                <w:szCs w:val="24"/>
              </w:rPr>
              <w:t xml:space="preserve"> № </w:t>
            </w:r>
            <w:r w:rsidR="00D92CE7">
              <w:rPr>
                <w:szCs w:val="24"/>
              </w:rPr>
              <w:t>41</w:t>
            </w:r>
            <w:r w:rsidR="00D25CDE">
              <w:rPr>
                <w:szCs w:val="24"/>
              </w:rPr>
              <w:t>2</w:t>
            </w:r>
            <w:r w:rsidR="00D92CE7">
              <w:rPr>
                <w:szCs w:val="24"/>
              </w:rPr>
              <w:t>-р</w:t>
            </w:r>
          </w:p>
        </w:tc>
      </w:tr>
      <w:tr w:rsidR="007E1FFC" w:rsidRPr="00F43AB6" w:rsidTr="00140F25">
        <w:trPr>
          <w:trHeight w:val="328"/>
        </w:trPr>
        <w:tc>
          <w:tcPr>
            <w:tcW w:w="3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1FFC" w:rsidRPr="00F43AB6" w:rsidRDefault="00E10235" w:rsidP="00140F25">
            <w:pPr>
              <w:pStyle w:val="a3"/>
              <w:jc w:val="center"/>
              <w:rPr>
                <w:szCs w:val="24"/>
              </w:rPr>
            </w:pPr>
            <w:r w:rsidRPr="00F43AB6">
              <w:rPr>
                <w:szCs w:val="24"/>
              </w:rPr>
              <w:t xml:space="preserve"> </w:t>
            </w:r>
            <w:r w:rsidR="00D92CE7">
              <w:rPr>
                <w:szCs w:val="24"/>
              </w:rPr>
              <w:t>13</w:t>
            </w:r>
            <w:r w:rsidR="007E1FFC" w:rsidRPr="00F43AB6">
              <w:rPr>
                <w:szCs w:val="24"/>
              </w:rPr>
              <w:t>-я сессия</w:t>
            </w:r>
          </w:p>
        </w:tc>
      </w:tr>
      <w:tr w:rsidR="007E1FFC" w:rsidRPr="00F43AB6" w:rsidTr="00140F25">
        <w:trPr>
          <w:trHeight w:val="268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1FFC" w:rsidRPr="00F43AB6" w:rsidRDefault="00312297" w:rsidP="0031229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г.</w:t>
            </w:r>
            <w:r w:rsidR="007E1FFC" w:rsidRPr="00F43AB6">
              <w:rPr>
                <w:sz w:val="22"/>
                <w:szCs w:val="22"/>
              </w:rPr>
              <w:t>Петропавловск-Камчатский</w:t>
            </w:r>
          </w:p>
        </w:tc>
      </w:tr>
    </w:tbl>
    <w:p w:rsidR="007E6FCB" w:rsidRPr="008B25E4" w:rsidRDefault="003803F5" w:rsidP="00140F25">
      <w:pPr>
        <w:rPr>
          <w:sz w:val="28"/>
          <w:szCs w:val="28"/>
        </w:rPr>
      </w:pPr>
      <w:r w:rsidRPr="00BD1818">
        <w:rPr>
          <w:color w:val="FF0000"/>
          <w:sz w:val="28"/>
          <w:szCs w:val="28"/>
        </w:rPr>
        <w:br w:type="textWrapping" w:clear="all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778"/>
      </w:tblGrid>
      <w:tr w:rsidR="007118FF" w:rsidRPr="00442C25" w:rsidTr="00D92CE7">
        <w:trPr>
          <w:trHeight w:val="1415"/>
        </w:trPr>
        <w:tc>
          <w:tcPr>
            <w:tcW w:w="5778" w:type="dxa"/>
          </w:tcPr>
          <w:p w:rsidR="007E6FCB" w:rsidRPr="00442C25" w:rsidRDefault="00F533A5" w:rsidP="00F533A5">
            <w:pPr>
              <w:jc w:val="both"/>
              <w:rPr>
                <w:sz w:val="28"/>
                <w:szCs w:val="22"/>
              </w:rPr>
            </w:pPr>
            <w:r w:rsidRPr="00442C25">
              <w:rPr>
                <w:sz w:val="28"/>
                <w:szCs w:val="28"/>
              </w:rPr>
              <w:t xml:space="preserve">О </w:t>
            </w:r>
            <w:r w:rsidR="00260CEB" w:rsidRPr="00442C25">
              <w:rPr>
                <w:sz w:val="28"/>
                <w:szCs w:val="28"/>
              </w:rPr>
              <w:t xml:space="preserve">принятии решения о </w:t>
            </w:r>
            <w:r w:rsidR="00BD1818" w:rsidRPr="00442C25">
              <w:rPr>
                <w:sz w:val="28"/>
                <w:szCs w:val="22"/>
              </w:rPr>
              <w:t>порядке и условиях награждения П</w:t>
            </w:r>
            <w:r w:rsidRPr="00442C25">
              <w:rPr>
                <w:sz w:val="28"/>
                <w:szCs w:val="22"/>
              </w:rPr>
              <w:t>ремией Главы Петропавловск-Камчатского</w:t>
            </w:r>
            <w:r w:rsidR="00260CEB" w:rsidRPr="00442C25">
              <w:rPr>
                <w:sz w:val="28"/>
                <w:szCs w:val="22"/>
              </w:rPr>
              <w:t xml:space="preserve"> городского округа </w:t>
            </w:r>
            <w:r w:rsidRPr="00442C25">
              <w:rPr>
                <w:sz w:val="28"/>
                <w:szCs w:val="22"/>
              </w:rPr>
              <w:t>обучающихся общеобразовательных организаций и организаций до</w:t>
            </w:r>
            <w:r w:rsidR="003668E5">
              <w:rPr>
                <w:sz w:val="28"/>
                <w:szCs w:val="22"/>
              </w:rPr>
              <w:t xml:space="preserve">полнительного образования детей </w:t>
            </w:r>
            <w:r w:rsidR="00586C46">
              <w:rPr>
                <w:sz w:val="28"/>
                <w:szCs w:val="22"/>
              </w:rPr>
              <w:t>Петропавловск-К</w:t>
            </w:r>
            <w:r w:rsidR="00BD1818" w:rsidRPr="00442C25">
              <w:rPr>
                <w:sz w:val="28"/>
                <w:szCs w:val="22"/>
              </w:rPr>
              <w:t xml:space="preserve">амчатского </w:t>
            </w:r>
            <w:r w:rsidRPr="00442C25">
              <w:rPr>
                <w:sz w:val="28"/>
                <w:szCs w:val="22"/>
              </w:rPr>
              <w:t>городского округа</w:t>
            </w:r>
          </w:p>
        </w:tc>
      </w:tr>
    </w:tbl>
    <w:p w:rsidR="00D877A6" w:rsidRPr="00442C25" w:rsidRDefault="00D877A6" w:rsidP="005E550F">
      <w:pPr>
        <w:tabs>
          <w:tab w:val="left" w:pos="425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A3AB6" w:rsidRPr="00623229" w:rsidRDefault="00E85ABA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42C25">
        <w:rPr>
          <w:sz w:val="28"/>
          <w:szCs w:val="28"/>
        </w:rPr>
        <w:t>Рассмотрев проект решения</w:t>
      </w:r>
      <w:r w:rsidR="00AA3AB6" w:rsidRPr="00442C25">
        <w:rPr>
          <w:sz w:val="28"/>
          <w:szCs w:val="28"/>
        </w:rPr>
        <w:t xml:space="preserve"> </w:t>
      </w:r>
      <w:r w:rsidR="00BB79F3" w:rsidRPr="00442C25">
        <w:rPr>
          <w:sz w:val="28"/>
          <w:szCs w:val="28"/>
        </w:rPr>
        <w:t xml:space="preserve">о </w:t>
      </w:r>
      <w:r w:rsidR="00BD1818" w:rsidRPr="00442C25">
        <w:rPr>
          <w:sz w:val="28"/>
          <w:szCs w:val="22"/>
        </w:rPr>
        <w:t>порядке и условиях награждения П</w:t>
      </w:r>
      <w:r w:rsidR="00F533A5" w:rsidRPr="00442C25">
        <w:rPr>
          <w:sz w:val="28"/>
          <w:szCs w:val="22"/>
        </w:rPr>
        <w:t xml:space="preserve">ремией Главы Петропавловск-Камчатского городского округа обучающихся общеобразовательных организаций и организаций дополнительного образования детей </w:t>
      </w:r>
      <w:r w:rsidR="00BD1818" w:rsidRPr="00442C25">
        <w:rPr>
          <w:sz w:val="28"/>
          <w:szCs w:val="22"/>
        </w:rPr>
        <w:t xml:space="preserve">Петропавловск-Камчатского </w:t>
      </w:r>
      <w:r w:rsidR="00F533A5" w:rsidRPr="00442C25">
        <w:rPr>
          <w:sz w:val="28"/>
          <w:szCs w:val="22"/>
        </w:rPr>
        <w:t>городского округа</w:t>
      </w:r>
      <w:r w:rsidR="00AA3AB6" w:rsidRPr="00442C25">
        <w:rPr>
          <w:sz w:val="28"/>
          <w:szCs w:val="28"/>
        </w:rPr>
        <w:t xml:space="preserve">, внесенный Главой </w:t>
      </w:r>
      <w:r w:rsidR="005D39B4" w:rsidRPr="00442C25">
        <w:rPr>
          <w:sz w:val="28"/>
          <w:szCs w:val="28"/>
        </w:rPr>
        <w:t xml:space="preserve">администрации </w:t>
      </w:r>
      <w:r w:rsidR="00AA3AB6" w:rsidRPr="00442C25">
        <w:rPr>
          <w:sz w:val="28"/>
          <w:szCs w:val="28"/>
        </w:rPr>
        <w:t>Петропавлов</w:t>
      </w:r>
      <w:r w:rsidR="005D39B4" w:rsidRPr="00442C25">
        <w:rPr>
          <w:sz w:val="28"/>
          <w:szCs w:val="28"/>
        </w:rPr>
        <w:t xml:space="preserve">ск-Камчатского городского округа Алексеевым А.В., </w:t>
      </w:r>
      <w:r w:rsidR="009D2A23">
        <w:rPr>
          <w:sz w:val="28"/>
          <w:szCs w:val="28"/>
        </w:rPr>
        <w:br/>
      </w:r>
      <w:r w:rsidR="00623229" w:rsidRPr="00623229">
        <w:rPr>
          <w:sz w:val="28"/>
          <w:szCs w:val="28"/>
        </w:rPr>
        <w:t>в соответствии со статьей 4</w:t>
      </w:r>
      <w:r w:rsidR="00C35BFA" w:rsidRPr="00623229">
        <w:rPr>
          <w:sz w:val="28"/>
          <w:szCs w:val="28"/>
        </w:rPr>
        <w:t xml:space="preserve"> Устава Петропавловск</w:t>
      </w:r>
      <w:r w:rsidR="00F95401" w:rsidRPr="00623229">
        <w:rPr>
          <w:sz w:val="28"/>
          <w:szCs w:val="28"/>
        </w:rPr>
        <w:t>-Камчатского городского округа</w:t>
      </w:r>
      <w:r w:rsidR="00AA3AB6" w:rsidRPr="00623229">
        <w:rPr>
          <w:sz w:val="28"/>
          <w:szCs w:val="28"/>
        </w:rPr>
        <w:t xml:space="preserve">, </w:t>
      </w:r>
      <w:r w:rsidR="00623229" w:rsidRPr="00623229">
        <w:rPr>
          <w:sz w:val="28"/>
          <w:szCs w:val="28"/>
        </w:rPr>
        <w:t>статьей 10 Решения Городской Думы Петропавловск-Камчатского городского о</w:t>
      </w:r>
      <w:r w:rsidR="00623229">
        <w:rPr>
          <w:sz w:val="28"/>
          <w:szCs w:val="28"/>
        </w:rPr>
        <w:t xml:space="preserve">круга  </w:t>
      </w:r>
      <w:r w:rsidR="00623229" w:rsidRPr="00623229">
        <w:rPr>
          <w:sz w:val="28"/>
          <w:szCs w:val="28"/>
        </w:rPr>
        <w:t>от 31.10.2013 № 145-нд «О наградах и почетных званиях Петропавловск-Камчатского городского округа»</w:t>
      </w:r>
      <w:r w:rsidR="000E024D">
        <w:rPr>
          <w:sz w:val="28"/>
          <w:szCs w:val="28"/>
        </w:rPr>
        <w:t>,</w:t>
      </w:r>
      <w:r w:rsidR="00623229" w:rsidRPr="00623229">
        <w:rPr>
          <w:sz w:val="28"/>
          <w:szCs w:val="28"/>
        </w:rPr>
        <w:t xml:space="preserve"> </w:t>
      </w:r>
      <w:r w:rsidR="00AA3AB6" w:rsidRPr="00623229">
        <w:rPr>
          <w:sz w:val="28"/>
          <w:szCs w:val="28"/>
        </w:rPr>
        <w:t>Городская Дума Петропавловск-Камчатского городского округа</w:t>
      </w:r>
    </w:p>
    <w:p w:rsidR="00C8271B" w:rsidRPr="00442C25" w:rsidRDefault="00C8271B" w:rsidP="005D39B4">
      <w:pPr>
        <w:jc w:val="both"/>
        <w:rPr>
          <w:sz w:val="28"/>
          <w:szCs w:val="28"/>
        </w:rPr>
      </w:pPr>
    </w:p>
    <w:p w:rsidR="007E6FCB" w:rsidRPr="00442C25" w:rsidRDefault="007E6FCB" w:rsidP="00140F25">
      <w:pPr>
        <w:jc w:val="both"/>
        <w:rPr>
          <w:sz w:val="28"/>
          <w:szCs w:val="28"/>
        </w:rPr>
      </w:pPr>
      <w:r w:rsidRPr="00442C25">
        <w:rPr>
          <w:b/>
          <w:sz w:val="28"/>
          <w:szCs w:val="28"/>
        </w:rPr>
        <w:t>РЕШИЛА:</w:t>
      </w:r>
    </w:p>
    <w:p w:rsidR="007E6FCB" w:rsidRPr="00442C25" w:rsidRDefault="007E6FCB" w:rsidP="00140F25">
      <w:pPr>
        <w:rPr>
          <w:sz w:val="28"/>
          <w:szCs w:val="28"/>
        </w:rPr>
      </w:pPr>
    </w:p>
    <w:p w:rsidR="0044748D" w:rsidRPr="00442C25" w:rsidRDefault="001B085A" w:rsidP="0044748D">
      <w:pPr>
        <w:autoSpaceDE w:val="0"/>
        <w:autoSpaceDN w:val="0"/>
        <w:adjustRightInd w:val="0"/>
        <w:ind w:firstLine="708"/>
        <w:jc w:val="both"/>
      </w:pPr>
      <w:r w:rsidRPr="00442C25">
        <w:rPr>
          <w:sz w:val="28"/>
          <w:szCs w:val="28"/>
        </w:rPr>
        <w:t xml:space="preserve">1. </w:t>
      </w:r>
      <w:r w:rsidR="00E85ABA" w:rsidRPr="00442C25">
        <w:rPr>
          <w:sz w:val="28"/>
          <w:szCs w:val="28"/>
        </w:rPr>
        <w:t xml:space="preserve">Принять </w:t>
      </w:r>
      <w:r w:rsidR="0044748D" w:rsidRPr="00442C25">
        <w:rPr>
          <w:sz w:val="28"/>
          <w:szCs w:val="28"/>
        </w:rPr>
        <w:t xml:space="preserve">Решение </w:t>
      </w:r>
      <w:r w:rsidR="00F533A5" w:rsidRPr="00442C25">
        <w:rPr>
          <w:sz w:val="28"/>
          <w:szCs w:val="28"/>
        </w:rPr>
        <w:t xml:space="preserve">о </w:t>
      </w:r>
      <w:r w:rsidR="00BD1818" w:rsidRPr="00442C25">
        <w:rPr>
          <w:sz w:val="28"/>
          <w:szCs w:val="22"/>
        </w:rPr>
        <w:t>порядке и условиях награждения П</w:t>
      </w:r>
      <w:r w:rsidR="00F533A5" w:rsidRPr="00442C25">
        <w:rPr>
          <w:sz w:val="28"/>
          <w:szCs w:val="22"/>
        </w:rPr>
        <w:t xml:space="preserve">ремией Главы Петропавловск-Камчатского городского округа обучающихся общеобразовательных организаций и организаций дополнительного образования детей </w:t>
      </w:r>
      <w:r w:rsidR="00BD1818" w:rsidRPr="00442C25">
        <w:rPr>
          <w:sz w:val="28"/>
          <w:szCs w:val="22"/>
        </w:rPr>
        <w:t xml:space="preserve">Петропавловск-Камчатского </w:t>
      </w:r>
      <w:r w:rsidR="00F533A5" w:rsidRPr="00442C25">
        <w:rPr>
          <w:sz w:val="28"/>
          <w:szCs w:val="22"/>
        </w:rPr>
        <w:t>городского округа</w:t>
      </w:r>
      <w:r w:rsidR="00DF0A02" w:rsidRPr="00442C25">
        <w:rPr>
          <w:sz w:val="28"/>
          <w:szCs w:val="28"/>
        </w:rPr>
        <w:t>.</w:t>
      </w:r>
    </w:p>
    <w:p w:rsidR="00823AC3" w:rsidRPr="00442C25" w:rsidRDefault="00823AC3" w:rsidP="005D39B4">
      <w:pPr>
        <w:tabs>
          <w:tab w:val="left" w:pos="-142"/>
          <w:tab w:val="left" w:pos="142"/>
          <w:tab w:val="left" w:pos="4253"/>
        </w:tabs>
        <w:ind w:firstLine="709"/>
        <w:jc w:val="both"/>
        <w:rPr>
          <w:sz w:val="28"/>
          <w:szCs w:val="28"/>
        </w:rPr>
      </w:pPr>
      <w:r w:rsidRPr="00442C25">
        <w:rPr>
          <w:sz w:val="28"/>
          <w:szCs w:val="28"/>
        </w:rPr>
        <w:t xml:space="preserve">2. </w:t>
      </w:r>
      <w:r w:rsidR="003F3074" w:rsidRPr="00442C25">
        <w:rPr>
          <w:bCs/>
          <w:sz w:val="28"/>
          <w:szCs w:val="28"/>
        </w:rPr>
        <w:t xml:space="preserve">Направить принятое </w:t>
      </w:r>
      <w:r w:rsidR="006B5D8F" w:rsidRPr="00442C25">
        <w:rPr>
          <w:bCs/>
          <w:sz w:val="28"/>
          <w:szCs w:val="28"/>
        </w:rPr>
        <w:t>Решение</w:t>
      </w:r>
      <w:r w:rsidRPr="00442C25">
        <w:rPr>
          <w:bCs/>
          <w:sz w:val="28"/>
          <w:szCs w:val="28"/>
        </w:rPr>
        <w:t xml:space="preserve"> Главе Петропавловск-Камчатского городского округа для подписания и обнародования.</w:t>
      </w:r>
    </w:p>
    <w:p w:rsidR="00E072CA" w:rsidRPr="00442C25" w:rsidRDefault="00E072CA" w:rsidP="00140F25">
      <w:pPr>
        <w:tabs>
          <w:tab w:val="left" w:pos="709"/>
          <w:tab w:val="left" w:pos="5954"/>
          <w:tab w:val="left" w:pos="6096"/>
        </w:tabs>
        <w:rPr>
          <w:sz w:val="28"/>
          <w:szCs w:val="28"/>
        </w:rPr>
      </w:pPr>
    </w:p>
    <w:p w:rsidR="00D5015F" w:rsidRPr="00442C25" w:rsidRDefault="00D5015F" w:rsidP="00140F25">
      <w:pPr>
        <w:tabs>
          <w:tab w:val="left" w:pos="709"/>
          <w:tab w:val="left" w:pos="6096"/>
          <w:tab w:val="left" w:pos="6379"/>
        </w:tabs>
        <w:rPr>
          <w:sz w:val="28"/>
          <w:szCs w:val="28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4786"/>
        <w:gridCol w:w="1843"/>
        <w:gridCol w:w="3827"/>
      </w:tblGrid>
      <w:tr w:rsidR="00823AC3" w:rsidRPr="00442C25" w:rsidTr="000507E0">
        <w:trPr>
          <w:trHeight w:val="857"/>
        </w:trPr>
        <w:tc>
          <w:tcPr>
            <w:tcW w:w="4786" w:type="dxa"/>
          </w:tcPr>
          <w:p w:rsidR="00823AC3" w:rsidRPr="00442C25" w:rsidRDefault="00E036C2" w:rsidP="00140F25">
            <w:pPr>
              <w:jc w:val="both"/>
              <w:rPr>
                <w:sz w:val="28"/>
                <w:szCs w:val="28"/>
              </w:rPr>
            </w:pPr>
            <w:r w:rsidRPr="00442C25">
              <w:rPr>
                <w:bCs/>
                <w:sz w:val="28"/>
                <w:szCs w:val="28"/>
              </w:rPr>
              <w:t>Глава Петропавловск-Камчатского городского округа, исполняющий полномочия</w:t>
            </w:r>
            <w:r w:rsidRPr="00442C25">
              <w:rPr>
                <w:sz w:val="28"/>
                <w:szCs w:val="28"/>
              </w:rPr>
              <w:t xml:space="preserve"> </w:t>
            </w:r>
            <w:r w:rsidR="00823AC3" w:rsidRPr="00442C25">
              <w:rPr>
                <w:sz w:val="28"/>
                <w:szCs w:val="28"/>
              </w:rPr>
              <w:t>председателя Городской Думы</w:t>
            </w:r>
            <w:r w:rsidR="001F5D07" w:rsidRPr="00442C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</w:tcBorders>
          </w:tcPr>
          <w:p w:rsidR="00823AC3" w:rsidRPr="00442C25" w:rsidRDefault="00823AC3" w:rsidP="00140F25">
            <w:pPr>
              <w:jc w:val="center"/>
              <w:rPr>
                <w:sz w:val="28"/>
                <w:szCs w:val="28"/>
              </w:rPr>
            </w:pPr>
          </w:p>
          <w:p w:rsidR="00823AC3" w:rsidRPr="00442C25" w:rsidRDefault="00823AC3" w:rsidP="00140F25">
            <w:pPr>
              <w:jc w:val="center"/>
              <w:rPr>
                <w:sz w:val="28"/>
                <w:szCs w:val="28"/>
              </w:rPr>
            </w:pPr>
          </w:p>
          <w:p w:rsidR="00823AC3" w:rsidRPr="00442C25" w:rsidRDefault="00823AC3" w:rsidP="00140F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823AC3" w:rsidRPr="00442C25" w:rsidRDefault="00823AC3" w:rsidP="00140F25">
            <w:pPr>
              <w:jc w:val="right"/>
              <w:rPr>
                <w:sz w:val="28"/>
                <w:szCs w:val="28"/>
              </w:rPr>
            </w:pPr>
          </w:p>
          <w:p w:rsidR="00823AC3" w:rsidRPr="00442C25" w:rsidRDefault="00823AC3" w:rsidP="00140F25">
            <w:pPr>
              <w:jc w:val="right"/>
              <w:rPr>
                <w:sz w:val="28"/>
                <w:szCs w:val="28"/>
              </w:rPr>
            </w:pPr>
          </w:p>
          <w:p w:rsidR="00E036C2" w:rsidRPr="00442C25" w:rsidRDefault="00E036C2" w:rsidP="00140F25">
            <w:pPr>
              <w:jc w:val="right"/>
              <w:rPr>
                <w:sz w:val="28"/>
                <w:szCs w:val="28"/>
              </w:rPr>
            </w:pPr>
          </w:p>
          <w:p w:rsidR="00823AC3" w:rsidRPr="00442C25" w:rsidRDefault="00F31601" w:rsidP="000507E0">
            <w:pPr>
              <w:ind w:right="34"/>
              <w:jc w:val="right"/>
              <w:rPr>
                <w:sz w:val="28"/>
                <w:szCs w:val="28"/>
              </w:rPr>
            </w:pPr>
            <w:r w:rsidRPr="00442C25">
              <w:rPr>
                <w:sz w:val="28"/>
                <w:szCs w:val="28"/>
              </w:rPr>
              <w:t>К.Г. Слыщенко</w:t>
            </w:r>
          </w:p>
        </w:tc>
      </w:tr>
    </w:tbl>
    <w:tbl>
      <w:tblPr>
        <w:tblpPr w:leftFromText="181" w:rightFromText="181" w:vertAnchor="text" w:horzAnchor="margin" w:tblpY="238"/>
        <w:tblW w:w="0" w:type="auto"/>
        <w:tblLook w:val="01E0" w:firstRow="1" w:lastRow="1" w:firstColumn="1" w:lastColumn="1" w:noHBand="0" w:noVBand="0"/>
      </w:tblPr>
      <w:tblGrid>
        <w:gridCol w:w="10092"/>
      </w:tblGrid>
      <w:tr w:rsidR="007E6FCB" w:rsidRPr="007765F9" w:rsidTr="00F43AB6">
        <w:tc>
          <w:tcPr>
            <w:tcW w:w="10116" w:type="dxa"/>
          </w:tcPr>
          <w:p w:rsidR="007E6FCB" w:rsidRPr="007765F9" w:rsidRDefault="00481F75" w:rsidP="00F43AB6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7765F9">
              <w:rPr>
                <w:noProof/>
                <w:szCs w:val="28"/>
              </w:rPr>
              <w:lastRenderedPageBreak/>
              <w:drawing>
                <wp:inline distT="0" distB="0" distL="0" distR="0" wp14:anchorId="2B603AEB" wp14:editId="25C117F9">
                  <wp:extent cx="1002030" cy="1040765"/>
                  <wp:effectExtent l="1905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040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FCB" w:rsidRPr="007765F9" w:rsidTr="00F43AB6">
        <w:tc>
          <w:tcPr>
            <w:tcW w:w="10116" w:type="dxa"/>
          </w:tcPr>
          <w:p w:rsidR="007E6FCB" w:rsidRPr="007765F9" w:rsidRDefault="007E6FCB" w:rsidP="00F43AB6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7765F9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7E6FCB" w:rsidRPr="007765F9" w:rsidTr="00F43AB6">
        <w:tc>
          <w:tcPr>
            <w:tcW w:w="10116" w:type="dxa"/>
          </w:tcPr>
          <w:p w:rsidR="007E6FCB" w:rsidRPr="007765F9" w:rsidRDefault="007E6FCB" w:rsidP="00F43AB6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7765F9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7E6FCB" w:rsidRPr="007765F9" w:rsidTr="00F43AB6">
        <w:tc>
          <w:tcPr>
            <w:tcW w:w="10116" w:type="dxa"/>
          </w:tcPr>
          <w:p w:rsidR="007E6FCB" w:rsidRPr="007765F9" w:rsidRDefault="000D6457" w:rsidP="00F43AB6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>
              <w:rPr>
                <w:rFonts w:ascii="Bookman Old Style" w:hAnsi="Bookman Old Style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116840</wp:posOffset>
                      </wp:positionV>
                      <wp:extent cx="6629400" cy="0"/>
                      <wp:effectExtent l="32385" t="40640" r="34290" b="3556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D6589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45pt,9.2pt" to="518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7E6FCB" w:rsidRPr="00654487" w:rsidRDefault="007E6FCB" w:rsidP="00E935D4">
      <w:pPr>
        <w:jc w:val="center"/>
        <w:rPr>
          <w:sz w:val="28"/>
          <w:szCs w:val="28"/>
        </w:rPr>
      </w:pPr>
    </w:p>
    <w:p w:rsidR="007E6FCB" w:rsidRPr="00312297" w:rsidRDefault="007E6FCB" w:rsidP="007E6FCB">
      <w:pPr>
        <w:jc w:val="center"/>
        <w:rPr>
          <w:b/>
          <w:sz w:val="36"/>
          <w:szCs w:val="36"/>
        </w:rPr>
      </w:pPr>
      <w:r w:rsidRPr="00312297">
        <w:rPr>
          <w:b/>
          <w:sz w:val="36"/>
          <w:szCs w:val="36"/>
        </w:rPr>
        <w:t>РЕШЕНИЕ</w:t>
      </w:r>
    </w:p>
    <w:p w:rsidR="007E6FCB" w:rsidRPr="00654487" w:rsidRDefault="007E6FCB" w:rsidP="00E935D4">
      <w:pPr>
        <w:jc w:val="center"/>
        <w:rPr>
          <w:b/>
          <w:sz w:val="28"/>
          <w:szCs w:val="28"/>
        </w:rPr>
      </w:pPr>
    </w:p>
    <w:p w:rsidR="007E6FCB" w:rsidRDefault="00621ECD" w:rsidP="007E6FCB">
      <w:pPr>
        <w:jc w:val="center"/>
        <w:rPr>
          <w:sz w:val="28"/>
          <w:szCs w:val="28"/>
        </w:rPr>
      </w:pPr>
      <w:r w:rsidRPr="00654487">
        <w:rPr>
          <w:sz w:val="28"/>
          <w:szCs w:val="28"/>
        </w:rPr>
        <w:t xml:space="preserve">от </w:t>
      </w:r>
      <w:r w:rsidR="00D92CE7">
        <w:rPr>
          <w:sz w:val="28"/>
          <w:szCs w:val="28"/>
        </w:rPr>
        <w:t xml:space="preserve">05.03.2014 </w:t>
      </w:r>
      <w:r w:rsidRPr="00654487">
        <w:rPr>
          <w:sz w:val="28"/>
          <w:szCs w:val="28"/>
        </w:rPr>
        <w:t xml:space="preserve">№ </w:t>
      </w:r>
      <w:r w:rsidR="00D92CE7">
        <w:rPr>
          <w:sz w:val="28"/>
          <w:szCs w:val="28"/>
        </w:rPr>
        <w:t>188</w:t>
      </w:r>
      <w:r w:rsidR="000C06E3" w:rsidRPr="00654487">
        <w:rPr>
          <w:sz w:val="28"/>
          <w:szCs w:val="28"/>
        </w:rPr>
        <w:t>-нд</w:t>
      </w:r>
    </w:p>
    <w:p w:rsidR="00A87373" w:rsidRPr="00654487" w:rsidRDefault="00A87373" w:rsidP="007E6FCB">
      <w:pPr>
        <w:jc w:val="center"/>
        <w:rPr>
          <w:sz w:val="28"/>
          <w:szCs w:val="28"/>
        </w:rPr>
      </w:pPr>
    </w:p>
    <w:p w:rsidR="00A87373" w:rsidRPr="00E277D7" w:rsidRDefault="00A87373" w:rsidP="00A8737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E277D7">
        <w:rPr>
          <w:i/>
          <w:sz w:val="22"/>
          <w:szCs w:val="22"/>
        </w:rPr>
        <w:t>Решением от 29.06.2016 № 997-р (05.07.2016 № 446-нд) в наименование внесено изменение</w:t>
      </w:r>
    </w:p>
    <w:p w:rsidR="00823DF3" w:rsidRPr="00654487" w:rsidRDefault="008606CD" w:rsidP="007E6FCB">
      <w:pPr>
        <w:jc w:val="center"/>
        <w:rPr>
          <w:b/>
          <w:sz w:val="28"/>
          <w:szCs w:val="22"/>
        </w:rPr>
      </w:pPr>
      <w:r w:rsidRPr="00654487">
        <w:rPr>
          <w:b/>
          <w:sz w:val="28"/>
          <w:szCs w:val="28"/>
        </w:rPr>
        <w:t xml:space="preserve">О </w:t>
      </w:r>
      <w:r w:rsidR="009349AF" w:rsidRPr="00654487">
        <w:rPr>
          <w:b/>
          <w:sz w:val="28"/>
          <w:szCs w:val="22"/>
        </w:rPr>
        <w:t>порядке и условиях награждения П</w:t>
      </w:r>
      <w:r w:rsidRPr="00654487">
        <w:rPr>
          <w:b/>
          <w:sz w:val="28"/>
          <w:szCs w:val="22"/>
        </w:rPr>
        <w:t xml:space="preserve">ремией Главы </w:t>
      </w:r>
    </w:p>
    <w:p w:rsidR="000F3784" w:rsidRPr="00654487" w:rsidRDefault="008606CD" w:rsidP="007E6FCB">
      <w:pPr>
        <w:jc w:val="center"/>
        <w:rPr>
          <w:b/>
          <w:sz w:val="28"/>
          <w:szCs w:val="28"/>
        </w:rPr>
      </w:pPr>
      <w:r w:rsidRPr="00654487">
        <w:rPr>
          <w:b/>
          <w:sz w:val="28"/>
          <w:szCs w:val="22"/>
        </w:rPr>
        <w:t>Петропавловск-Камчатского городского округа обучающихс</w:t>
      </w:r>
      <w:r w:rsidR="00823DF3" w:rsidRPr="00654487">
        <w:rPr>
          <w:b/>
          <w:sz w:val="28"/>
          <w:szCs w:val="22"/>
        </w:rPr>
        <w:t>я общеобразовательных организаций</w:t>
      </w:r>
      <w:r w:rsidRPr="00654487">
        <w:rPr>
          <w:b/>
          <w:sz w:val="28"/>
          <w:szCs w:val="22"/>
        </w:rPr>
        <w:t xml:space="preserve"> и </w:t>
      </w:r>
      <w:r w:rsidR="00823DF3" w:rsidRPr="00654487">
        <w:rPr>
          <w:b/>
          <w:sz w:val="28"/>
          <w:szCs w:val="22"/>
        </w:rPr>
        <w:t>организаций</w:t>
      </w:r>
      <w:r w:rsidRPr="00654487">
        <w:rPr>
          <w:b/>
          <w:sz w:val="28"/>
          <w:szCs w:val="22"/>
        </w:rPr>
        <w:t xml:space="preserve"> дополнительного образования </w:t>
      </w:r>
      <w:r w:rsidR="009349AF" w:rsidRPr="00654487">
        <w:rPr>
          <w:b/>
          <w:sz w:val="28"/>
          <w:szCs w:val="22"/>
        </w:rPr>
        <w:t xml:space="preserve">Петропавловск-Камчатского </w:t>
      </w:r>
      <w:r w:rsidRPr="00654487">
        <w:rPr>
          <w:b/>
          <w:sz w:val="28"/>
          <w:szCs w:val="22"/>
        </w:rPr>
        <w:t>городского округа</w:t>
      </w:r>
    </w:p>
    <w:p w:rsidR="008606CD" w:rsidRPr="00654487" w:rsidRDefault="008606CD" w:rsidP="007E6FCB">
      <w:pPr>
        <w:jc w:val="center"/>
        <w:rPr>
          <w:sz w:val="28"/>
          <w:szCs w:val="28"/>
        </w:rPr>
      </w:pPr>
    </w:p>
    <w:p w:rsidR="007E6FCB" w:rsidRPr="00654487" w:rsidRDefault="007E6FCB" w:rsidP="007E6FCB">
      <w:pPr>
        <w:jc w:val="center"/>
        <w:rPr>
          <w:i/>
          <w:sz w:val="24"/>
          <w:szCs w:val="24"/>
        </w:rPr>
      </w:pPr>
      <w:r w:rsidRPr="00654487">
        <w:rPr>
          <w:i/>
          <w:sz w:val="24"/>
          <w:szCs w:val="24"/>
        </w:rPr>
        <w:t>Принято Городской Думой</w:t>
      </w:r>
      <w:r w:rsidR="000C06E3" w:rsidRPr="00654487">
        <w:rPr>
          <w:i/>
          <w:sz w:val="24"/>
          <w:szCs w:val="24"/>
        </w:rPr>
        <w:t xml:space="preserve"> </w:t>
      </w:r>
      <w:r w:rsidRPr="00654487">
        <w:rPr>
          <w:i/>
          <w:sz w:val="24"/>
          <w:szCs w:val="24"/>
        </w:rPr>
        <w:t>Петропавловск-Камчатского городского округа</w:t>
      </w:r>
    </w:p>
    <w:p w:rsidR="008C2E88" w:rsidRDefault="007E6FCB" w:rsidP="008606CD">
      <w:pPr>
        <w:jc w:val="center"/>
        <w:rPr>
          <w:i/>
          <w:sz w:val="24"/>
          <w:szCs w:val="24"/>
        </w:rPr>
      </w:pPr>
      <w:r w:rsidRPr="00654487">
        <w:rPr>
          <w:i/>
          <w:sz w:val="24"/>
          <w:szCs w:val="24"/>
        </w:rPr>
        <w:t>(решение от</w:t>
      </w:r>
      <w:r w:rsidR="00823AC3" w:rsidRPr="00654487">
        <w:rPr>
          <w:i/>
          <w:sz w:val="24"/>
          <w:szCs w:val="24"/>
        </w:rPr>
        <w:t xml:space="preserve"> </w:t>
      </w:r>
      <w:r w:rsidR="00D92CE7">
        <w:rPr>
          <w:i/>
          <w:sz w:val="24"/>
          <w:szCs w:val="24"/>
        </w:rPr>
        <w:t xml:space="preserve">26.02.2014 </w:t>
      </w:r>
      <w:r w:rsidRPr="00654487">
        <w:rPr>
          <w:i/>
          <w:sz w:val="24"/>
          <w:szCs w:val="24"/>
        </w:rPr>
        <w:t>№</w:t>
      </w:r>
      <w:r w:rsidR="009D518B" w:rsidRPr="00654487">
        <w:rPr>
          <w:i/>
          <w:sz w:val="24"/>
          <w:szCs w:val="24"/>
        </w:rPr>
        <w:t xml:space="preserve"> </w:t>
      </w:r>
      <w:r w:rsidR="00D92CE7">
        <w:rPr>
          <w:i/>
          <w:sz w:val="24"/>
          <w:szCs w:val="24"/>
        </w:rPr>
        <w:t>41</w:t>
      </w:r>
      <w:r w:rsidR="00D25CDE">
        <w:rPr>
          <w:i/>
          <w:sz w:val="24"/>
          <w:szCs w:val="24"/>
        </w:rPr>
        <w:t>2</w:t>
      </w:r>
      <w:r w:rsidR="000C06E3" w:rsidRPr="00654487">
        <w:rPr>
          <w:i/>
          <w:sz w:val="24"/>
          <w:szCs w:val="24"/>
        </w:rPr>
        <w:t>-р</w:t>
      </w:r>
      <w:r w:rsidRPr="00654487">
        <w:rPr>
          <w:i/>
          <w:sz w:val="24"/>
          <w:szCs w:val="24"/>
        </w:rPr>
        <w:t>)</w:t>
      </w:r>
    </w:p>
    <w:p w:rsidR="00611AF8" w:rsidRPr="00654487" w:rsidRDefault="00611AF8" w:rsidP="008606CD">
      <w:pPr>
        <w:jc w:val="center"/>
        <w:rPr>
          <w:i/>
          <w:sz w:val="24"/>
          <w:szCs w:val="24"/>
        </w:rPr>
      </w:pPr>
    </w:p>
    <w:p w:rsidR="00611AF8" w:rsidRPr="00401DB7" w:rsidRDefault="00611AF8" w:rsidP="00611AF8">
      <w:pPr>
        <w:contextualSpacing/>
        <w:jc w:val="center"/>
        <w:rPr>
          <w:i/>
          <w:sz w:val="22"/>
          <w:szCs w:val="22"/>
        </w:rPr>
      </w:pPr>
      <w:r w:rsidRPr="00401DB7">
        <w:rPr>
          <w:i/>
          <w:sz w:val="22"/>
          <w:szCs w:val="22"/>
        </w:rPr>
        <w:t>С изменениями от:</w:t>
      </w:r>
    </w:p>
    <w:p w:rsidR="00611AF8" w:rsidRPr="00401DB7" w:rsidRDefault="00611AF8" w:rsidP="00611AF8">
      <w:pPr>
        <w:jc w:val="center"/>
        <w:rPr>
          <w:i/>
          <w:sz w:val="22"/>
          <w:szCs w:val="22"/>
        </w:rPr>
      </w:pPr>
      <w:r w:rsidRPr="00401DB7">
        <w:rPr>
          <w:i/>
          <w:sz w:val="22"/>
          <w:szCs w:val="22"/>
        </w:rPr>
        <w:t>05.07.2016 № 44</w:t>
      </w:r>
      <w:r w:rsidR="00D24DF8" w:rsidRPr="00401DB7">
        <w:rPr>
          <w:i/>
          <w:sz w:val="22"/>
          <w:szCs w:val="22"/>
        </w:rPr>
        <w:t>6</w:t>
      </w:r>
      <w:r w:rsidRPr="00401DB7">
        <w:rPr>
          <w:i/>
          <w:sz w:val="22"/>
          <w:szCs w:val="22"/>
        </w:rPr>
        <w:t>-нд (29.06.2016 № 99</w:t>
      </w:r>
      <w:r w:rsidR="00D24DF8" w:rsidRPr="00401DB7">
        <w:rPr>
          <w:i/>
          <w:sz w:val="22"/>
          <w:szCs w:val="22"/>
        </w:rPr>
        <w:t>7</w:t>
      </w:r>
      <w:r w:rsidRPr="00401DB7">
        <w:rPr>
          <w:i/>
          <w:sz w:val="22"/>
          <w:szCs w:val="22"/>
        </w:rPr>
        <w:t>-р)</w:t>
      </w:r>
      <w:r w:rsidR="00401DB7" w:rsidRPr="00401DB7">
        <w:rPr>
          <w:i/>
          <w:sz w:val="22"/>
          <w:szCs w:val="22"/>
        </w:rPr>
        <w:t>;</w:t>
      </w:r>
    </w:p>
    <w:p w:rsidR="00401DB7" w:rsidRDefault="00401DB7" w:rsidP="00401DB7">
      <w:pPr>
        <w:jc w:val="center"/>
        <w:rPr>
          <w:i/>
          <w:sz w:val="22"/>
          <w:szCs w:val="22"/>
        </w:rPr>
      </w:pPr>
      <w:r w:rsidRPr="00FC2D47">
        <w:rPr>
          <w:i/>
          <w:sz w:val="22"/>
          <w:szCs w:val="22"/>
        </w:rPr>
        <w:t xml:space="preserve">25.04.2017 № 567-нд </w:t>
      </w:r>
      <w:r w:rsidR="00B0394D">
        <w:rPr>
          <w:i/>
          <w:sz w:val="22"/>
          <w:szCs w:val="22"/>
        </w:rPr>
        <w:t>(19.04.2017 № 1283-р);</w:t>
      </w:r>
    </w:p>
    <w:p w:rsidR="00B0394D" w:rsidRDefault="00B0394D" w:rsidP="00401DB7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29.08.2019 № 193-нд (28.08.2019 № 491-р)</w:t>
      </w:r>
      <w:r w:rsidR="009D2A23">
        <w:rPr>
          <w:i/>
          <w:sz w:val="22"/>
          <w:szCs w:val="22"/>
        </w:rPr>
        <w:t>;</w:t>
      </w:r>
    </w:p>
    <w:p w:rsidR="00401DB7" w:rsidRPr="009D2A23" w:rsidRDefault="009D2A23" w:rsidP="009D2A23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20.02.2026 № 263-нд (18.02.2026 № 489-р)</w:t>
      </w:r>
    </w:p>
    <w:p w:rsidR="00BE7894" w:rsidRPr="00654487" w:rsidRDefault="00BE7894" w:rsidP="00E935D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866C5F" w:rsidRPr="00654487" w:rsidRDefault="00823DF3" w:rsidP="00866C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654487">
        <w:rPr>
          <w:rFonts w:eastAsia="Calibri"/>
          <w:b/>
          <w:sz w:val="28"/>
          <w:szCs w:val="28"/>
        </w:rPr>
        <w:t>Статья 1.</w:t>
      </w:r>
      <w:r w:rsidRPr="00654487">
        <w:rPr>
          <w:rFonts w:eastAsia="Calibri"/>
          <w:sz w:val="28"/>
          <w:szCs w:val="28"/>
        </w:rPr>
        <w:t xml:space="preserve"> </w:t>
      </w:r>
      <w:r w:rsidRPr="00654487">
        <w:rPr>
          <w:rFonts w:eastAsia="Calibri"/>
          <w:b/>
          <w:sz w:val="28"/>
          <w:szCs w:val="28"/>
        </w:rPr>
        <w:t>Общие положения</w:t>
      </w:r>
    </w:p>
    <w:p w:rsidR="009D2A23" w:rsidRDefault="009D2A23" w:rsidP="00A87373">
      <w:pPr>
        <w:tabs>
          <w:tab w:val="left" w:pos="561"/>
          <w:tab w:val="left" w:pos="709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01DB7">
        <w:rPr>
          <w:i/>
          <w:sz w:val="22"/>
          <w:szCs w:val="22"/>
        </w:rPr>
        <w:t xml:space="preserve">Решением от </w:t>
      </w:r>
      <w:r w:rsidRPr="009D2A23">
        <w:rPr>
          <w:i/>
          <w:sz w:val="22"/>
          <w:szCs w:val="22"/>
        </w:rPr>
        <w:t>20.02.2026 № 263-нд (18.02.2026 № 489-р)</w:t>
      </w:r>
      <w:r>
        <w:rPr>
          <w:i/>
          <w:sz w:val="22"/>
          <w:szCs w:val="22"/>
        </w:rPr>
        <w:t xml:space="preserve"> в </w:t>
      </w:r>
      <w:r w:rsidRPr="00401DB7">
        <w:rPr>
          <w:i/>
          <w:sz w:val="22"/>
          <w:szCs w:val="22"/>
        </w:rPr>
        <w:t>часть 1</w:t>
      </w:r>
      <w:r>
        <w:rPr>
          <w:i/>
          <w:sz w:val="22"/>
          <w:szCs w:val="22"/>
        </w:rPr>
        <w:t xml:space="preserve"> внесено изменение</w:t>
      </w:r>
    </w:p>
    <w:p w:rsidR="00A87373" w:rsidRPr="00401DB7" w:rsidRDefault="00A87373" w:rsidP="00A87373">
      <w:pPr>
        <w:tabs>
          <w:tab w:val="left" w:pos="561"/>
          <w:tab w:val="left" w:pos="709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01DB7">
        <w:rPr>
          <w:i/>
          <w:sz w:val="22"/>
          <w:szCs w:val="22"/>
        </w:rPr>
        <w:t xml:space="preserve">Решением от </w:t>
      </w:r>
      <w:r w:rsidR="000D1DB9" w:rsidRPr="00401DB7">
        <w:rPr>
          <w:i/>
          <w:sz w:val="22"/>
          <w:szCs w:val="22"/>
        </w:rPr>
        <w:t xml:space="preserve">05.07.2016 № 446-нд </w:t>
      </w:r>
      <w:r w:rsidRPr="00401DB7">
        <w:rPr>
          <w:i/>
          <w:sz w:val="22"/>
          <w:szCs w:val="22"/>
        </w:rPr>
        <w:t>(</w:t>
      </w:r>
      <w:r w:rsidR="000D1DB9" w:rsidRPr="00401DB7">
        <w:rPr>
          <w:i/>
          <w:sz w:val="22"/>
          <w:szCs w:val="22"/>
        </w:rPr>
        <w:t>29.06.2016 № 997-р</w:t>
      </w:r>
      <w:r w:rsidRPr="00401DB7">
        <w:rPr>
          <w:i/>
          <w:sz w:val="22"/>
          <w:szCs w:val="22"/>
        </w:rPr>
        <w:t>) часть 1</w:t>
      </w:r>
      <w:r w:rsidR="00314AD9">
        <w:rPr>
          <w:i/>
          <w:sz w:val="22"/>
          <w:szCs w:val="22"/>
        </w:rPr>
        <w:t xml:space="preserve"> </w:t>
      </w:r>
      <w:r w:rsidRPr="00401DB7">
        <w:rPr>
          <w:i/>
          <w:sz w:val="22"/>
          <w:szCs w:val="22"/>
        </w:rPr>
        <w:t>изложена в новой редакции</w:t>
      </w:r>
    </w:p>
    <w:p w:rsidR="00A87373" w:rsidRPr="00497F9D" w:rsidRDefault="00A87373" w:rsidP="00866C5F">
      <w:pPr>
        <w:tabs>
          <w:tab w:val="left" w:pos="851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497F9D">
        <w:rPr>
          <w:sz w:val="28"/>
          <w:szCs w:val="28"/>
        </w:rPr>
        <w:t xml:space="preserve">1. </w:t>
      </w:r>
      <w:r w:rsidRPr="00497F9D">
        <w:rPr>
          <w:rFonts w:eastAsia="Calibri"/>
          <w:sz w:val="28"/>
          <w:szCs w:val="28"/>
        </w:rPr>
        <w:t xml:space="preserve">Настоящее Решение о порядке и условиях награждения </w:t>
      </w:r>
      <w:r w:rsidRPr="00497F9D">
        <w:rPr>
          <w:sz w:val="28"/>
          <w:szCs w:val="28"/>
        </w:rPr>
        <w:t>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</w:t>
      </w:r>
      <w:r w:rsidRPr="00497F9D">
        <w:rPr>
          <w:rFonts w:eastAsia="Calibri"/>
          <w:sz w:val="28"/>
          <w:szCs w:val="28"/>
        </w:rPr>
        <w:t xml:space="preserve"> (далее - Решение) разработано в соответствии со </w:t>
      </w:r>
      <w:r w:rsidR="003D0AF6">
        <w:rPr>
          <w:rFonts w:eastAsia="Calibri"/>
          <w:sz w:val="28"/>
          <w:szCs w:val="28"/>
        </w:rPr>
        <w:t xml:space="preserve">статьей </w:t>
      </w:r>
      <w:hyperlink r:id="rId9" w:history="1">
        <w:r w:rsidR="009D2A23">
          <w:rPr>
            <w:rFonts w:eastAsia="Calibri"/>
            <w:sz w:val="28"/>
            <w:szCs w:val="28"/>
          </w:rPr>
          <w:t>5</w:t>
        </w:r>
      </w:hyperlink>
      <w:r w:rsidRPr="00497F9D">
        <w:rPr>
          <w:rFonts w:eastAsia="Calibri"/>
          <w:sz w:val="28"/>
          <w:szCs w:val="28"/>
        </w:rPr>
        <w:t xml:space="preserve"> Устава Петропавловск-Камчатского городского округа, статьей 10 Решения Городской Думы Петропавловск-Камчатского городского округа от 31.10.2013 № 145-нд «О наградах и почетных званиях Петропавловск-Камчатского городского округа» и определяет порядок и условия награждения Премией </w:t>
      </w:r>
      <w:r w:rsidRPr="00497F9D">
        <w:rPr>
          <w:sz w:val="28"/>
          <w:szCs w:val="28"/>
        </w:rPr>
        <w:t>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 (далее - Премия Главы).</w:t>
      </w:r>
    </w:p>
    <w:p w:rsidR="00A87373" w:rsidRPr="00401DB7" w:rsidRDefault="00A87373" w:rsidP="00401DB7">
      <w:pPr>
        <w:autoSpaceDE w:val="0"/>
        <w:autoSpaceDN w:val="0"/>
        <w:adjustRightInd w:val="0"/>
        <w:rPr>
          <w:sz w:val="22"/>
          <w:szCs w:val="22"/>
        </w:rPr>
      </w:pPr>
      <w:r w:rsidRPr="00401DB7">
        <w:rPr>
          <w:i/>
          <w:sz w:val="22"/>
          <w:szCs w:val="22"/>
        </w:rPr>
        <w:t xml:space="preserve">Решением от </w:t>
      </w:r>
      <w:r w:rsidR="000D1DB9" w:rsidRPr="00401DB7">
        <w:rPr>
          <w:i/>
          <w:sz w:val="22"/>
          <w:szCs w:val="22"/>
        </w:rPr>
        <w:t>05.07.2016 № 446-нд (29.06.2016 № 997-р)</w:t>
      </w:r>
      <w:r w:rsidRPr="00401DB7">
        <w:rPr>
          <w:i/>
          <w:sz w:val="22"/>
          <w:szCs w:val="22"/>
        </w:rPr>
        <w:t xml:space="preserve"> в часть 2</w:t>
      </w:r>
      <w:r w:rsidR="000D1DB9">
        <w:rPr>
          <w:i/>
          <w:sz w:val="22"/>
          <w:szCs w:val="22"/>
        </w:rPr>
        <w:t xml:space="preserve"> </w:t>
      </w:r>
      <w:r w:rsidRPr="00401DB7">
        <w:rPr>
          <w:i/>
          <w:sz w:val="22"/>
          <w:szCs w:val="22"/>
        </w:rPr>
        <w:t>внесено изменение</w:t>
      </w:r>
    </w:p>
    <w:p w:rsidR="00385A44" w:rsidRPr="00654487" w:rsidRDefault="00012585" w:rsidP="00385A44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54487">
        <w:rPr>
          <w:rFonts w:eastAsia="Calibri"/>
          <w:sz w:val="28"/>
          <w:szCs w:val="28"/>
        </w:rPr>
        <w:t xml:space="preserve">2. </w:t>
      </w:r>
      <w:r w:rsidR="009B3BB8" w:rsidRPr="00654487">
        <w:rPr>
          <w:rFonts w:eastAsia="Calibri"/>
          <w:sz w:val="28"/>
          <w:szCs w:val="28"/>
        </w:rPr>
        <w:t>Премия Главы</w:t>
      </w:r>
      <w:r w:rsidR="00E440CB" w:rsidRPr="00654487">
        <w:rPr>
          <w:rFonts w:eastAsia="Calibri"/>
          <w:sz w:val="28"/>
          <w:szCs w:val="28"/>
        </w:rPr>
        <w:t xml:space="preserve"> </w:t>
      </w:r>
      <w:r w:rsidR="00314AD9">
        <w:rPr>
          <w:rFonts w:eastAsia="Calibri"/>
          <w:sz w:val="28"/>
          <w:szCs w:val="28"/>
        </w:rPr>
        <w:t>-</w:t>
      </w:r>
      <w:r w:rsidR="009B3BB8" w:rsidRPr="00654487">
        <w:rPr>
          <w:rFonts w:eastAsia="Calibri"/>
          <w:sz w:val="28"/>
          <w:szCs w:val="28"/>
        </w:rPr>
        <w:t xml:space="preserve"> денежная выплата из бюджета Петропавловск-Камчатского городского округа</w:t>
      </w:r>
      <w:r w:rsidR="00385A44" w:rsidRPr="00654487">
        <w:rPr>
          <w:rFonts w:eastAsia="Calibri"/>
          <w:sz w:val="28"/>
          <w:szCs w:val="28"/>
        </w:rPr>
        <w:t xml:space="preserve">, которая </w:t>
      </w:r>
      <w:r w:rsidR="009B3BB8" w:rsidRPr="00654487">
        <w:rPr>
          <w:rFonts w:eastAsia="Calibri"/>
          <w:sz w:val="28"/>
          <w:szCs w:val="28"/>
        </w:rPr>
        <w:t xml:space="preserve">является формой поощрения обучающихся </w:t>
      </w:r>
      <w:r w:rsidR="003A3D0A" w:rsidRPr="00654487">
        <w:rPr>
          <w:rFonts w:eastAsia="Calibri"/>
          <w:sz w:val="28"/>
          <w:szCs w:val="28"/>
        </w:rPr>
        <w:t xml:space="preserve">муниципальных </w:t>
      </w:r>
      <w:r w:rsidR="00C82B3A" w:rsidRPr="00654487">
        <w:rPr>
          <w:sz w:val="28"/>
          <w:szCs w:val="22"/>
        </w:rPr>
        <w:t xml:space="preserve">общеобразовательных организаций и </w:t>
      </w:r>
      <w:r w:rsidR="003A3D0A" w:rsidRPr="00654487">
        <w:rPr>
          <w:sz w:val="28"/>
          <w:szCs w:val="22"/>
        </w:rPr>
        <w:t xml:space="preserve">муниципальных </w:t>
      </w:r>
      <w:r w:rsidR="00C82B3A" w:rsidRPr="00654487">
        <w:rPr>
          <w:sz w:val="28"/>
          <w:szCs w:val="22"/>
        </w:rPr>
        <w:t xml:space="preserve">организаций дополнительного образования </w:t>
      </w:r>
      <w:r w:rsidR="003A3D0A" w:rsidRPr="00654487">
        <w:rPr>
          <w:sz w:val="28"/>
          <w:szCs w:val="22"/>
        </w:rPr>
        <w:t xml:space="preserve">Петропавловск-Камчатского </w:t>
      </w:r>
      <w:r w:rsidR="00C82B3A" w:rsidRPr="00654487">
        <w:rPr>
          <w:sz w:val="28"/>
          <w:szCs w:val="22"/>
        </w:rPr>
        <w:t>городского округа</w:t>
      </w:r>
      <w:bookmarkStart w:id="0" w:name="sub_113"/>
      <w:r w:rsidR="00C82B3A" w:rsidRPr="00654487">
        <w:rPr>
          <w:rFonts w:eastAsia="Calibri"/>
          <w:sz w:val="28"/>
          <w:szCs w:val="28"/>
        </w:rPr>
        <w:t>.</w:t>
      </w:r>
    </w:p>
    <w:p w:rsidR="00BD2B85" w:rsidRDefault="00D25586" w:rsidP="00F80806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654487">
        <w:rPr>
          <w:rFonts w:eastAsia="Calibri"/>
          <w:sz w:val="28"/>
          <w:szCs w:val="28"/>
        </w:rPr>
        <w:lastRenderedPageBreak/>
        <w:t>3. Финансирование расходов, связанных с реализацией настоящего Решения, осуществляется за счет средств бюджета Петропавловск-Камчатского городского округа</w:t>
      </w:r>
      <w:r w:rsidR="00844ED0" w:rsidRPr="00654487">
        <w:rPr>
          <w:rFonts w:eastAsia="Calibri"/>
          <w:sz w:val="28"/>
          <w:szCs w:val="28"/>
        </w:rPr>
        <w:t>.</w:t>
      </w:r>
      <w:bookmarkEnd w:id="0"/>
    </w:p>
    <w:p w:rsidR="009D2A23" w:rsidRDefault="009D2A23" w:rsidP="009D2A2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80806" w:rsidRPr="009D2A23" w:rsidRDefault="009D2A23" w:rsidP="009D2A23">
      <w:pPr>
        <w:tabs>
          <w:tab w:val="left" w:pos="561"/>
          <w:tab w:val="left" w:pos="709"/>
        </w:tabs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401DB7">
        <w:rPr>
          <w:i/>
          <w:sz w:val="22"/>
          <w:szCs w:val="22"/>
        </w:rPr>
        <w:t xml:space="preserve">Решением от </w:t>
      </w:r>
      <w:r w:rsidRPr="009D2A23">
        <w:rPr>
          <w:i/>
          <w:sz w:val="22"/>
          <w:szCs w:val="22"/>
        </w:rPr>
        <w:t>20.02.2026 № 263-нд (18.02.2026 № 489-р)</w:t>
      </w:r>
      <w:r>
        <w:rPr>
          <w:i/>
          <w:sz w:val="22"/>
          <w:szCs w:val="22"/>
        </w:rPr>
        <w:t xml:space="preserve"> статья 2 изложена в новой редакции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9D2A23">
        <w:rPr>
          <w:b/>
          <w:bCs/>
          <w:sz w:val="28"/>
          <w:szCs w:val="28"/>
        </w:rPr>
        <w:t>Статья 2.</w:t>
      </w:r>
      <w:r w:rsidRPr="009D2A23">
        <w:rPr>
          <w:sz w:val="28"/>
          <w:szCs w:val="28"/>
        </w:rPr>
        <w:t xml:space="preserve"> </w:t>
      </w:r>
      <w:r w:rsidRPr="009D2A23">
        <w:rPr>
          <w:b/>
          <w:sz w:val="28"/>
          <w:szCs w:val="28"/>
        </w:rPr>
        <w:t>Порядок и условия награждения Премией Главы</w:t>
      </w:r>
    </w:p>
    <w:p w:rsidR="009D2A23" w:rsidRPr="009D2A23" w:rsidRDefault="009D2A23" w:rsidP="009D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1. Премией Главы награждаются:</w:t>
      </w:r>
    </w:p>
    <w:p w:rsidR="009D2A23" w:rsidRPr="009D2A23" w:rsidRDefault="009D2A23" w:rsidP="009D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1) обучающиеся 5–11 классов муниципальных общеобразовательных организаций Петропавловск-Камчатского городского округа, а также обучающиеся муниципальных образовательных организаций дополнительного образования Петропавловск-Камчатского городского округа;</w:t>
      </w:r>
    </w:p>
    <w:p w:rsidR="009D2A23" w:rsidRPr="009D2A23" w:rsidRDefault="009D2A23" w:rsidP="009D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 xml:space="preserve">2) коллективы, состоящие из 2 и более человек, обучающихся в муниципальных общеобразовательных организациях Петропавловск-Камчатского городского округа, муниципальных образовательных организациях дополнительного образования Петропавловск-Камчатского городского округа (далее – коллективы обучающихся образовательных организаций). </w:t>
      </w:r>
    </w:p>
    <w:p w:rsidR="009D2A23" w:rsidRPr="009D2A23" w:rsidRDefault="009D2A23" w:rsidP="009D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2. Основанием для награждения обучающихся муниципальных общеобразовательных организаций Петропавловск-Камчатского городского округа, муниципальных образовательных организаций дополнительного образования Петропавловск-Камчатского городского округа (далее – образовательные организации) Премией Главы является: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1) отличное обучение в образовательной организации и (или) активное участие в общественной жизни образовательной организации;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2) высокие достижения в предметных олимпиадах, творческих конкурсах, физкультурно-спортивной деятельности и (или) активное участие в общественной жизни образовательной организации;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3) высокие достижения в научной, научно-технической, экспериментальной и инновационной деятельности.</w:t>
      </w:r>
    </w:p>
    <w:p w:rsidR="009D2A23" w:rsidRPr="009D2A23" w:rsidRDefault="009D2A23" w:rsidP="009D2A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3. Основанием для награждения коллектива обучающихся образовательных организаций Премией Главы является: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1) высокие достижения в творческих конкурсах;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2) высокие достижения в общественной, научной, научно-технической, экспериментальной и инновационной деятельности.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4. Рассмотрение материалов о претендентах на награждение Премией Главы осуществляет комиссия по награждению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 (далее – комиссия).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5. Состав и порядок деятельности комиссии утверждаются распоряжением администрации Петропавловск-Камчатского городского округа.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В состав комиссии входят депутаты Городской Думы Петропавловск-Камчатского городского округа, представители администрации Петропавловск-Камчатского городского округа, педагогические работники образовательных организаций.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Председатель комиссии, заместитель председателя комиссии и секретарь комиссии избираются большинством голосов из числа членов комиссии на первом заседании комиссии.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lastRenderedPageBreak/>
        <w:t>Заседания комиссии правомочны в случае присутствия на заседании не менее половины от общего числа входящих в состав комиссии лиц.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6. Для рассмотрения вопроса о награждении обучающихся образовательных организаций Премией Главы руководители образовательных организаций представляют следующие документы: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1) ходатайство о награждении Премией Главы;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2) решение (выписка из решения) коллегиального органа управления образовательной организации о награждении Премией Главы;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3) характеристика обучающегося образовательной организации;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4) документы, подтверждающие наличие основания, указанного в части 2 настоящей статьи.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Основанием для отказа в приеме документов для рассмотрения вопроса о награждении Премией Главы является отсутствие хотя бы одного из документов, указанных в пунктах 1–4 настоящей части, а также нарушение срока их представления, установленного частью 8 настоящей статьи.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7. Для рассмотрения вопроса о награждении коллективов обучающихся образовательных организаций Премией Главы руководители образовательных организаций, в которых данные коллективы осуществляют деятельность, представляют следующие документы: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1) ходатайство о награждении Премией Главы;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2) информацию о составе коллектива обучающихся образовательных организаций;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3) краткое содержание проекта, созданного коллективом обучающихся образовательных организаций;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4) документы, подтверждающие наличие основания, указанного в части 3 настоящей статьи.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Основанием для отказа в приеме документов для рассмотрения вопроса о награждении коллективов обучающихся образовательных организаций Премией Главы является отсутствие хотя бы одного из документов, указанных в пунктах 1–4 настоящей части, а также нарушение срока их представления, установленного частью 8 настоящей статьи.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8. Документы, указанные в пунктах 1–4 части 6, пунктах 1–4 части 7 настоящей статьи, представляются в комиссию ежегодно с 15 мая по 25 мая.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Заседания комиссии проводятся ежегодно с 26 мая по 15 июня.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Решения комиссии принимаются путем проведения открытого голосования, большинством голосов входящих в состав комиссии лиц, присутствующих на заседании комиссии. При равенстве голосов правом принятия окончательного решения комиссии обладает председательствующий.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Решение комиссии носит рекомендательный характер, оформляется протоколом комиссии, подписывается председательствующим и секретарем комиссии в течение 2 рабочих дней со дня проведения заседания комиссии и в течение 5 рабочих дней со дня подписания направляется Главе Петропавловск-Камчатского городского округа.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9. Количество и размеры Премий Главы распределяются среди обучающихся образовательных организаций следующим образом: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 xml:space="preserve">1) обучающимся муниципальных общеобразовательных организаций по основаниям, предусмотренным пунктами 1, 2 части 2 настоящей статьи, – 150 </w:t>
      </w:r>
      <w:r w:rsidRPr="009D2A23">
        <w:rPr>
          <w:sz w:val="28"/>
          <w:szCs w:val="28"/>
        </w:rPr>
        <w:lastRenderedPageBreak/>
        <w:t xml:space="preserve">Премий Главы за учебный год, при этом размер 1 Премии Главы составляет </w:t>
      </w:r>
      <w:r w:rsidRPr="009D2A23">
        <w:rPr>
          <w:sz w:val="28"/>
          <w:szCs w:val="28"/>
        </w:rPr>
        <w:br/>
        <w:t>5 000 (пять тысяч) рублей;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2) обучающимся муниципальных образовательных организаций дополнительного образования по основаниям, предусмотренным пунктами 1, 2 части 2 настоящей статьи, – 60 Премий Главы за учебный год, при этом размер 1 Премии Главы составляет 5 000 (пять тысяч) рублей;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 xml:space="preserve">3) обучающимся образовательных организаций по основанию, предусмотренному пунктом 3 части 2 настоящей статьи, – 26 Премий Главы за учебный год, при этом размер 1 Премии Главы составляет </w:t>
      </w:r>
      <w:r w:rsidRPr="009D2A23">
        <w:rPr>
          <w:sz w:val="28"/>
          <w:szCs w:val="28"/>
        </w:rPr>
        <w:br/>
        <w:t>10 000 (десять тысяч) рублей.</w:t>
      </w:r>
    </w:p>
    <w:p w:rsidR="009D2A23" w:rsidRPr="009D2A23" w:rsidRDefault="009D2A23" w:rsidP="009D2A2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Количество Премий Главы обучающимся образовательных организаций для каждой образовательной организации определяется комиссией пропорционально числу обучающихся образовательной организации по следующей формуле:</w:t>
      </w:r>
    </w:p>
    <w:p w:rsidR="009D2A23" w:rsidRPr="009D2A23" w:rsidRDefault="009D2A23" w:rsidP="009D2A23">
      <w:pPr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К</w:t>
      </w:r>
      <w:r w:rsidRPr="009D2A23">
        <w:rPr>
          <w:sz w:val="28"/>
          <w:szCs w:val="28"/>
          <w:vertAlign w:val="subscript"/>
        </w:rPr>
        <w:t>ПГ</w:t>
      </w:r>
      <w:r w:rsidRPr="009D2A23">
        <w:rPr>
          <w:sz w:val="28"/>
          <w:szCs w:val="28"/>
        </w:rPr>
        <w:t xml:space="preserve"> </w:t>
      </w:r>
      <w:r w:rsidRPr="009D2A23">
        <w:rPr>
          <w:sz w:val="28"/>
          <w:szCs w:val="28"/>
          <w:vertAlign w:val="subscript"/>
        </w:rPr>
        <w:t>=</w:t>
      </w:r>
      <w:r w:rsidRPr="009D2A23">
        <w:rPr>
          <w:sz w:val="28"/>
          <w:szCs w:val="28"/>
        </w:rPr>
        <w:t xml:space="preserve"> Ч</w:t>
      </w:r>
      <w:r w:rsidRPr="009D2A23">
        <w:rPr>
          <w:sz w:val="28"/>
          <w:szCs w:val="28"/>
          <w:vertAlign w:val="subscript"/>
        </w:rPr>
        <w:t>оу</w:t>
      </w:r>
      <w:r w:rsidRPr="009D2A23">
        <w:rPr>
          <w:sz w:val="28"/>
          <w:szCs w:val="28"/>
        </w:rPr>
        <w:t xml:space="preserve"> : (Ч</w:t>
      </w:r>
      <w:r w:rsidRPr="009D2A23">
        <w:rPr>
          <w:sz w:val="28"/>
          <w:szCs w:val="28"/>
          <w:vertAlign w:val="subscript"/>
        </w:rPr>
        <w:t>общ</w:t>
      </w:r>
      <w:r w:rsidRPr="009D2A23">
        <w:rPr>
          <w:sz w:val="28"/>
          <w:szCs w:val="28"/>
        </w:rPr>
        <w:t xml:space="preserve"> : К</w:t>
      </w:r>
      <w:r w:rsidRPr="009D2A23">
        <w:rPr>
          <w:sz w:val="28"/>
          <w:szCs w:val="28"/>
          <w:vertAlign w:val="subscript"/>
        </w:rPr>
        <w:t>ч2</w:t>
      </w:r>
      <w:r w:rsidRPr="009D2A23">
        <w:rPr>
          <w:sz w:val="28"/>
          <w:szCs w:val="28"/>
        </w:rPr>
        <w:t xml:space="preserve">), где: </w:t>
      </w:r>
    </w:p>
    <w:p w:rsidR="009D2A23" w:rsidRPr="009D2A23" w:rsidRDefault="009D2A23" w:rsidP="009D2A23">
      <w:pPr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К</w:t>
      </w:r>
      <w:r w:rsidRPr="009D2A23">
        <w:rPr>
          <w:sz w:val="28"/>
          <w:szCs w:val="28"/>
          <w:vertAlign w:val="subscript"/>
        </w:rPr>
        <w:t>ПГ</w:t>
      </w:r>
      <w:r w:rsidRPr="009D2A23">
        <w:rPr>
          <w:sz w:val="28"/>
          <w:szCs w:val="28"/>
        </w:rPr>
        <w:t xml:space="preserve"> – количество Премий Главы для каждой образовательной организации;</w:t>
      </w:r>
    </w:p>
    <w:p w:rsidR="009D2A23" w:rsidRPr="009D2A23" w:rsidRDefault="009D2A23" w:rsidP="009D2A23">
      <w:pPr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Ч</w:t>
      </w:r>
      <w:r w:rsidRPr="009D2A23">
        <w:rPr>
          <w:sz w:val="28"/>
          <w:szCs w:val="28"/>
          <w:vertAlign w:val="subscript"/>
        </w:rPr>
        <w:t>оу</w:t>
      </w:r>
      <w:r w:rsidRPr="009D2A23">
        <w:rPr>
          <w:sz w:val="28"/>
          <w:szCs w:val="28"/>
        </w:rPr>
        <w:t xml:space="preserve"> – общее число обучающихся каждой из образовательных организаций;</w:t>
      </w:r>
    </w:p>
    <w:p w:rsidR="009D2A23" w:rsidRPr="009D2A23" w:rsidRDefault="009D2A23" w:rsidP="009D2A23">
      <w:pPr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Ч</w:t>
      </w:r>
      <w:r w:rsidRPr="009D2A23">
        <w:rPr>
          <w:sz w:val="28"/>
          <w:szCs w:val="28"/>
          <w:vertAlign w:val="subscript"/>
        </w:rPr>
        <w:t>общ</w:t>
      </w:r>
      <w:r w:rsidRPr="009D2A23">
        <w:rPr>
          <w:sz w:val="28"/>
          <w:szCs w:val="28"/>
        </w:rPr>
        <w:t xml:space="preserve"> – общее число обучающихся всех образовательных организациях;</w:t>
      </w:r>
    </w:p>
    <w:p w:rsidR="009D2A23" w:rsidRPr="009D2A23" w:rsidRDefault="009D2A23" w:rsidP="009D2A23">
      <w:pPr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К</w:t>
      </w:r>
      <w:r w:rsidRPr="009D2A23">
        <w:rPr>
          <w:sz w:val="28"/>
          <w:szCs w:val="28"/>
          <w:vertAlign w:val="subscript"/>
        </w:rPr>
        <w:t>ч2</w:t>
      </w:r>
      <w:r w:rsidRPr="009D2A23">
        <w:rPr>
          <w:sz w:val="28"/>
          <w:szCs w:val="28"/>
        </w:rPr>
        <w:t xml:space="preserve"> – количество Премий Главы, распределяемых среди претендентов в соответствии с пунктами 1–3 настоящей части.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10. Для коллективов обучающихся образовательных организаций по основаниям, предусмотренным частью 3 настоящей статьи, предусматриваются 6 Премий Главы.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8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Размер 1 Премии Главы для коллектива обучающихся образовательных организаций составляет 20 000 (двадцать тысяч) рублей.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11. Решение комиссии является основанием для издания постановления администрации Петропавловск-Камчатского городского округа о награждении Премией Главы либо для направления инициаторам ходатайства уведомления об отказе в удовлетворении ходатайства о награждении Премией Главы.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Основанием для отказа в удовлетворении ходатайства о награждении Премией Главы является отсутствие оснований для награждения, предусмотренных частью 2 и 3 настоящей статьи.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В случае отказа в удовлетворении ходатайства о награждении Премией Главы комиссия в течение 7 рабочих дней со дня вынесения решения направляет инициаторам ходатайства уведомление об отказе с приложением копии решения комиссии.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12. Постановление администрации Петропавловск-Камчатского городского округа издается в течение 7 рабочих дней со дня получения Главой Петропавловск-Камчатского городского округа решения комиссии и в день издания направляется в Управление образования администрации Петропавловск-Камчатского городского округа (</w:t>
      </w:r>
      <w:r w:rsidR="00E01AA2">
        <w:rPr>
          <w:sz w:val="28"/>
          <w:szCs w:val="28"/>
        </w:rPr>
        <w:t>далее – Управление образования)</w:t>
      </w:r>
      <w:r w:rsidRPr="009D2A23">
        <w:rPr>
          <w:sz w:val="28"/>
          <w:szCs w:val="28"/>
        </w:rPr>
        <w:t xml:space="preserve"> и (или) Управление культуры, спорта и молодежной политики администрации Петропавловск</w:t>
      </w:r>
      <w:r w:rsidR="00E01AA2">
        <w:rPr>
          <w:sz w:val="28"/>
          <w:szCs w:val="28"/>
        </w:rPr>
        <w:t xml:space="preserve">-Камчатского городского округа </w:t>
      </w:r>
      <w:r w:rsidRPr="009D2A23">
        <w:rPr>
          <w:sz w:val="28"/>
          <w:szCs w:val="28"/>
        </w:rPr>
        <w:t>(далее – Управление культуры, спорта и молодежной политики) для организации выплаты денежного вознаграждения Премии Главы.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 xml:space="preserve">13. Постановление администрации Петропавловск-Камчатского городского округа о награждении Премией Главы размещается на официальном сайте </w:t>
      </w:r>
      <w:r w:rsidRPr="009D2A23">
        <w:rPr>
          <w:sz w:val="28"/>
          <w:szCs w:val="28"/>
        </w:rPr>
        <w:lastRenderedPageBreak/>
        <w:t>администрации Петропавловск-Камчатского городского округа в информационно-телекоммуникационной сети «Интернет».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14. Награждение Премией Главы удостоверяется свидетельством о награждении Премией Главы, образец которого утверждается распоряжением администрации Петропавловск-Камчатского городского округа.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15. Награждение Премией Главы осуществляется 1 раз в год.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Обучающийся образовательной организации может быть награжден по итогам текущего учебного года только 1 Премией Главы по основаниям, предусмотренным пунктам</w:t>
      </w:r>
      <w:r>
        <w:rPr>
          <w:sz w:val="28"/>
          <w:szCs w:val="28"/>
        </w:rPr>
        <w:t>и 1–3 части 2 настоящей статьи.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Коллектив обучающихся образовательных организаций может быть награжден по итогам текущего учебного года только 1 Премией Главы по основаниям, предусмотренным пунктами 1, 2 части 3 настоящей статьи.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16. Премия Главы и свидетельство о награждении Премией Главы вручаются обучающимся образовательных организаций, а также коллективам обучающихся образовательных организаций в торжественной обстановке в здании администрации Петропавловск-Камчатского городского округа Главой Петропавловск-Камчатского городского округа или лицом, исполняющим его полномочия, или на торжественном мероприятии, посвященном вручению аттестатов или «Дню знаний» 1 сентября, депутатом Городской Думы Петропавловск-Камчатского городского округа, представителем администрации Петропавловск-Камчатского городского округа или представителем администрации образовательной организации.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17. Финансовое обеспечение выплат денежного вознаграждения Премии Главы осуществляется Управлением образования в пределах бюджетных ассигнований, предусмотренных на очередной финансовый год (очередной финансовый год и плановый период), в случае, если Премией Главы награждаются обучающиеся образовательных организаций, находящихся в ведении Управления образования, а также коллективы</w:t>
      </w:r>
      <w:r w:rsidRPr="009D2A23">
        <w:rPr>
          <w:sz w:val="24"/>
          <w:szCs w:val="24"/>
        </w:rPr>
        <w:t xml:space="preserve"> </w:t>
      </w:r>
      <w:r w:rsidRPr="009D2A23">
        <w:rPr>
          <w:sz w:val="28"/>
          <w:szCs w:val="28"/>
        </w:rPr>
        <w:t>обучающихся образовательных организаций, которые осуществляют свою деятельность в образовательных организациях, находящихся в ведении Управления образования.</w:t>
      </w:r>
    </w:p>
    <w:p w:rsidR="009D2A23" w:rsidRPr="009D2A23" w:rsidRDefault="009D2A23" w:rsidP="009D2A23">
      <w:pPr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9D2A23">
        <w:rPr>
          <w:sz w:val="28"/>
          <w:szCs w:val="28"/>
        </w:rPr>
        <w:t>Финансовое обеспечение выплат денежного вознаграждения Премии Главы осуществляется Управлением культуры, спорта и молодежной политики в пределах бюджетных ассигнований, предусмотренных на очередной финансовый год (очередной финансовый год и плановый период), в случае, если Премией Главы награждаются обучающиеся образовательных организаций, находящихся в ведении Управления культуры, спорта и молодежной политики, а также коллективы обучающихся образовательных организаций, которые осуществляют свою деятельность в образовательных организациях, находящихся в ведении Управления культуры,</w:t>
      </w:r>
      <w:r w:rsidR="00916529">
        <w:rPr>
          <w:sz w:val="28"/>
          <w:szCs w:val="28"/>
        </w:rPr>
        <w:t xml:space="preserve"> спорта и молодежной политики.</w:t>
      </w:r>
      <w:bookmarkStart w:id="1" w:name="_GoBack"/>
      <w:bookmarkEnd w:id="1"/>
    </w:p>
    <w:p w:rsidR="00E277D7" w:rsidRPr="009D2A23" w:rsidRDefault="00E277D7" w:rsidP="00E277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12585" w:rsidRPr="00B148CF" w:rsidRDefault="00012585" w:rsidP="000125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B148CF">
        <w:rPr>
          <w:rFonts w:eastAsia="Calibri"/>
          <w:b/>
          <w:sz w:val="28"/>
          <w:szCs w:val="28"/>
        </w:rPr>
        <w:t xml:space="preserve">Статья </w:t>
      </w:r>
      <w:r w:rsidR="006E7442" w:rsidRPr="00B148CF">
        <w:rPr>
          <w:rFonts w:eastAsia="Calibri"/>
          <w:b/>
          <w:sz w:val="28"/>
          <w:szCs w:val="28"/>
        </w:rPr>
        <w:t>3</w:t>
      </w:r>
      <w:r w:rsidRPr="00B148CF">
        <w:rPr>
          <w:rFonts w:eastAsia="Calibri"/>
          <w:b/>
          <w:sz w:val="28"/>
          <w:szCs w:val="28"/>
        </w:rPr>
        <w:t>. Заключительные положения</w:t>
      </w:r>
    </w:p>
    <w:p w:rsidR="006E7442" w:rsidRPr="00B148CF" w:rsidRDefault="00012585" w:rsidP="000125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B148CF">
        <w:rPr>
          <w:rFonts w:eastAsia="Calibri"/>
          <w:sz w:val="28"/>
          <w:szCs w:val="28"/>
        </w:rPr>
        <w:t>1.</w:t>
      </w:r>
      <w:r w:rsidRPr="00B148CF">
        <w:rPr>
          <w:rFonts w:eastAsia="Calibri"/>
          <w:b/>
          <w:sz w:val="28"/>
          <w:szCs w:val="28"/>
        </w:rPr>
        <w:t xml:space="preserve"> </w:t>
      </w:r>
      <w:r w:rsidRPr="00B148CF">
        <w:rPr>
          <w:rFonts w:eastAsia="Calibri"/>
          <w:sz w:val="28"/>
          <w:szCs w:val="28"/>
        </w:rPr>
        <w:t>Настоящее Решение вступает в силу после дня его официального опубликования</w:t>
      </w:r>
      <w:r w:rsidR="006E7442" w:rsidRPr="00B148CF">
        <w:rPr>
          <w:rFonts w:eastAsia="Calibri"/>
          <w:sz w:val="28"/>
          <w:szCs w:val="28"/>
        </w:rPr>
        <w:t>.</w:t>
      </w:r>
    </w:p>
    <w:p w:rsidR="00012585" w:rsidRPr="00B148CF" w:rsidRDefault="00012585" w:rsidP="00012585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B148CF">
        <w:rPr>
          <w:rFonts w:eastAsia="Calibri"/>
          <w:sz w:val="28"/>
          <w:szCs w:val="28"/>
        </w:rPr>
        <w:t xml:space="preserve">2. Со дня вступления в силу настоящего Решения признать утратившими силу: </w:t>
      </w:r>
    </w:p>
    <w:p w:rsidR="00012585" w:rsidRPr="00B148CF" w:rsidRDefault="00012585" w:rsidP="00012585">
      <w:pPr>
        <w:pStyle w:val="af3"/>
        <w:ind w:firstLine="709"/>
        <w:jc w:val="both"/>
        <w:rPr>
          <w:rFonts w:eastAsia="Calibri"/>
          <w:sz w:val="28"/>
          <w:szCs w:val="28"/>
        </w:rPr>
      </w:pPr>
      <w:r w:rsidRPr="00B148CF">
        <w:rPr>
          <w:rFonts w:eastAsia="Calibri"/>
          <w:sz w:val="28"/>
          <w:szCs w:val="28"/>
        </w:rPr>
        <w:t>1) Решение Городской Думы Петропавловск-Камчатского город</w:t>
      </w:r>
      <w:r w:rsidR="006E7442" w:rsidRPr="00B148CF">
        <w:rPr>
          <w:rFonts w:eastAsia="Calibri"/>
          <w:sz w:val="28"/>
          <w:szCs w:val="28"/>
        </w:rPr>
        <w:t>ского округа от 29.04.2009 № 134</w:t>
      </w:r>
      <w:r w:rsidRPr="00B148CF">
        <w:rPr>
          <w:rFonts w:eastAsia="Calibri"/>
          <w:sz w:val="28"/>
          <w:szCs w:val="28"/>
        </w:rPr>
        <w:t>-нд «</w:t>
      </w:r>
      <w:r w:rsidR="006E7442" w:rsidRPr="00B148CF">
        <w:rPr>
          <w:rFonts w:eastAsia="Calibri"/>
          <w:sz w:val="28"/>
          <w:szCs w:val="28"/>
        </w:rPr>
        <w:t xml:space="preserve">О порядке и условиях награждения премией Главы Петропавловск-Камчатского городского округа обучающихся </w:t>
      </w:r>
      <w:r w:rsidR="006E7442" w:rsidRPr="00B148CF">
        <w:rPr>
          <w:rFonts w:eastAsia="Calibri"/>
          <w:sz w:val="28"/>
          <w:szCs w:val="28"/>
        </w:rPr>
        <w:lastRenderedPageBreak/>
        <w:t>общеобразовательных учреждений и учреждений дополнительного образования детей Петропавловск-Камчатского городского округа</w:t>
      </w:r>
      <w:r w:rsidRPr="00B148CF">
        <w:rPr>
          <w:rFonts w:eastAsia="Calibri"/>
          <w:sz w:val="28"/>
          <w:szCs w:val="28"/>
        </w:rPr>
        <w:t>»;</w:t>
      </w:r>
    </w:p>
    <w:p w:rsidR="00C075EF" w:rsidRDefault="006E7442" w:rsidP="009D2A23">
      <w:pPr>
        <w:pStyle w:val="af3"/>
        <w:tabs>
          <w:tab w:val="left" w:pos="10206"/>
        </w:tabs>
        <w:ind w:firstLine="709"/>
        <w:jc w:val="both"/>
        <w:rPr>
          <w:rFonts w:eastAsia="Calibri"/>
          <w:sz w:val="28"/>
          <w:szCs w:val="28"/>
        </w:rPr>
      </w:pPr>
      <w:r w:rsidRPr="00B148CF">
        <w:rPr>
          <w:rFonts w:eastAsia="Calibri"/>
          <w:sz w:val="28"/>
          <w:szCs w:val="28"/>
        </w:rPr>
        <w:t>2)</w:t>
      </w:r>
      <w:r w:rsidR="00C075EF" w:rsidRPr="00C075EF">
        <w:rPr>
          <w:rFonts w:eastAsia="Calibri"/>
          <w:sz w:val="28"/>
          <w:szCs w:val="28"/>
        </w:rPr>
        <w:t xml:space="preserve"> </w:t>
      </w:r>
      <w:r w:rsidR="00C075EF" w:rsidRPr="00B148CF">
        <w:rPr>
          <w:rFonts w:eastAsia="Calibri"/>
          <w:sz w:val="28"/>
          <w:szCs w:val="28"/>
        </w:rPr>
        <w:t xml:space="preserve">Решение Городской Думы Петропавловск-Камчатского городского округа </w:t>
      </w:r>
      <w:r w:rsidR="00C075EF">
        <w:rPr>
          <w:rFonts w:eastAsia="Calibri"/>
          <w:sz w:val="28"/>
          <w:szCs w:val="28"/>
        </w:rPr>
        <w:t>от 15.12.2010 № 315</w:t>
      </w:r>
      <w:r w:rsidR="00C075EF" w:rsidRPr="00B148CF">
        <w:rPr>
          <w:rFonts w:eastAsia="Calibri"/>
          <w:sz w:val="28"/>
          <w:szCs w:val="28"/>
        </w:rPr>
        <w:t>-нд «О внесении изменений в Решение Городской Думы Петропавловск-Камчатского городского округа от 29.04.2009 № 134-нд «О порядке и условиях награждения премией Главы Петропавловск-Камчатского городского</w:t>
      </w:r>
      <w:r w:rsidR="009D2A23">
        <w:rPr>
          <w:rFonts w:eastAsia="Calibri"/>
          <w:sz w:val="28"/>
          <w:szCs w:val="28"/>
        </w:rPr>
        <w:t xml:space="preserve"> </w:t>
      </w:r>
      <w:r w:rsidR="00C075EF" w:rsidRPr="00B148CF">
        <w:rPr>
          <w:rFonts w:eastAsia="Calibri"/>
          <w:sz w:val="28"/>
          <w:szCs w:val="28"/>
        </w:rPr>
        <w:t>округа обучающихся общеобразовательных учреждений и учреждений дополнительного образования детей Петропавловск-Камчатского городского округа</w:t>
      </w:r>
      <w:r w:rsidR="00C075EF">
        <w:rPr>
          <w:rFonts w:eastAsia="Calibri"/>
          <w:sz w:val="28"/>
          <w:szCs w:val="28"/>
        </w:rPr>
        <w:t>»;</w:t>
      </w:r>
    </w:p>
    <w:p w:rsidR="00C075EF" w:rsidRDefault="00C075EF" w:rsidP="00C075EF">
      <w:pPr>
        <w:pStyle w:val="af3"/>
        <w:ind w:firstLine="709"/>
        <w:jc w:val="both"/>
        <w:rPr>
          <w:rFonts w:eastAsia="Calibri"/>
          <w:sz w:val="28"/>
          <w:szCs w:val="28"/>
        </w:rPr>
      </w:pPr>
      <w:r w:rsidRPr="00B148CF">
        <w:rPr>
          <w:rFonts w:eastAsia="Calibri"/>
          <w:sz w:val="28"/>
          <w:szCs w:val="28"/>
        </w:rPr>
        <w:t xml:space="preserve">3) </w:t>
      </w:r>
      <w:r>
        <w:rPr>
          <w:rFonts w:eastAsia="Calibri"/>
          <w:sz w:val="28"/>
          <w:szCs w:val="28"/>
        </w:rPr>
        <w:t>пункт 4 Решения Городской Думы Петропавловск-Камчатского городского округа от 21.07.2011 № 406-нд «О внесении изменений в некоторые муниципальные правовые акты в сфере установления наградной системы Петропавловск-Камчатского городского округа»;</w:t>
      </w:r>
    </w:p>
    <w:p w:rsidR="002975AA" w:rsidRDefault="00867D41" w:rsidP="009D2A23">
      <w:pPr>
        <w:pStyle w:val="af3"/>
        <w:ind w:right="27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4) </w:t>
      </w:r>
      <w:r w:rsidR="006E7442" w:rsidRPr="00B148CF">
        <w:rPr>
          <w:rFonts w:eastAsia="Calibri"/>
          <w:sz w:val="28"/>
          <w:szCs w:val="28"/>
        </w:rPr>
        <w:t xml:space="preserve"> Решение Городской Думы Петропавловск-Камчатского городского округа от 28.02.2012 № 476-нд «О внесении изменений в Решение Городской Думы Петропавловск-Камчатского городского округа от 29.04.2009 № 134-нд «О порядке и условиях награждения премией Главы Петропавловск-Камчатского городского округа обучающихся общеобразовательных учреждений и учреждений дополнительного образования детей Петропавловск-Камчат</w:t>
      </w:r>
      <w:r w:rsidR="00C075EF">
        <w:rPr>
          <w:rFonts w:eastAsia="Calibri"/>
          <w:sz w:val="28"/>
          <w:szCs w:val="28"/>
        </w:rPr>
        <w:t>ского городского округа».</w:t>
      </w:r>
    </w:p>
    <w:p w:rsidR="00B148CF" w:rsidRDefault="00B148CF" w:rsidP="009D2A23">
      <w:pPr>
        <w:pStyle w:val="af3"/>
        <w:jc w:val="both"/>
        <w:rPr>
          <w:rFonts w:eastAsia="Calibri"/>
          <w:sz w:val="28"/>
          <w:szCs w:val="28"/>
        </w:rPr>
      </w:pPr>
    </w:p>
    <w:p w:rsidR="00B148CF" w:rsidRPr="00B148CF" w:rsidRDefault="00B148CF" w:rsidP="00763642">
      <w:pPr>
        <w:pStyle w:val="af3"/>
        <w:jc w:val="both"/>
        <w:rPr>
          <w:rFonts w:eastAsia="Calibri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130"/>
        <w:gridCol w:w="2430"/>
        <w:gridCol w:w="3613"/>
      </w:tblGrid>
      <w:tr w:rsidR="00823AC3" w:rsidRPr="004E4E35" w:rsidTr="0025073E">
        <w:trPr>
          <w:trHeight w:val="857"/>
        </w:trPr>
        <w:tc>
          <w:tcPr>
            <w:tcW w:w="4130" w:type="dxa"/>
          </w:tcPr>
          <w:p w:rsidR="00823AC3" w:rsidRPr="004E4E35" w:rsidRDefault="00823AC3" w:rsidP="009D2A23">
            <w:pPr>
              <w:ind w:left="-105"/>
              <w:rPr>
                <w:color w:val="000000" w:themeColor="text1"/>
                <w:sz w:val="28"/>
                <w:szCs w:val="28"/>
              </w:rPr>
            </w:pPr>
            <w:r w:rsidRPr="004E4E35">
              <w:rPr>
                <w:color w:val="000000" w:themeColor="text1"/>
                <w:sz w:val="28"/>
                <w:szCs w:val="28"/>
              </w:rPr>
              <w:t>Глава</w:t>
            </w:r>
          </w:p>
          <w:p w:rsidR="00823AC3" w:rsidRPr="004E4E35" w:rsidRDefault="00823AC3" w:rsidP="009D2A23">
            <w:pPr>
              <w:ind w:left="-105"/>
              <w:rPr>
                <w:color w:val="000000" w:themeColor="text1"/>
                <w:sz w:val="28"/>
                <w:szCs w:val="28"/>
              </w:rPr>
            </w:pPr>
            <w:r w:rsidRPr="004E4E35">
              <w:rPr>
                <w:color w:val="000000" w:themeColor="text1"/>
                <w:sz w:val="28"/>
                <w:szCs w:val="28"/>
              </w:rPr>
              <w:t>Петропавловск-Камчатского</w:t>
            </w:r>
          </w:p>
          <w:p w:rsidR="00823AC3" w:rsidRPr="004E4E35" w:rsidRDefault="00823AC3" w:rsidP="009D2A23">
            <w:pPr>
              <w:ind w:left="-105"/>
              <w:rPr>
                <w:color w:val="000000" w:themeColor="text1"/>
                <w:sz w:val="28"/>
                <w:szCs w:val="28"/>
              </w:rPr>
            </w:pPr>
            <w:r w:rsidRPr="004E4E35">
              <w:rPr>
                <w:color w:val="000000" w:themeColor="text1"/>
                <w:sz w:val="28"/>
                <w:szCs w:val="28"/>
              </w:rPr>
              <w:t>городского округа</w:t>
            </w:r>
          </w:p>
        </w:tc>
        <w:tc>
          <w:tcPr>
            <w:tcW w:w="2430" w:type="dxa"/>
          </w:tcPr>
          <w:p w:rsidR="00823AC3" w:rsidRPr="004E4E35" w:rsidRDefault="00823AC3" w:rsidP="001D55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23AC3" w:rsidRPr="004E4E35" w:rsidRDefault="00823AC3" w:rsidP="001D55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823AC3" w:rsidRPr="004E4E35" w:rsidRDefault="00823AC3" w:rsidP="001D55E9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13" w:type="dxa"/>
          </w:tcPr>
          <w:p w:rsidR="00823AC3" w:rsidRPr="004E4E35" w:rsidRDefault="00823AC3" w:rsidP="001D55E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3601F6" w:rsidRPr="004E4E35" w:rsidRDefault="003601F6" w:rsidP="001D55E9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  <w:p w:rsidR="00823AC3" w:rsidRPr="004E4E35" w:rsidRDefault="00C20A6B" w:rsidP="009E28A8">
            <w:pPr>
              <w:ind w:right="-108"/>
              <w:jc w:val="right"/>
              <w:rPr>
                <w:color w:val="000000" w:themeColor="text1"/>
                <w:sz w:val="28"/>
                <w:szCs w:val="28"/>
              </w:rPr>
            </w:pPr>
            <w:r w:rsidRPr="004E4E35">
              <w:rPr>
                <w:color w:val="000000" w:themeColor="text1"/>
                <w:sz w:val="28"/>
                <w:szCs w:val="28"/>
              </w:rPr>
              <w:t>К.Г. Слыщенко</w:t>
            </w:r>
          </w:p>
        </w:tc>
      </w:tr>
    </w:tbl>
    <w:p w:rsidR="00F524CC" w:rsidRPr="00EC2DD5" w:rsidRDefault="00F524CC">
      <w:pPr>
        <w:rPr>
          <w:sz w:val="28"/>
          <w:szCs w:val="28"/>
        </w:rPr>
      </w:pPr>
    </w:p>
    <w:sectPr w:rsidR="00F524CC" w:rsidRPr="00EC2DD5" w:rsidSect="00E935D4">
      <w:pgSz w:w="11906" w:h="16838"/>
      <w:pgMar w:top="567" w:right="567" w:bottom="567" w:left="124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D14" w:rsidRDefault="00D16D14" w:rsidP="00554104">
      <w:r>
        <w:separator/>
      </w:r>
    </w:p>
  </w:endnote>
  <w:endnote w:type="continuationSeparator" w:id="0">
    <w:p w:rsidR="00D16D14" w:rsidRDefault="00D16D14" w:rsidP="0055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D14" w:rsidRDefault="00D16D14" w:rsidP="00554104">
      <w:r>
        <w:separator/>
      </w:r>
    </w:p>
  </w:footnote>
  <w:footnote w:type="continuationSeparator" w:id="0">
    <w:p w:rsidR="00D16D14" w:rsidRDefault="00D16D14" w:rsidP="0055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77AA"/>
    <w:multiLevelType w:val="multilevel"/>
    <w:tmpl w:val="3514C1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14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0" w:hanging="360"/>
      </w:pPr>
      <w:rPr>
        <w:rFonts w:hint="default"/>
      </w:rPr>
    </w:lvl>
  </w:abstractNum>
  <w:abstractNum w:abstractNumId="1" w15:restartNumberingAfterBreak="0">
    <w:nsid w:val="00C064BC"/>
    <w:multiLevelType w:val="hybridMultilevel"/>
    <w:tmpl w:val="9A1460E6"/>
    <w:lvl w:ilvl="0" w:tplc="BFB6414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8218E6"/>
    <w:multiLevelType w:val="hybridMultilevel"/>
    <w:tmpl w:val="054A63F4"/>
    <w:lvl w:ilvl="0" w:tplc="BF768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AB4A1D"/>
    <w:multiLevelType w:val="hybridMultilevel"/>
    <w:tmpl w:val="EC725F6C"/>
    <w:lvl w:ilvl="0" w:tplc="617C3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BE4E80"/>
    <w:multiLevelType w:val="hybridMultilevel"/>
    <w:tmpl w:val="B30C4E38"/>
    <w:lvl w:ilvl="0" w:tplc="F9584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C7150"/>
    <w:multiLevelType w:val="multilevel"/>
    <w:tmpl w:val="3CBED30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143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50" w:hanging="360"/>
      </w:pPr>
      <w:rPr>
        <w:rFonts w:hint="default"/>
      </w:rPr>
    </w:lvl>
  </w:abstractNum>
  <w:abstractNum w:abstractNumId="6" w15:restartNumberingAfterBreak="0">
    <w:nsid w:val="28796779"/>
    <w:multiLevelType w:val="multilevel"/>
    <w:tmpl w:val="6568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8C13C71"/>
    <w:multiLevelType w:val="hybridMultilevel"/>
    <w:tmpl w:val="B8062B7C"/>
    <w:lvl w:ilvl="0" w:tplc="8BB87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75B587F"/>
    <w:multiLevelType w:val="multilevel"/>
    <w:tmpl w:val="3CBED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DED6FAD"/>
    <w:multiLevelType w:val="hybridMultilevel"/>
    <w:tmpl w:val="34BA275C"/>
    <w:lvl w:ilvl="0" w:tplc="6AB2A2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0410230"/>
    <w:multiLevelType w:val="multilevel"/>
    <w:tmpl w:val="6568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0D54D32"/>
    <w:multiLevelType w:val="multilevel"/>
    <w:tmpl w:val="A0D474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3E80E91"/>
    <w:multiLevelType w:val="hybridMultilevel"/>
    <w:tmpl w:val="D192551C"/>
    <w:lvl w:ilvl="0" w:tplc="AB14B9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A0302D"/>
    <w:multiLevelType w:val="hybridMultilevel"/>
    <w:tmpl w:val="10586CF6"/>
    <w:lvl w:ilvl="0" w:tplc="A348A60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F8A273E"/>
    <w:multiLevelType w:val="hybridMultilevel"/>
    <w:tmpl w:val="46440152"/>
    <w:lvl w:ilvl="0" w:tplc="F9584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14"/>
  </w:num>
  <w:num w:numId="7">
    <w:abstractNumId w:val="4"/>
  </w:num>
  <w:num w:numId="8">
    <w:abstractNumId w:val="11"/>
  </w:num>
  <w:num w:numId="9">
    <w:abstractNumId w:val="6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CB"/>
    <w:rsid w:val="000018A6"/>
    <w:rsid w:val="00005B68"/>
    <w:rsid w:val="00006FF2"/>
    <w:rsid w:val="00007C39"/>
    <w:rsid w:val="000122CB"/>
    <w:rsid w:val="00012585"/>
    <w:rsid w:val="0002011E"/>
    <w:rsid w:val="00020AC6"/>
    <w:rsid w:val="000210A8"/>
    <w:rsid w:val="000234A5"/>
    <w:rsid w:val="00024BC7"/>
    <w:rsid w:val="00025B97"/>
    <w:rsid w:val="00044258"/>
    <w:rsid w:val="000507E0"/>
    <w:rsid w:val="000571DC"/>
    <w:rsid w:val="00063886"/>
    <w:rsid w:val="00063CCA"/>
    <w:rsid w:val="00071CAC"/>
    <w:rsid w:val="000737A5"/>
    <w:rsid w:val="00077845"/>
    <w:rsid w:val="0008624A"/>
    <w:rsid w:val="00093224"/>
    <w:rsid w:val="00095585"/>
    <w:rsid w:val="000A3966"/>
    <w:rsid w:val="000A3F9C"/>
    <w:rsid w:val="000A5B2D"/>
    <w:rsid w:val="000A5D11"/>
    <w:rsid w:val="000A608A"/>
    <w:rsid w:val="000B2177"/>
    <w:rsid w:val="000B3C58"/>
    <w:rsid w:val="000B6BDD"/>
    <w:rsid w:val="000C040E"/>
    <w:rsid w:val="000C06E3"/>
    <w:rsid w:val="000C4444"/>
    <w:rsid w:val="000C6911"/>
    <w:rsid w:val="000D0368"/>
    <w:rsid w:val="000D0DED"/>
    <w:rsid w:val="000D1DB9"/>
    <w:rsid w:val="000D43F9"/>
    <w:rsid w:val="000D6457"/>
    <w:rsid w:val="000D6BF7"/>
    <w:rsid w:val="000D7FC1"/>
    <w:rsid w:val="000E024D"/>
    <w:rsid w:val="000E44B5"/>
    <w:rsid w:val="000E4B03"/>
    <w:rsid w:val="000F3784"/>
    <w:rsid w:val="000F6A1B"/>
    <w:rsid w:val="000F6EB6"/>
    <w:rsid w:val="00116DD7"/>
    <w:rsid w:val="00125769"/>
    <w:rsid w:val="00126E8C"/>
    <w:rsid w:val="001275BD"/>
    <w:rsid w:val="00136779"/>
    <w:rsid w:val="00140470"/>
    <w:rsid w:val="00140F25"/>
    <w:rsid w:val="0015213B"/>
    <w:rsid w:val="00153C7D"/>
    <w:rsid w:val="00160CBD"/>
    <w:rsid w:val="00162275"/>
    <w:rsid w:val="001669C9"/>
    <w:rsid w:val="00174F0E"/>
    <w:rsid w:val="00174F43"/>
    <w:rsid w:val="00176DB5"/>
    <w:rsid w:val="00180FF6"/>
    <w:rsid w:val="00191426"/>
    <w:rsid w:val="00193D5C"/>
    <w:rsid w:val="001944FD"/>
    <w:rsid w:val="00194571"/>
    <w:rsid w:val="001A2C79"/>
    <w:rsid w:val="001A702B"/>
    <w:rsid w:val="001B069B"/>
    <w:rsid w:val="001B085A"/>
    <w:rsid w:val="001B31D5"/>
    <w:rsid w:val="001B34A6"/>
    <w:rsid w:val="001B45AA"/>
    <w:rsid w:val="001B4AA4"/>
    <w:rsid w:val="001B7921"/>
    <w:rsid w:val="001C767E"/>
    <w:rsid w:val="001D44A1"/>
    <w:rsid w:val="001D49B4"/>
    <w:rsid w:val="001D4F24"/>
    <w:rsid w:val="001D55E9"/>
    <w:rsid w:val="001D5F90"/>
    <w:rsid w:val="001D708F"/>
    <w:rsid w:val="001D7112"/>
    <w:rsid w:val="001D72DA"/>
    <w:rsid w:val="001D79E3"/>
    <w:rsid w:val="001E0F06"/>
    <w:rsid w:val="001E2C80"/>
    <w:rsid w:val="001E50C9"/>
    <w:rsid w:val="001E5F27"/>
    <w:rsid w:val="001E620C"/>
    <w:rsid w:val="001F12E4"/>
    <w:rsid w:val="001F1672"/>
    <w:rsid w:val="001F230E"/>
    <w:rsid w:val="001F3E8D"/>
    <w:rsid w:val="001F5422"/>
    <w:rsid w:val="001F5B37"/>
    <w:rsid w:val="001F5D07"/>
    <w:rsid w:val="001F7050"/>
    <w:rsid w:val="002012D8"/>
    <w:rsid w:val="0020427E"/>
    <w:rsid w:val="002053CA"/>
    <w:rsid w:val="00210BBD"/>
    <w:rsid w:val="00212036"/>
    <w:rsid w:val="00223835"/>
    <w:rsid w:val="00224214"/>
    <w:rsid w:val="00232CAB"/>
    <w:rsid w:val="00235D90"/>
    <w:rsid w:val="00241AFF"/>
    <w:rsid w:val="0025073E"/>
    <w:rsid w:val="00252522"/>
    <w:rsid w:val="00253643"/>
    <w:rsid w:val="00257622"/>
    <w:rsid w:val="00257AA3"/>
    <w:rsid w:val="0026015C"/>
    <w:rsid w:val="00260289"/>
    <w:rsid w:val="00260CEB"/>
    <w:rsid w:val="00261967"/>
    <w:rsid w:val="00261A06"/>
    <w:rsid w:val="00263817"/>
    <w:rsid w:val="00267984"/>
    <w:rsid w:val="00270C0F"/>
    <w:rsid w:val="002745CD"/>
    <w:rsid w:val="00274BD2"/>
    <w:rsid w:val="0028253C"/>
    <w:rsid w:val="0028289E"/>
    <w:rsid w:val="0028332F"/>
    <w:rsid w:val="00290C42"/>
    <w:rsid w:val="0029195D"/>
    <w:rsid w:val="002926F3"/>
    <w:rsid w:val="00296418"/>
    <w:rsid w:val="002975AA"/>
    <w:rsid w:val="002A0ACF"/>
    <w:rsid w:val="002A171D"/>
    <w:rsid w:val="002A7C1B"/>
    <w:rsid w:val="002B0B95"/>
    <w:rsid w:val="002B1784"/>
    <w:rsid w:val="002C2269"/>
    <w:rsid w:val="002C228E"/>
    <w:rsid w:val="002C50A0"/>
    <w:rsid w:val="002D1280"/>
    <w:rsid w:val="002E28FA"/>
    <w:rsid w:val="002E7B96"/>
    <w:rsid w:val="002E7E60"/>
    <w:rsid w:val="00302BA2"/>
    <w:rsid w:val="00306E3D"/>
    <w:rsid w:val="00312297"/>
    <w:rsid w:val="00314AD9"/>
    <w:rsid w:val="00330177"/>
    <w:rsid w:val="00350378"/>
    <w:rsid w:val="00354C05"/>
    <w:rsid w:val="00354E36"/>
    <w:rsid w:val="003564F5"/>
    <w:rsid w:val="003601F6"/>
    <w:rsid w:val="003668E5"/>
    <w:rsid w:val="00370581"/>
    <w:rsid w:val="003754FD"/>
    <w:rsid w:val="00375DD4"/>
    <w:rsid w:val="003803F5"/>
    <w:rsid w:val="00381E5D"/>
    <w:rsid w:val="00385A44"/>
    <w:rsid w:val="00390E8E"/>
    <w:rsid w:val="0039262D"/>
    <w:rsid w:val="00395490"/>
    <w:rsid w:val="003A0B01"/>
    <w:rsid w:val="003A0F92"/>
    <w:rsid w:val="003A17DB"/>
    <w:rsid w:val="003A1866"/>
    <w:rsid w:val="003A2CDD"/>
    <w:rsid w:val="003A3D0A"/>
    <w:rsid w:val="003A3FC9"/>
    <w:rsid w:val="003B6D89"/>
    <w:rsid w:val="003C1E3F"/>
    <w:rsid w:val="003C330C"/>
    <w:rsid w:val="003C5948"/>
    <w:rsid w:val="003D0AF6"/>
    <w:rsid w:val="003D3725"/>
    <w:rsid w:val="003D51D6"/>
    <w:rsid w:val="003D5A05"/>
    <w:rsid w:val="003E2C68"/>
    <w:rsid w:val="003E32A5"/>
    <w:rsid w:val="003E3450"/>
    <w:rsid w:val="003E4DD8"/>
    <w:rsid w:val="003E78B5"/>
    <w:rsid w:val="003F13D1"/>
    <w:rsid w:val="003F3074"/>
    <w:rsid w:val="0040079F"/>
    <w:rsid w:val="00400A0D"/>
    <w:rsid w:val="00401AC7"/>
    <w:rsid w:val="00401DB7"/>
    <w:rsid w:val="0040351B"/>
    <w:rsid w:val="00403933"/>
    <w:rsid w:val="00413FF4"/>
    <w:rsid w:val="0042796E"/>
    <w:rsid w:val="0043264A"/>
    <w:rsid w:val="00434125"/>
    <w:rsid w:val="00442C25"/>
    <w:rsid w:val="00446BE9"/>
    <w:rsid w:val="0044748D"/>
    <w:rsid w:val="00450173"/>
    <w:rsid w:val="00451022"/>
    <w:rsid w:val="004567CB"/>
    <w:rsid w:val="004659FD"/>
    <w:rsid w:val="00466D89"/>
    <w:rsid w:val="00467825"/>
    <w:rsid w:val="0047095C"/>
    <w:rsid w:val="004810A3"/>
    <w:rsid w:val="00481F75"/>
    <w:rsid w:val="00484A42"/>
    <w:rsid w:val="00484CCD"/>
    <w:rsid w:val="004866ED"/>
    <w:rsid w:val="0049214F"/>
    <w:rsid w:val="004925B9"/>
    <w:rsid w:val="00494CFD"/>
    <w:rsid w:val="00497B3D"/>
    <w:rsid w:val="00497E64"/>
    <w:rsid w:val="00497F9D"/>
    <w:rsid w:val="004A17C6"/>
    <w:rsid w:val="004A3897"/>
    <w:rsid w:val="004A47E4"/>
    <w:rsid w:val="004B1942"/>
    <w:rsid w:val="004B56F8"/>
    <w:rsid w:val="004B5C60"/>
    <w:rsid w:val="004B7146"/>
    <w:rsid w:val="004C36AD"/>
    <w:rsid w:val="004C5DD1"/>
    <w:rsid w:val="004D0BD0"/>
    <w:rsid w:val="004D4BA9"/>
    <w:rsid w:val="004D60F3"/>
    <w:rsid w:val="004E1A81"/>
    <w:rsid w:val="004E4E35"/>
    <w:rsid w:val="004F4227"/>
    <w:rsid w:val="004F77B2"/>
    <w:rsid w:val="005030B5"/>
    <w:rsid w:val="00505DD0"/>
    <w:rsid w:val="005078F8"/>
    <w:rsid w:val="00510A4C"/>
    <w:rsid w:val="0051116E"/>
    <w:rsid w:val="005167C2"/>
    <w:rsid w:val="005217D0"/>
    <w:rsid w:val="005218C2"/>
    <w:rsid w:val="00522024"/>
    <w:rsid w:val="005262EC"/>
    <w:rsid w:val="005323DA"/>
    <w:rsid w:val="005342ED"/>
    <w:rsid w:val="005402FE"/>
    <w:rsid w:val="00541FC2"/>
    <w:rsid w:val="005429D4"/>
    <w:rsid w:val="00543BCA"/>
    <w:rsid w:val="00544FD4"/>
    <w:rsid w:val="00547CD9"/>
    <w:rsid w:val="00547F09"/>
    <w:rsid w:val="0055134F"/>
    <w:rsid w:val="00554104"/>
    <w:rsid w:val="00554B2B"/>
    <w:rsid w:val="00557247"/>
    <w:rsid w:val="005626B8"/>
    <w:rsid w:val="005632D3"/>
    <w:rsid w:val="005633EB"/>
    <w:rsid w:val="00563C22"/>
    <w:rsid w:val="0056539B"/>
    <w:rsid w:val="00572AFA"/>
    <w:rsid w:val="00572E9D"/>
    <w:rsid w:val="00573E1F"/>
    <w:rsid w:val="005759EF"/>
    <w:rsid w:val="00575CD8"/>
    <w:rsid w:val="00575D82"/>
    <w:rsid w:val="00576931"/>
    <w:rsid w:val="005803DE"/>
    <w:rsid w:val="005812A2"/>
    <w:rsid w:val="005825E8"/>
    <w:rsid w:val="0058275D"/>
    <w:rsid w:val="00582D93"/>
    <w:rsid w:val="00586C46"/>
    <w:rsid w:val="00594372"/>
    <w:rsid w:val="005A4E7D"/>
    <w:rsid w:val="005A4F94"/>
    <w:rsid w:val="005B0434"/>
    <w:rsid w:val="005B7FB6"/>
    <w:rsid w:val="005C303B"/>
    <w:rsid w:val="005D33FD"/>
    <w:rsid w:val="005D39B4"/>
    <w:rsid w:val="005E068F"/>
    <w:rsid w:val="005E1170"/>
    <w:rsid w:val="005E18F7"/>
    <w:rsid w:val="005E4B6F"/>
    <w:rsid w:val="005E550F"/>
    <w:rsid w:val="005E6EB6"/>
    <w:rsid w:val="005F049C"/>
    <w:rsid w:val="005F14BC"/>
    <w:rsid w:val="005F4AF6"/>
    <w:rsid w:val="005F51D4"/>
    <w:rsid w:val="005F66BD"/>
    <w:rsid w:val="006009CA"/>
    <w:rsid w:val="00601BD0"/>
    <w:rsid w:val="006038ED"/>
    <w:rsid w:val="00605A95"/>
    <w:rsid w:val="00607768"/>
    <w:rsid w:val="00611AF8"/>
    <w:rsid w:val="00615625"/>
    <w:rsid w:val="00621ECD"/>
    <w:rsid w:val="00622750"/>
    <w:rsid w:val="00622953"/>
    <w:rsid w:val="00623229"/>
    <w:rsid w:val="00632528"/>
    <w:rsid w:val="006325A8"/>
    <w:rsid w:val="0063294D"/>
    <w:rsid w:val="006331FF"/>
    <w:rsid w:val="00633450"/>
    <w:rsid w:val="00643A82"/>
    <w:rsid w:val="00644989"/>
    <w:rsid w:val="006459C9"/>
    <w:rsid w:val="00653199"/>
    <w:rsid w:val="00654487"/>
    <w:rsid w:val="00655ED9"/>
    <w:rsid w:val="00666EE6"/>
    <w:rsid w:val="00670BBE"/>
    <w:rsid w:val="00673091"/>
    <w:rsid w:val="00673C16"/>
    <w:rsid w:val="00686087"/>
    <w:rsid w:val="006934B0"/>
    <w:rsid w:val="00697C56"/>
    <w:rsid w:val="006A0B3E"/>
    <w:rsid w:val="006A2F6F"/>
    <w:rsid w:val="006B03C1"/>
    <w:rsid w:val="006B5D8F"/>
    <w:rsid w:val="006C0F51"/>
    <w:rsid w:val="006C4539"/>
    <w:rsid w:val="006C4FA8"/>
    <w:rsid w:val="006C59DF"/>
    <w:rsid w:val="006C7856"/>
    <w:rsid w:val="006E1A15"/>
    <w:rsid w:val="006E7442"/>
    <w:rsid w:val="006F05E1"/>
    <w:rsid w:val="006F1899"/>
    <w:rsid w:val="006F23C5"/>
    <w:rsid w:val="0070359A"/>
    <w:rsid w:val="0070550D"/>
    <w:rsid w:val="007061A1"/>
    <w:rsid w:val="007118FF"/>
    <w:rsid w:val="00720174"/>
    <w:rsid w:val="00721202"/>
    <w:rsid w:val="0072184B"/>
    <w:rsid w:val="00727ABA"/>
    <w:rsid w:val="007308B8"/>
    <w:rsid w:val="00734223"/>
    <w:rsid w:val="007344A1"/>
    <w:rsid w:val="00735CF9"/>
    <w:rsid w:val="00741F0E"/>
    <w:rsid w:val="00743FB3"/>
    <w:rsid w:val="0074451A"/>
    <w:rsid w:val="00747D9D"/>
    <w:rsid w:val="007520F6"/>
    <w:rsid w:val="00755B01"/>
    <w:rsid w:val="00761A8E"/>
    <w:rsid w:val="00763642"/>
    <w:rsid w:val="00770C2A"/>
    <w:rsid w:val="007716F4"/>
    <w:rsid w:val="0077431F"/>
    <w:rsid w:val="00775361"/>
    <w:rsid w:val="007765F9"/>
    <w:rsid w:val="00781747"/>
    <w:rsid w:val="0078364E"/>
    <w:rsid w:val="00785878"/>
    <w:rsid w:val="00786375"/>
    <w:rsid w:val="007908F9"/>
    <w:rsid w:val="0079172F"/>
    <w:rsid w:val="00794187"/>
    <w:rsid w:val="00797A74"/>
    <w:rsid w:val="007A12B3"/>
    <w:rsid w:val="007A7215"/>
    <w:rsid w:val="007B048A"/>
    <w:rsid w:val="007B21E9"/>
    <w:rsid w:val="007B7089"/>
    <w:rsid w:val="007B72DD"/>
    <w:rsid w:val="007C0365"/>
    <w:rsid w:val="007C2D89"/>
    <w:rsid w:val="007D2DA7"/>
    <w:rsid w:val="007D7719"/>
    <w:rsid w:val="007D7BA3"/>
    <w:rsid w:val="007E0F8A"/>
    <w:rsid w:val="007E1FFC"/>
    <w:rsid w:val="007E5DA2"/>
    <w:rsid w:val="007E6FCB"/>
    <w:rsid w:val="007F1261"/>
    <w:rsid w:val="007F2A6A"/>
    <w:rsid w:val="0080168E"/>
    <w:rsid w:val="008032F2"/>
    <w:rsid w:val="00803F42"/>
    <w:rsid w:val="00807619"/>
    <w:rsid w:val="008164E6"/>
    <w:rsid w:val="00816A50"/>
    <w:rsid w:val="00816B81"/>
    <w:rsid w:val="008200E8"/>
    <w:rsid w:val="00820E14"/>
    <w:rsid w:val="00823AC3"/>
    <w:rsid w:val="00823DF3"/>
    <w:rsid w:val="008303DD"/>
    <w:rsid w:val="008342E0"/>
    <w:rsid w:val="0083478C"/>
    <w:rsid w:val="00835C60"/>
    <w:rsid w:val="00842041"/>
    <w:rsid w:val="008438C1"/>
    <w:rsid w:val="008446A3"/>
    <w:rsid w:val="00844ED0"/>
    <w:rsid w:val="008521BA"/>
    <w:rsid w:val="00857264"/>
    <w:rsid w:val="008606CD"/>
    <w:rsid w:val="00861AFB"/>
    <w:rsid w:val="00866C5F"/>
    <w:rsid w:val="00867D41"/>
    <w:rsid w:val="00873E2C"/>
    <w:rsid w:val="0087557E"/>
    <w:rsid w:val="008832FD"/>
    <w:rsid w:val="00883F20"/>
    <w:rsid w:val="00891BA0"/>
    <w:rsid w:val="008A2685"/>
    <w:rsid w:val="008A5300"/>
    <w:rsid w:val="008B0A2E"/>
    <w:rsid w:val="008B25E4"/>
    <w:rsid w:val="008B38BC"/>
    <w:rsid w:val="008B51B5"/>
    <w:rsid w:val="008C10AB"/>
    <w:rsid w:val="008C125F"/>
    <w:rsid w:val="008C2E88"/>
    <w:rsid w:val="008C4232"/>
    <w:rsid w:val="008C6DC4"/>
    <w:rsid w:val="008C7878"/>
    <w:rsid w:val="008D20D1"/>
    <w:rsid w:val="008D3AF7"/>
    <w:rsid w:val="008D48CF"/>
    <w:rsid w:val="008D6265"/>
    <w:rsid w:val="008D6BA3"/>
    <w:rsid w:val="008E00B2"/>
    <w:rsid w:val="008E0C9D"/>
    <w:rsid w:val="008E10FA"/>
    <w:rsid w:val="008E1A57"/>
    <w:rsid w:val="008E3BC1"/>
    <w:rsid w:val="008E57AE"/>
    <w:rsid w:val="008E7509"/>
    <w:rsid w:val="008F414D"/>
    <w:rsid w:val="008F4510"/>
    <w:rsid w:val="008F48AB"/>
    <w:rsid w:val="00900FDC"/>
    <w:rsid w:val="00901524"/>
    <w:rsid w:val="00901A16"/>
    <w:rsid w:val="00903A8F"/>
    <w:rsid w:val="0091637C"/>
    <w:rsid w:val="00916529"/>
    <w:rsid w:val="009257BB"/>
    <w:rsid w:val="00927491"/>
    <w:rsid w:val="00930424"/>
    <w:rsid w:val="009349AF"/>
    <w:rsid w:val="00934D0F"/>
    <w:rsid w:val="0094299C"/>
    <w:rsid w:val="00944490"/>
    <w:rsid w:val="009464A3"/>
    <w:rsid w:val="00946658"/>
    <w:rsid w:val="00947788"/>
    <w:rsid w:val="00950319"/>
    <w:rsid w:val="009543E3"/>
    <w:rsid w:val="00955A0A"/>
    <w:rsid w:val="00967CF2"/>
    <w:rsid w:val="00971137"/>
    <w:rsid w:val="00973859"/>
    <w:rsid w:val="0097549E"/>
    <w:rsid w:val="00975F8A"/>
    <w:rsid w:val="00981D4F"/>
    <w:rsid w:val="0098272E"/>
    <w:rsid w:val="00984C5B"/>
    <w:rsid w:val="009851AC"/>
    <w:rsid w:val="00987232"/>
    <w:rsid w:val="00994554"/>
    <w:rsid w:val="009956D0"/>
    <w:rsid w:val="009A504C"/>
    <w:rsid w:val="009A6D08"/>
    <w:rsid w:val="009B3BB8"/>
    <w:rsid w:val="009B60BA"/>
    <w:rsid w:val="009C58BD"/>
    <w:rsid w:val="009D2A23"/>
    <w:rsid w:val="009D2AC8"/>
    <w:rsid w:val="009D518B"/>
    <w:rsid w:val="009D7C9F"/>
    <w:rsid w:val="009E0954"/>
    <w:rsid w:val="009E1245"/>
    <w:rsid w:val="009E28A8"/>
    <w:rsid w:val="009E44FC"/>
    <w:rsid w:val="009E6047"/>
    <w:rsid w:val="009F0D9D"/>
    <w:rsid w:val="009F54D9"/>
    <w:rsid w:val="00A00DF5"/>
    <w:rsid w:val="00A00F14"/>
    <w:rsid w:val="00A054B5"/>
    <w:rsid w:val="00A11D5B"/>
    <w:rsid w:val="00A179B3"/>
    <w:rsid w:val="00A32E2B"/>
    <w:rsid w:val="00A333C7"/>
    <w:rsid w:val="00A36310"/>
    <w:rsid w:val="00A36923"/>
    <w:rsid w:val="00A40087"/>
    <w:rsid w:val="00A468AF"/>
    <w:rsid w:val="00A52A4C"/>
    <w:rsid w:val="00A605E9"/>
    <w:rsid w:val="00A65579"/>
    <w:rsid w:val="00A66429"/>
    <w:rsid w:val="00A711C7"/>
    <w:rsid w:val="00A7449A"/>
    <w:rsid w:val="00A74F0B"/>
    <w:rsid w:val="00A772DE"/>
    <w:rsid w:val="00A83131"/>
    <w:rsid w:val="00A83B25"/>
    <w:rsid w:val="00A83E03"/>
    <w:rsid w:val="00A86182"/>
    <w:rsid w:val="00A86CCC"/>
    <w:rsid w:val="00A87373"/>
    <w:rsid w:val="00A92625"/>
    <w:rsid w:val="00A953C1"/>
    <w:rsid w:val="00A954AE"/>
    <w:rsid w:val="00A95B16"/>
    <w:rsid w:val="00AA0FC8"/>
    <w:rsid w:val="00AA248A"/>
    <w:rsid w:val="00AA3AB6"/>
    <w:rsid w:val="00AA6E5F"/>
    <w:rsid w:val="00AB5D34"/>
    <w:rsid w:val="00AB6AB0"/>
    <w:rsid w:val="00AD0D55"/>
    <w:rsid w:val="00AD53B8"/>
    <w:rsid w:val="00AE0795"/>
    <w:rsid w:val="00AE2FE1"/>
    <w:rsid w:val="00AE4108"/>
    <w:rsid w:val="00AE42C6"/>
    <w:rsid w:val="00AF2247"/>
    <w:rsid w:val="00AF2BC4"/>
    <w:rsid w:val="00AF2FAA"/>
    <w:rsid w:val="00AF52DA"/>
    <w:rsid w:val="00AF5F40"/>
    <w:rsid w:val="00B0328C"/>
    <w:rsid w:val="00B0394D"/>
    <w:rsid w:val="00B05337"/>
    <w:rsid w:val="00B1397B"/>
    <w:rsid w:val="00B148CF"/>
    <w:rsid w:val="00B17905"/>
    <w:rsid w:val="00B34C0E"/>
    <w:rsid w:val="00B409F2"/>
    <w:rsid w:val="00B44742"/>
    <w:rsid w:val="00B4747D"/>
    <w:rsid w:val="00B522A3"/>
    <w:rsid w:val="00B54D13"/>
    <w:rsid w:val="00B577A8"/>
    <w:rsid w:val="00B57C21"/>
    <w:rsid w:val="00B64B46"/>
    <w:rsid w:val="00B675C9"/>
    <w:rsid w:val="00B7159F"/>
    <w:rsid w:val="00B72A6D"/>
    <w:rsid w:val="00B82D08"/>
    <w:rsid w:val="00B862B2"/>
    <w:rsid w:val="00B952D6"/>
    <w:rsid w:val="00BA5DEE"/>
    <w:rsid w:val="00BA6931"/>
    <w:rsid w:val="00BA6C2F"/>
    <w:rsid w:val="00BA7F87"/>
    <w:rsid w:val="00BB21FB"/>
    <w:rsid w:val="00BB79F3"/>
    <w:rsid w:val="00BD1818"/>
    <w:rsid w:val="00BD2B85"/>
    <w:rsid w:val="00BD7C06"/>
    <w:rsid w:val="00BE2AEB"/>
    <w:rsid w:val="00BE73D6"/>
    <w:rsid w:val="00BE77B2"/>
    <w:rsid w:val="00BE7894"/>
    <w:rsid w:val="00BF4882"/>
    <w:rsid w:val="00C00E44"/>
    <w:rsid w:val="00C014B9"/>
    <w:rsid w:val="00C075EF"/>
    <w:rsid w:val="00C15867"/>
    <w:rsid w:val="00C1757C"/>
    <w:rsid w:val="00C20A6B"/>
    <w:rsid w:val="00C23942"/>
    <w:rsid w:val="00C274D9"/>
    <w:rsid w:val="00C30F03"/>
    <w:rsid w:val="00C3138C"/>
    <w:rsid w:val="00C31422"/>
    <w:rsid w:val="00C31A0D"/>
    <w:rsid w:val="00C35BFA"/>
    <w:rsid w:val="00C40B74"/>
    <w:rsid w:val="00C46426"/>
    <w:rsid w:val="00C52D37"/>
    <w:rsid w:val="00C52EE3"/>
    <w:rsid w:val="00C53446"/>
    <w:rsid w:val="00C60F0C"/>
    <w:rsid w:val="00C72CF7"/>
    <w:rsid w:val="00C72F73"/>
    <w:rsid w:val="00C74B8E"/>
    <w:rsid w:val="00C75EA7"/>
    <w:rsid w:val="00C80529"/>
    <w:rsid w:val="00C8136B"/>
    <w:rsid w:val="00C8271B"/>
    <w:rsid w:val="00C82B3A"/>
    <w:rsid w:val="00C8565A"/>
    <w:rsid w:val="00C9167D"/>
    <w:rsid w:val="00C93CBB"/>
    <w:rsid w:val="00CA446F"/>
    <w:rsid w:val="00CA45B7"/>
    <w:rsid w:val="00CA605F"/>
    <w:rsid w:val="00CC6A8D"/>
    <w:rsid w:val="00CC7880"/>
    <w:rsid w:val="00CD1393"/>
    <w:rsid w:val="00CD23AF"/>
    <w:rsid w:val="00CD43AE"/>
    <w:rsid w:val="00CE0F21"/>
    <w:rsid w:val="00CE26EC"/>
    <w:rsid w:val="00CE4D6D"/>
    <w:rsid w:val="00CE5346"/>
    <w:rsid w:val="00CE6AA7"/>
    <w:rsid w:val="00CF6193"/>
    <w:rsid w:val="00D11489"/>
    <w:rsid w:val="00D151C1"/>
    <w:rsid w:val="00D16D14"/>
    <w:rsid w:val="00D16D71"/>
    <w:rsid w:val="00D176FD"/>
    <w:rsid w:val="00D1797F"/>
    <w:rsid w:val="00D21689"/>
    <w:rsid w:val="00D22C4C"/>
    <w:rsid w:val="00D239ED"/>
    <w:rsid w:val="00D23CBB"/>
    <w:rsid w:val="00D24542"/>
    <w:rsid w:val="00D24DF8"/>
    <w:rsid w:val="00D25586"/>
    <w:rsid w:val="00D25C7C"/>
    <w:rsid w:val="00D25CDE"/>
    <w:rsid w:val="00D26606"/>
    <w:rsid w:val="00D27373"/>
    <w:rsid w:val="00D32C15"/>
    <w:rsid w:val="00D464C4"/>
    <w:rsid w:val="00D5015F"/>
    <w:rsid w:val="00D51519"/>
    <w:rsid w:val="00D5196D"/>
    <w:rsid w:val="00D524B9"/>
    <w:rsid w:val="00D525F3"/>
    <w:rsid w:val="00D531B2"/>
    <w:rsid w:val="00D67FCA"/>
    <w:rsid w:val="00D877A6"/>
    <w:rsid w:val="00D92CE7"/>
    <w:rsid w:val="00D947A4"/>
    <w:rsid w:val="00D9749F"/>
    <w:rsid w:val="00D97FA4"/>
    <w:rsid w:val="00DA2353"/>
    <w:rsid w:val="00DA373D"/>
    <w:rsid w:val="00DA578A"/>
    <w:rsid w:val="00DA6C1A"/>
    <w:rsid w:val="00DB03F8"/>
    <w:rsid w:val="00DB0BF9"/>
    <w:rsid w:val="00DC50C2"/>
    <w:rsid w:val="00DC6163"/>
    <w:rsid w:val="00DC7C97"/>
    <w:rsid w:val="00DD366A"/>
    <w:rsid w:val="00DD71D9"/>
    <w:rsid w:val="00DD74EC"/>
    <w:rsid w:val="00DE5D93"/>
    <w:rsid w:val="00DF0A02"/>
    <w:rsid w:val="00DF12EF"/>
    <w:rsid w:val="00DF25D2"/>
    <w:rsid w:val="00DF3BE6"/>
    <w:rsid w:val="00DF5F8C"/>
    <w:rsid w:val="00DF70BB"/>
    <w:rsid w:val="00E00628"/>
    <w:rsid w:val="00E01AA2"/>
    <w:rsid w:val="00E01B31"/>
    <w:rsid w:val="00E036C2"/>
    <w:rsid w:val="00E06C91"/>
    <w:rsid w:val="00E072CA"/>
    <w:rsid w:val="00E074B3"/>
    <w:rsid w:val="00E10235"/>
    <w:rsid w:val="00E109CD"/>
    <w:rsid w:val="00E12EF5"/>
    <w:rsid w:val="00E16021"/>
    <w:rsid w:val="00E17530"/>
    <w:rsid w:val="00E20313"/>
    <w:rsid w:val="00E20DE5"/>
    <w:rsid w:val="00E22AE0"/>
    <w:rsid w:val="00E24AEB"/>
    <w:rsid w:val="00E26DAA"/>
    <w:rsid w:val="00E277D7"/>
    <w:rsid w:val="00E31ACF"/>
    <w:rsid w:val="00E32B15"/>
    <w:rsid w:val="00E40B04"/>
    <w:rsid w:val="00E40DCC"/>
    <w:rsid w:val="00E42296"/>
    <w:rsid w:val="00E440CB"/>
    <w:rsid w:val="00E47AEF"/>
    <w:rsid w:val="00E502A2"/>
    <w:rsid w:val="00E53CCC"/>
    <w:rsid w:val="00E555F8"/>
    <w:rsid w:val="00E609D7"/>
    <w:rsid w:val="00E60A8B"/>
    <w:rsid w:val="00E62B31"/>
    <w:rsid w:val="00E64EE7"/>
    <w:rsid w:val="00E66DE8"/>
    <w:rsid w:val="00E70DC3"/>
    <w:rsid w:val="00E74B50"/>
    <w:rsid w:val="00E766F7"/>
    <w:rsid w:val="00E80262"/>
    <w:rsid w:val="00E82DCC"/>
    <w:rsid w:val="00E834E4"/>
    <w:rsid w:val="00E85ABA"/>
    <w:rsid w:val="00E87276"/>
    <w:rsid w:val="00E902E5"/>
    <w:rsid w:val="00E907A0"/>
    <w:rsid w:val="00E91359"/>
    <w:rsid w:val="00E91841"/>
    <w:rsid w:val="00E91C16"/>
    <w:rsid w:val="00E920E9"/>
    <w:rsid w:val="00E935D4"/>
    <w:rsid w:val="00E94A82"/>
    <w:rsid w:val="00EA31FA"/>
    <w:rsid w:val="00EA5200"/>
    <w:rsid w:val="00EB062A"/>
    <w:rsid w:val="00EB0D0B"/>
    <w:rsid w:val="00EB551F"/>
    <w:rsid w:val="00EC2DD5"/>
    <w:rsid w:val="00EC4689"/>
    <w:rsid w:val="00EC4B69"/>
    <w:rsid w:val="00EC7BAF"/>
    <w:rsid w:val="00ED1A06"/>
    <w:rsid w:val="00ED417A"/>
    <w:rsid w:val="00EE58DA"/>
    <w:rsid w:val="00EE5F0B"/>
    <w:rsid w:val="00EF4301"/>
    <w:rsid w:val="00EF541E"/>
    <w:rsid w:val="00EF5F90"/>
    <w:rsid w:val="00F01032"/>
    <w:rsid w:val="00F0421A"/>
    <w:rsid w:val="00F0516F"/>
    <w:rsid w:val="00F06A8B"/>
    <w:rsid w:val="00F125F3"/>
    <w:rsid w:val="00F12847"/>
    <w:rsid w:val="00F13084"/>
    <w:rsid w:val="00F15054"/>
    <w:rsid w:val="00F2171F"/>
    <w:rsid w:val="00F217F8"/>
    <w:rsid w:val="00F2381D"/>
    <w:rsid w:val="00F3151A"/>
    <w:rsid w:val="00F31601"/>
    <w:rsid w:val="00F32F2D"/>
    <w:rsid w:val="00F34F62"/>
    <w:rsid w:val="00F4091F"/>
    <w:rsid w:val="00F40EFA"/>
    <w:rsid w:val="00F43AB6"/>
    <w:rsid w:val="00F443B0"/>
    <w:rsid w:val="00F45BE5"/>
    <w:rsid w:val="00F50D32"/>
    <w:rsid w:val="00F51DD0"/>
    <w:rsid w:val="00F524CC"/>
    <w:rsid w:val="00F52FA9"/>
    <w:rsid w:val="00F533A5"/>
    <w:rsid w:val="00F53DDD"/>
    <w:rsid w:val="00F57A49"/>
    <w:rsid w:val="00F57DC7"/>
    <w:rsid w:val="00F6336C"/>
    <w:rsid w:val="00F64A9E"/>
    <w:rsid w:val="00F65201"/>
    <w:rsid w:val="00F6795D"/>
    <w:rsid w:val="00F735EC"/>
    <w:rsid w:val="00F73DDA"/>
    <w:rsid w:val="00F7449A"/>
    <w:rsid w:val="00F7491E"/>
    <w:rsid w:val="00F762FF"/>
    <w:rsid w:val="00F76906"/>
    <w:rsid w:val="00F771FC"/>
    <w:rsid w:val="00F80806"/>
    <w:rsid w:val="00F80A20"/>
    <w:rsid w:val="00F80E99"/>
    <w:rsid w:val="00F84A0F"/>
    <w:rsid w:val="00F85FD6"/>
    <w:rsid w:val="00F86B82"/>
    <w:rsid w:val="00F934C8"/>
    <w:rsid w:val="00F9469B"/>
    <w:rsid w:val="00F95401"/>
    <w:rsid w:val="00F9726E"/>
    <w:rsid w:val="00FA0BAC"/>
    <w:rsid w:val="00FA19B9"/>
    <w:rsid w:val="00FA2091"/>
    <w:rsid w:val="00FA28DC"/>
    <w:rsid w:val="00FA7A7C"/>
    <w:rsid w:val="00FB5566"/>
    <w:rsid w:val="00FC13AB"/>
    <w:rsid w:val="00FC2D47"/>
    <w:rsid w:val="00FC491C"/>
    <w:rsid w:val="00FC5087"/>
    <w:rsid w:val="00FC5D32"/>
    <w:rsid w:val="00FE1015"/>
    <w:rsid w:val="00FE758B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C34D"/>
  <w15:docId w15:val="{43EDC6AB-8227-42FA-94DB-8D911C97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FC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E6FCB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qFormat/>
    <w:rsid w:val="007E6F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7E6F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7E6FC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7E6F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FC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E6F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E6F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E6FC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E6FCB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7E6FCB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E6F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E6FCB"/>
    <w:pPr>
      <w:jc w:val="center"/>
    </w:pPr>
    <w:rPr>
      <w:sz w:val="28"/>
    </w:rPr>
  </w:style>
  <w:style w:type="character" w:customStyle="1" w:styleId="a6">
    <w:name w:val="Заголовок Знак"/>
    <w:basedOn w:val="a0"/>
    <w:link w:val="a5"/>
    <w:rsid w:val="007E6F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E6FC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6F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Стиль"/>
    <w:rsid w:val="008E7509"/>
    <w:pPr>
      <w:ind w:firstLine="720"/>
      <w:jc w:val="both"/>
    </w:pPr>
    <w:rPr>
      <w:rFonts w:ascii="Arial" w:eastAsia="Times New Roman" w:hAnsi="Arial"/>
      <w:snapToGrid w:val="0"/>
    </w:rPr>
  </w:style>
  <w:style w:type="paragraph" w:styleId="21">
    <w:name w:val="Body Text Indent 2"/>
    <w:basedOn w:val="a"/>
    <w:link w:val="22"/>
    <w:rsid w:val="008E7509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8E75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6B03C1"/>
    <w:rPr>
      <w:b/>
      <w:bCs/>
      <w:color w:val="000080"/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54104"/>
    <w:rPr>
      <w:rFonts w:ascii="Times New Roman" w:eastAsia="Times New Roman" w:hAnsi="Times New Roman"/>
    </w:rPr>
  </w:style>
  <w:style w:type="paragraph" w:styleId="ad">
    <w:name w:val="footer"/>
    <w:basedOn w:val="a"/>
    <w:link w:val="ae"/>
    <w:uiPriority w:val="99"/>
    <w:semiHidden/>
    <w:unhideWhenUsed/>
    <w:rsid w:val="005541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54104"/>
    <w:rPr>
      <w:rFonts w:ascii="Times New Roman" w:eastAsia="Times New Roman" w:hAnsi="Times New Roman"/>
    </w:rPr>
  </w:style>
  <w:style w:type="paragraph" w:styleId="af">
    <w:name w:val="List Paragraph"/>
    <w:basedOn w:val="a"/>
    <w:uiPriority w:val="34"/>
    <w:qFormat/>
    <w:rsid w:val="009E6047"/>
    <w:pPr>
      <w:ind w:left="720"/>
      <w:contextualSpacing/>
    </w:pPr>
  </w:style>
  <w:style w:type="character" w:customStyle="1" w:styleId="af0">
    <w:name w:val="Гипертекстовая ссылка"/>
    <w:basedOn w:val="aa"/>
    <w:uiPriority w:val="99"/>
    <w:rsid w:val="00622750"/>
    <w:rPr>
      <w:b/>
      <w:bCs/>
      <w:color w:val="106BBE"/>
      <w:sz w:val="20"/>
      <w:szCs w:val="20"/>
    </w:rPr>
  </w:style>
  <w:style w:type="character" w:customStyle="1" w:styleId="af1">
    <w:name w:val="Не вступил в силу"/>
    <w:basedOn w:val="aa"/>
    <w:uiPriority w:val="99"/>
    <w:rsid w:val="00622750"/>
    <w:rPr>
      <w:b/>
      <w:bCs/>
      <w:color w:val="000000"/>
      <w:sz w:val="20"/>
      <w:szCs w:val="20"/>
      <w:shd w:val="clear" w:color="auto" w:fill="D8EDE8"/>
    </w:rPr>
  </w:style>
  <w:style w:type="paragraph" w:styleId="af2">
    <w:name w:val="Normal (Web)"/>
    <w:basedOn w:val="a"/>
    <w:uiPriority w:val="99"/>
    <w:semiHidden/>
    <w:unhideWhenUsed/>
    <w:rsid w:val="00F80E9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f3">
    <w:name w:val="No Spacing"/>
    <w:uiPriority w:val="1"/>
    <w:qFormat/>
    <w:rsid w:val="00241AFF"/>
    <w:rPr>
      <w:rFonts w:ascii="Times New Roman" w:eastAsia="Times New Roman" w:hAnsi="Times New Roman"/>
    </w:rPr>
  </w:style>
  <w:style w:type="paragraph" w:customStyle="1" w:styleId="af4">
    <w:name w:val="Заголовок статьи"/>
    <w:basedOn w:val="a"/>
    <w:next w:val="a"/>
    <w:uiPriority w:val="99"/>
    <w:rsid w:val="00823DF3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customStyle="1" w:styleId="af5">
    <w:name w:val="Комментарий"/>
    <w:basedOn w:val="a"/>
    <w:next w:val="a"/>
    <w:uiPriority w:val="99"/>
    <w:rsid w:val="00823DF3"/>
    <w:pPr>
      <w:autoSpaceDE w:val="0"/>
      <w:autoSpaceDN w:val="0"/>
      <w:adjustRightInd w:val="0"/>
      <w:spacing w:before="75"/>
      <w:ind w:left="170"/>
      <w:jc w:val="both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paragraph" w:customStyle="1" w:styleId="af6">
    <w:name w:val="Информация об изменениях документа"/>
    <w:basedOn w:val="af5"/>
    <w:next w:val="a"/>
    <w:uiPriority w:val="99"/>
    <w:rsid w:val="00823DF3"/>
    <w:rPr>
      <w:i/>
      <w:iCs/>
    </w:rPr>
  </w:style>
  <w:style w:type="paragraph" w:customStyle="1" w:styleId="ConsPlusNormal">
    <w:name w:val="ConsPlusNormal"/>
    <w:rsid w:val="007858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F82B1EC8E95E74B80C91017A68BFC341B075EA288C8D8883C27C03AF01837ABD9453A2AAB5F6C4294945F1YC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E34E7-5C54-4475-8E1C-645270B57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2433</Words>
  <Characters>13870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 П-К го</Company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novitskaya</dc:creator>
  <cp:lastModifiedBy>Курчина Евгения Васильевна</cp:lastModifiedBy>
  <cp:revision>21</cp:revision>
  <cp:lastPrinted>2014-03-05T01:03:00Z</cp:lastPrinted>
  <dcterms:created xsi:type="dcterms:W3CDTF">2017-06-04T21:49:00Z</dcterms:created>
  <dcterms:modified xsi:type="dcterms:W3CDTF">2026-02-26T04:39:00Z</dcterms:modified>
</cp:coreProperties>
</file>