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horzAnchor="margin" w:tblpX="108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FC4F49" w:rsidRPr="00DE7E42" w:rsidTr="00FC4F49">
        <w:tc>
          <w:tcPr>
            <w:tcW w:w="9639" w:type="dxa"/>
            <w:hideMark/>
          </w:tcPr>
          <w:p w:rsidR="00FC4F49" w:rsidRPr="00DE7E42" w:rsidRDefault="00FC4F49" w:rsidP="00960CCE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bookmarkStart w:id="0" w:name="_GoBack"/>
            <w:bookmarkEnd w:id="0"/>
            <w:r w:rsidRPr="00DE7E42">
              <w:rPr>
                <w:noProof/>
              </w:rPr>
              <w:drawing>
                <wp:inline distT="0" distB="0" distL="0" distR="0">
                  <wp:extent cx="1133475" cy="1000125"/>
                  <wp:effectExtent l="0" t="0" r="9525" b="9525"/>
                  <wp:docPr id="5" name="Рисунок 5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F49" w:rsidRPr="00DE7E42" w:rsidTr="00FC4F49">
        <w:tc>
          <w:tcPr>
            <w:tcW w:w="9639" w:type="dxa"/>
            <w:hideMark/>
          </w:tcPr>
          <w:p w:rsidR="00FC4F49" w:rsidRPr="00DE7E42" w:rsidRDefault="00FC4F49" w:rsidP="00960CCE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DE7E42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FC4F49" w:rsidRPr="00DE7E42" w:rsidTr="00FC4F49">
        <w:tc>
          <w:tcPr>
            <w:tcW w:w="9639" w:type="dxa"/>
            <w:hideMark/>
          </w:tcPr>
          <w:p w:rsidR="00FC4F49" w:rsidRPr="00DE7E42" w:rsidRDefault="00FC4F49" w:rsidP="00960CCE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DE7E42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FC4F49" w:rsidRPr="00DE7E42" w:rsidTr="00FC4F49">
        <w:tc>
          <w:tcPr>
            <w:tcW w:w="9639" w:type="dxa"/>
            <w:hideMark/>
          </w:tcPr>
          <w:p w:rsidR="00FC4F49" w:rsidRPr="00DE7E42" w:rsidRDefault="00FC4F49" w:rsidP="00960CCE">
            <w:pPr>
              <w:suppressAutoHyphens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DE7E4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ge">
                        <wp:posOffset>114300</wp:posOffset>
                      </wp:positionV>
                      <wp:extent cx="6059805" cy="19050"/>
                      <wp:effectExtent l="33020" t="38100" r="31750" b="3810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9805" cy="1905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3D317B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.65pt,9pt" to="474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FC4F49" w:rsidRPr="00DE7E42" w:rsidRDefault="00FC4F49" w:rsidP="00960CCE">
      <w:pPr>
        <w:pStyle w:val="a3"/>
        <w:suppressAutoHyphens/>
        <w:jc w:val="center"/>
        <w:rPr>
          <w:sz w:val="16"/>
          <w:szCs w:val="16"/>
        </w:rPr>
      </w:pPr>
    </w:p>
    <w:p w:rsidR="00A27A8F" w:rsidRPr="00DE7E42" w:rsidRDefault="00A27A8F" w:rsidP="00960CCE">
      <w:pPr>
        <w:suppressAutoHyphens/>
        <w:jc w:val="center"/>
        <w:rPr>
          <w:szCs w:val="28"/>
        </w:rPr>
      </w:pPr>
    </w:p>
    <w:p w:rsidR="001D321A" w:rsidRPr="00DE7E42" w:rsidRDefault="001D321A" w:rsidP="00960CCE">
      <w:pPr>
        <w:suppressAutoHyphens/>
        <w:jc w:val="center"/>
        <w:rPr>
          <w:b/>
          <w:sz w:val="36"/>
          <w:szCs w:val="36"/>
        </w:rPr>
      </w:pPr>
      <w:r w:rsidRPr="00DE7E42">
        <w:rPr>
          <w:b/>
          <w:sz w:val="36"/>
          <w:szCs w:val="36"/>
        </w:rPr>
        <w:t>РЕШЕНИЕ</w:t>
      </w:r>
    </w:p>
    <w:p w:rsidR="001D321A" w:rsidRPr="00DE7E42" w:rsidRDefault="001D321A" w:rsidP="00960CCE">
      <w:pPr>
        <w:suppressAutoHyphens/>
        <w:jc w:val="center"/>
        <w:rPr>
          <w:b/>
          <w:szCs w:val="28"/>
        </w:rPr>
      </w:pPr>
    </w:p>
    <w:p w:rsidR="001D321A" w:rsidRPr="00DE7E42" w:rsidRDefault="00DB54B9" w:rsidP="00960CCE">
      <w:pPr>
        <w:suppressAutoHyphens/>
        <w:ind w:right="140"/>
        <w:jc w:val="center"/>
        <w:rPr>
          <w:szCs w:val="28"/>
        </w:rPr>
      </w:pPr>
      <w:r w:rsidRPr="00DE7E42">
        <w:rPr>
          <w:szCs w:val="28"/>
        </w:rPr>
        <w:t>от ___________ № _______</w:t>
      </w:r>
    </w:p>
    <w:p w:rsidR="001D321A" w:rsidRPr="00DE7E42" w:rsidRDefault="001D321A" w:rsidP="00960CCE">
      <w:pPr>
        <w:suppressAutoHyphens/>
        <w:jc w:val="center"/>
        <w:rPr>
          <w:szCs w:val="28"/>
        </w:rPr>
      </w:pPr>
    </w:p>
    <w:p w:rsidR="001B0A89" w:rsidRPr="00DE7E42" w:rsidRDefault="001B0A89" w:rsidP="001B0A89">
      <w:pPr>
        <w:ind w:right="-1"/>
        <w:jc w:val="center"/>
        <w:rPr>
          <w:b/>
          <w:bCs/>
          <w:szCs w:val="28"/>
        </w:rPr>
      </w:pPr>
      <w:r w:rsidRPr="00DE7E42">
        <w:rPr>
          <w:b/>
          <w:bCs/>
          <w:szCs w:val="28"/>
        </w:rPr>
        <w:t>Об исполнении бюджета Петропавловск-Камчат</w:t>
      </w:r>
      <w:r w:rsidR="00493EA5" w:rsidRPr="00DE7E42">
        <w:rPr>
          <w:b/>
          <w:bCs/>
          <w:szCs w:val="28"/>
        </w:rPr>
        <w:t xml:space="preserve">ского городского округа </w:t>
      </w:r>
      <w:r w:rsidR="00493EA5" w:rsidRPr="00DE7E42">
        <w:rPr>
          <w:b/>
          <w:bCs/>
          <w:szCs w:val="28"/>
        </w:rPr>
        <w:br/>
        <w:t>за 202</w:t>
      </w:r>
      <w:r w:rsidR="002256AA">
        <w:rPr>
          <w:b/>
          <w:bCs/>
          <w:szCs w:val="28"/>
        </w:rPr>
        <w:t>4</w:t>
      </w:r>
      <w:r w:rsidRPr="00DE7E42">
        <w:rPr>
          <w:b/>
          <w:bCs/>
          <w:szCs w:val="28"/>
        </w:rPr>
        <w:t xml:space="preserve"> год</w:t>
      </w:r>
    </w:p>
    <w:p w:rsidR="001D321A" w:rsidRPr="00DE7E42" w:rsidRDefault="001D321A" w:rsidP="00A27A8F">
      <w:pPr>
        <w:suppressAutoHyphens/>
        <w:jc w:val="center"/>
        <w:rPr>
          <w:szCs w:val="28"/>
        </w:rPr>
      </w:pPr>
    </w:p>
    <w:p w:rsidR="001D321A" w:rsidRPr="00DE7E42" w:rsidRDefault="001D321A" w:rsidP="00960CCE">
      <w:pPr>
        <w:pStyle w:val="a3"/>
        <w:tabs>
          <w:tab w:val="left" w:pos="9781"/>
        </w:tabs>
        <w:suppressAutoHyphens/>
        <w:spacing w:after="0"/>
        <w:ind w:right="282"/>
        <w:jc w:val="center"/>
        <w:rPr>
          <w:i/>
          <w:iCs/>
          <w:sz w:val="24"/>
        </w:rPr>
      </w:pPr>
      <w:r w:rsidRPr="00DE7E42">
        <w:rPr>
          <w:i/>
          <w:iCs/>
          <w:sz w:val="24"/>
        </w:rPr>
        <w:t>Принято Городской Думой Петропавловск-Камчатского городского округа</w:t>
      </w:r>
    </w:p>
    <w:p w:rsidR="001D321A" w:rsidRPr="00DE7E42" w:rsidRDefault="001D321A" w:rsidP="00960CCE">
      <w:pPr>
        <w:pStyle w:val="a3"/>
        <w:tabs>
          <w:tab w:val="left" w:pos="9781"/>
        </w:tabs>
        <w:suppressAutoHyphens/>
        <w:spacing w:after="0"/>
        <w:ind w:right="282"/>
        <w:jc w:val="center"/>
        <w:rPr>
          <w:i/>
          <w:iCs/>
          <w:sz w:val="24"/>
        </w:rPr>
      </w:pPr>
      <w:r w:rsidRPr="00DE7E42">
        <w:rPr>
          <w:i/>
          <w:iCs/>
          <w:sz w:val="24"/>
        </w:rPr>
        <w:t xml:space="preserve">(решение от </w:t>
      </w:r>
      <w:r w:rsidR="00DB54B9" w:rsidRPr="00DE7E42">
        <w:rPr>
          <w:i/>
          <w:iCs/>
          <w:sz w:val="24"/>
          <w:lang w:val="ru-RU"/>
        </w:rPr>
        <w:t>_________</w:t>
      </w:r>
      <w:r w:rsidRPr="00DE7E42">
        <w:rPr>
          <w:i/>
          <w:iCs/>
          <w:sz w:val="24"/>
          <w:lang w:val="ru-RU"/>
        </w:rPr>
        <w:t xml:space="preserve"> </w:t>
      </w:r>
      <w:r w:rsidRPr="00DE7E42">
        <w:rPr>
          <w:i/>
          <w:iCs/>
          <w:sz w:val="24"/>
        </w:rPr>
        <w:t>№</w:t>
      </w:r>
      <w:r w:rsidR="00DB54B9" w:rsidRPr="00DE7E42">
        <w:rPr>
          <w:i/>
          <w:iCs/>
          <w:sz w:val="24"/>
          <w:lang w:val="ru-RU"/>
        </w:rPr>
        <w:t xml:space="preserve"> _____</w:t>
      </w:r>
      <w:r w:rsidRPr="00DE7E42">
        <w:rPr>
          <w:i/>
          <w:iCs/>
          <w:sz w:val="24"/>
          <w:lang w:val="ru-RU"/>
        </w:rPr>
        <w:t>-</w:t>
      </w:r>
      <w:r w:rsidRPr="00DE7E42">
        <w:rPr>
          <w:i/>
          <w:iCs/>
          <w:sz w:val="24"/>
        </w:rPr>
        <w:t>р)</w:t>
      </w:r>
    </w:p>
    <w:p w:rsidR="001D321A" w:rsidRPr="00DE7E42" w:rsidRDefault="001D321A" w:rsidP="00A27A8F">
      <w:pPr>
        <w:suppressAutoHyphens/>
        <w:jc w:val="center"/>
        <w:rPr>
          <w:iCs/>
          <w:szCs w:val="28"/>
          <w:lang w:eastAsia="x-none"/>
        </w:rPr>
      </w:pPr>
    </w:p>
    <w:p w:rsidR="001B0A89" w:rsidRPr="00DE7E42" w:rsidRDefault="001B0A89" w:rsidP="001B0A89">
      <w:pPr>
        <w:ind w:firstLine="708"/>
        <w:jc w:val="both"/>
      </w:pPr>
      <w:r w:rsidRPr="00DE7E42">
        <w:rPr>
          <w:szCs w:val="28"/>
        </w:rPr>
        <w:t>1. Утвердить отчет об исполнении бюджета Петропавловск-Камчатского городского округа за 20</w:t>
      </w:r>
      <w:r w:rsidR="00493EA5" w:rsidRPr="00DE7E42">
        <w:rPr>
          <w:szCs w:val="28"/>
        </w:rPr>
        <w:t>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 по доходам в сумме </w:t>
      </w:r>
      <w:r w:rsidRPr="00DE7E42">
        <w:rPr>
          <w:szCs w:val="28"/>
        </w:rPr>
        <w:br/>
      </w:r>
      <w:r w:rsidR="002256AA" w:rsidRPr="002256AA">
        <w:rPr>
          <w:szCs w:val="28"/>
        </w:rPr>
        <w:t>22</w:t>
      </w:r>
      <w:r w:rsidR="00EA4967">
        <w:rPr>
          <w:szCs w:val="28"/>
        </w:rPr>
        <w:t> </w:t>
      </w:r>
      <w:r w:rsidR="002256AA" w:rsidRPr="002256AA">
        <w:rPr>
          <w:szCs w:val="28"/>
        </w:rPr>
        <w:t>174</w:t>
      </w:r>
      <w:r w:rsidR="00EA4967">
        <w:rPr>
          <w:szCs w:val="28"/>
        </w:rPr>
        <w:t> </w:t>
      </w:r>
      <w:r w:rsidR="002256AA" w:rsidRPr="002256AA">
        <w:rPr>
          <w:szCs w:val="28"/>
        </w:rPr>
        <w:t>169,07892</w:t>
      </w:r>
      <w:r w:rsidR="007E585A" w:rsidRPr="00DE7E42">
        <w:rPr>
          <w:szCs w:val="28"/>
        </w:rPr>
        <w:t xml:space="preserve"> </w:t>
      </w:r>
      <w:r w:rsidRPr="00DE7E42">
        <w:rPr>
          <w:sz w:val="20"/>
          <w:szCs w:val="20"/>
        </w:rPr>
        <w:t xml:space="preserve"> </w:t>
      </w:r>
      <w:r w:rsidRPr="00DE7E42">
        <w:rPr>
          <w:szCs w:val="28"/>
        </w:rPr>
        <w:t xml:space="preserve">тысяч рублей (далее - тыс. рублей), по расходам в сумме </w:t>
      </w:r>
      <w:r w:rsidR="00953A3F" w:rsidRPr="00DE7E42">
        <w:rPr>
          <w:szCs w:val="28"/>
        </w:rPr>
        <w:br/>
      </w:r>
      <w:r w:rsidR="002256AA" w:rsidRPr="002256AA">
        <w:rPr>
          <w:szCs w:val="28"/>
        </w:rPr>
        <w:t>21 793 931,20280</w:t>
      </w:r>
      <w:r w:rsidR="00C364B8" w:rsidRPr="00C364B8">
        <w:rPr>
          <w:szCs w:val="28"/>
        </w:rPr>
        <w:t xml:space="preserve"> </w:t>
      </w:r>
      <w:r w:rsidRPr="00DE7E42">
        <w:rPr>
          <w:szCs w:val="28"/>
        </w:rPr>
        <w:t xml:space="preserve">тыс. рублей </w:t>
      </w:r>
      <w:r w:rsidR="00FD7255" w:rsidRPr="00FD7255">
        <w:rPr>
          <w:szCs w:val="28"/>
        </w:rPr>
        <w:t xml:space="preserve">с превышением доходов над расходами (профицит) в сумме </w:t>
      </w:r>
      <w:r w:rsidR="002256AA" w:rsidRPr="002256AA">
        <w:rPr>
          <w:szCs w:val="28"/>
        </w:rPr>
        <w:t>380 237,87612</w:t>
      </w:r>
      <w:r w:rsidR="00FD7255" w:rsidRPr="00FD7255">
        <w:rPr>
          <w:szCs w:val="28"/>
        </w:rPr>
        <w:t xml:space="preserve"> тыс. рублей.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t xml:space="preserve">2. Утвердить исполнение </w:t>
      </w:r>
      <w:r w:rsidRPr="00DE7E42">
        <w:rPr>
          <w:szCs w:val="28"/>
        </w:rPr>
        <w:t xml:space="preserve">бюджета Петропавловск-Камчатского городского округа </w:t>
      </w:r>
      <w:r w:rsidR="00493EA5" w:rsidRPr="00DE7E42">
        <w:rPr>
          <w:szCs w:val="28"/>
        </w:rPr>
        <w:t>за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</w:t>
      </w:r>
      <w:r w:rsidRPr="00DE7E42">
        <w:t xml:space="preserve"> по следующим показателям: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szCs w:val="28"/>
        </w:rPr>
        <w:t xml:space="preserve">2.1 по доходам бюджета Петропавловск-Камчатского городского округа </w:t>
      </w:r>
      <w:r w:rsidRPr="00DE7E42">
        <w:rPr>
          <w:bCs/>
          <w:szCs w:val="28"/>
        </w:rPr>
        <w:t>по группам, подгруппам и статьям классификации доходов бюджет</w:t>
      </w:r>
      <w:r w:rsidR="00834BF4" w:rsidRPr="00DE7E42">
        <w:rPr>
          <w:bCs/>
          <w:szCs w:val="28"/>
        </w:rPr>
        <w:t>ов</w:t>
      </w:r>
      <w:r w:rsidRPr="00DE7E42">
        <w:rPr>
          <w:bCs/>
          <w:szCs w:val="28"/>
        </w:rPr>
        <w:t xml:space="preserve"> Российской Федерации </w:t>
      </w:r>
      <w:r w:rsidR="00493EA5" w:rsidRPr="00DE7E42">
        <w:rPr>
          <w:bCs/>
          <w:szCs w:val="28"/>
        </w:rPr>
        <w:t>за 202</w:t>
      </w:r>
      <w:r w:rsidR="002256AA">
        <w:rPr>
          <w:bCs/>
          <w:szCs w:val="28"/>
        </w:rPr>
        <w:t>4</w:t>
      </w:r>
      <w:r w:rsidR="00C97985" w:rsidRPr="00DE7E42">
        <w:rPr>
          <w:bCs/>
          <w:szCs w:val="28"/>
        </w:rPr>
        <w:t xml:space="preserve"> год </w:t>
      </w:r>
      <w:r w:rsidRPr="00DE7E42">
        <w:rPr>
          <w:bCs/>
          <w:szCs w:val="28"/>
        </w:rPr>
        <w:t xml:space="preserve">согласно приложению </w:t>
      </w:r>
      <w:r w:rsidRPr="00DE7E42">
        <w:rPr>
          <w:szCs w:val="28"/>
        </w:rPr>
        <w:t>1 к настоящему Решению;</w:t>
      </w:r>
    </w:p>
    <w:p w:rsidR="001B0A89" w:rsidRPr="00DE7E42" w:rsidRDefault="001B0A89" w:rsidP="001B0A89">
      <w:pPr>
        <w:ind w:firstLine="708"/>
        <w:jc w:val="both"/>
        <w:rPr>
          <w:bCs/>
          <w:szCs w:val="28"/>
        </w:rPr>
      </w:pPr>
      <w:r w:rsidRPr="00DE7E42">
        <w:rPr>
          <w:bCs/>
          <w:szCs w:val="28"/>
        </w:rPr>
        <w:t>2.2 по источникам финансирования дефицита бюджета Петропавловск-Камча</w:t>
      </w:r>
      <w:r w:rsidR="00493EA5" w:rsidRPr="00DE7E42">
        <w:rPr>
          <w:bCs/>
          <w:szCs w:val="28"/>
        </w:rPr>
        <w:t>тского городского округа за 202</w:t>
      </w:r>
      <w:r w:rsidR="002256AA">
        <w:rPr>
          <w:bCs/>
          <w:szCs w:val="28"/>
        </w:rPr>
        <w:t>4</w:t>
      </w:r>
      <w:r w:rsidRPr="00DE7E42">
        <w:rPr>
          <w:bCs/>
          <w:szCs w:val="28"/>
        </w:rPr>
        <w:t xml:space="preserve"> год согласно приложению 2 </w:t>
      </w:r>
      <w:r w:rsidRPr="00DE7E42">
        <w:rPr>
          <w:szCs w:val="28"/>
        </w:rPr>
        <w:t>к настоящему Решению</w:t>
      </w:r>
      <w:r w:rsidRPr="00DE7E42">
        <w:rPr>
          <w:bCs/>
          <w:szCs w:val="28"/>
        </w:rPr>
        <w:t>;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bCs/>
          <w:szCs w:val="28"/>
        </w:rPr>
        <w:t>2.3 по бюджетным ассигнованиям по разделам и подразделам классификации расходов бюджета Петропавловск-Камча</w:t>
      </w:r>
      <w:r w:rsidR="00F90B31" w:rsidRPr="00DE7E42">
        <w:rPr>
          <w:bCs/>
          <w:szCs w:val="28"/>
        </w:rPr>
        <w:t>тского городского округа за 202</w:t>
      </w:r>
      <w:r w:rsidR="002256AA">
        <w:rPr>
          <w:bCs/>
          <w:szCs w:val="28"/>
        </w:rPr>
        <w:t>4</w:t>
      </w:r>
      <w:r w:rsidRPr="00DE7E42">
        <w:rPr>
          <w:bCs/>
          <w:szCs w:val="28"/>
        </w:rPr>
        <w:t xml:space="preserve"> год согласно приложению </w:t>
      </w:r>
      <w:r w:rsidR="002256AA">
        <w:rPr>
          <w:bCs/>
          <w:szCs w:val="28"/>
        </w:rPr>
        <w:t>3</w:t>
      </w:r>
      <w:r w:rsidRPr="00DE7E42">
        <w:rPr>
          <w:bCs/>
          <w:szCs w:val="28"/>
        </w:rPr>
        <w:t xml:space="preserve"> </w:t>
      </w:r>
      <w:r w:rsidRPr="00DE7E42">
        <w:rPr>
          <w:szCs w:val="28"/>
        </w:rPr>
        <w:t>к настоящему Решению</w:t>
      </w:r>
      <w:r w:rsidRPr="00DE7E42">
        <w:rPr>
          <w:bCs/>
          <w:szCs w:val="28"/>
        </w:rPr>
        <w:t>;</w:t>
      </w:r>
    </w:p>
    <w:p w:rsidR="001B0A89" w:rsidRPr="00DE7E42" w:rsidRDefault="001B0A89" w:rsidP="001B0A89">
      <w:pPr>
        <w:ind w:firstLine="708"/>
        <w:jc w:val="both"/>
        <w:rPr>
          <w:bCs/>
          <w:szCs w:val="28"/>
        </w:rPr>
      </w:pPr>
      <w:r w:rsidRPr="00DE7E42">
        <w:rPr>
          <w:bCs/>
          <w:szCs w:val="28"/>
        </w:rPr>
        <w:t xml:space="preserve">2.4 по </w:t>
      </w:r>
      <w:r w:rsidRPr="00DE7E42">
        <w:rPr>
          <w:szCs w:val="28"/>
        </w:rPr>
        <w:t xml:space="preserve">бюджетным ассигнованиям по разделам, подразделам, целевым статьям, муниципальным программам и </w:t>
      </w:r>
      <w:r w:rsidR="00E84C3F">
        <w:rPr>
          <w:szCs w:val="28"/>
        </w:rPr>
        <w:t xml:space="preserve">непрограммным </w:t>
      </w:r>
      <w:r w:rsidR="00A24683" w:rsidRPr="00DE7E42">
        <w:rPr>
          <w:szCs w:val="28"/>
        </w:rPr>
        <w:t>направлениям деятельности</w:t>
      </w:r>
      <w:r w:rsidRPr="00DE7E42">
        <w:rPr>
          <w:szCs w:val="28"/>
        </w:rPr>
        <w:t xml:space="preserve"> и группам видов расходов классификации расходов бюджета Петропавловск-Камч</w:t>
      </w:r>
      <w:r w:rsidR="00493EA5" w:rsidRPr="00DE7E42">
        <w:rPr>
          <w:szCs w:val="28"/>
        </w:rPr>
        <w:t>атского городского округа за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 согласно приложению 4 к настоящему Решению;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bCs/>
          <w:szCs w:val="28"/>
        </w:rPr>
        <w:t>2.5 по ведомственной структуре расходов бюджета Петропавловск-Камч</w:t>
      </w:r>
      <w:r w:rsidR="00493EA5" w:rsidRPr="00DE7E42">
        <w:rPr>
          <w:bCs/>
          <w:szCs w:val="28"/>
        </w:rPr>
        <w:t>атского городского округа за 202</w:t>
      </w:r>
      <w:r w:rsidR="002256AA">
        <w:rPr>
          <w:bCs/>
          <w:szCs w:val="28"/>
        </w:rPr>
        <w:t>4</w:t>
      </w:r>
      <w:r w:rsidRPr="00DE7E42">
        <w:rPr>
          <w:bCs/>
          <w:szCs w:val="28"/>
        </w:rPr>
        <w:t xml:space="preserve"> год согласно приложению 5 </w:t>
      </w:r>
      <w:r w:rsidRPr="00DE7E42">
        <w:rPr>
          <w:szCs w:val="28"/>
        </w:rPr>
        <w:t>к настоящему Решению</w:t>
      </w:r>
      <w:r w:rsidRPr="00DE7E42">
        <w:rPr>
          <w:bCs/>
          <w:szCs w:val="28"/>
        </w:rPr>
        <w:t>;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szCs w:val="28"/>
        </w:rPr>
        <w:lastRenderedPageBreak/>
        <w:t>2.6 по бюджетным ассигнованиям с указанием главного распорядителя бюджетных средств на осуществление бюджетных инвестиций в объекты капитального строительства муниципальной собственности Петропавловск-Камчатского городского округа, включаемых в инвестиционную программу Петропавловск-Камча</w:t>
      </w:r>
      <w:r w:rsidR="00493EA5" w:rsidRPr="00DE7E42">
        <w:rPr>
          <w:szCs w:val="28"/>
        </w:rPr>
        <w:t>тского городского округа за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</w:t>
      </w:r>
      <w:r w:rsidR="004C42D7" w:rsidRPr="00DE7E42">
        <w:rPr>
          <w:szCs w:val="28"/>
        </w:rPr>
        <w:t>,</w:t>
      </w:r>
      <w:r w:rsidRPr="00DE7E42">
        <w:rPr>
          <w:szCs w:val="28"/>
        </w:rPr>
        <w:t xml:space="preserve"> </w:t>
      </w:r>
      <w:r w:rsidRPr="00DE7E42">
        <w:rPr>
          <w:bCs/>
          <w:szCs w:val="28"/>
        </w:rPr>
        <w:t>согласно приложению 6 к настоящему Решению;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bCs/>
          <w:szCs w:val="28"/>
        </w:rPr>
        <w:t xml:space="preserve">2.7 </w:t>
      </w:r>
      <w:r w:rsidRPr="00DE7E42">
        <w:rPr>
          <w:szCs w:val="28"/>
        </w:rPr>
        <w:t>по бюджетным ассигнованиям по муниципальным программам в разрезе целевых статей расходов бюджета Петропавловск-Камчатского городского округа, разделов, подразделов, видов расходов бюджета Петропавловск-Камчатског</w:t>
      </w:r>
      <w:r w:rsidR="00493EA5" w:rsidRPr="00DE7E42">
        <w:rPr>
          <w:szCs w:val="28"/>
        </w:rPr>
        <w:t>о городского округа за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 согласно приложению 7 к настоящему Решению;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szCs w:val="28"/>
        </w:rPr>
        <w:t>2.8 по межбюджетным трансфертам, получаемы</w:t>
      </w:r>
      <w:r w:rsidR="001E5849">
        <w:rPr>
          <w:szCs w:val="28"/>
        </w:rPr>
        <w:t>м</w:t>
      </w:r>
      <w:r w:rsidRPr="00DE7E42">
        <w:rPr>
          <w:szCs w:val="28"/>
        </w:rPr>
        <w:t xml:space="preserve"> из других бюджетов бюджетной сист</w:t>
      </w:r>
      <w:r w:rsidR="00493EA5" w:rsidRPr="00DE7E42">
        <w:rPr>
          <w:szCs w:val="28"/>
        </w:rPr>
        <w:t>емы Российской Федерации за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</w:t>
      </w:r>
      <w:r w:rsidR="004C42D7" w:rsidRPr="00DE7E42">
        <w:rPr>
          <w:szCs w:val="28"/>
        </w:rPr>
        <w:t>,</w:t>
      </w:r>
      <w:r w:rsidRPr="00DE7E42">
        <w:rPr>
          <w:szCs w:val="28"/>
        </w:rPr>
        <w:t xml:space="preserve"> согласно приложению 8 к настоящему Решению;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szCs w:val="28"/>
        </w:rPr>
        <w:t>2.9 по программе муниципальных внутренних заимствований Петропавловск-Камча</w:t>
      </w:r>
      <w:r w:rsidR="00493EA5" w:rsidRPr="00DE7E42">
        <w:rPr>
          <w:szCs w:val="28"/>
        </w:rPr>
        <w:t>тского городского округа за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 согласно приложению 9 к настоящему Решению;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rPr>
          <w:szCs w:val="28"/>
        </w:rPr>
        <w:t>2.10 по бюджетным ассигнованиям муниципального дорожного фонда Петропавловск-Камч</w:t>
      </w:r>
      <w:r w:rsidR="00493EA5" w:rsidRPr="00DE7E42">
        <w:rPr>
          <w:szCs w:val="28"/>
        </w:rPr>
        <w:t>атского городского округа за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 согласно приложению 10 к настоящему Решению.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  <w:r w:rsidRPr="00DE7E42">
        <w:t>3. Настоящее Решение вступает в силу после дня его официального опубликования.</w:t>
      </w:r>
    </w:p>
    <w:p w:rsidR="001B0A89" w:rsidRPr="00DE7E42" w:rsidRDefault="001B0A89" w:rsidP="001B0A89">
      <w:pPr>
        <w:ind w:firstLine="708"/>
        <w:jc w:val="both"/>
        <w:rPr>
          <w:szCs w:val="28"/>
        </w:rPr>
      </w:pPr>
    </w:p>
    <w:p w:rsidR="001B0A89" w:rsidRPr="00DE7E42" w:rsidRDefault="001B0A89" w:rsidP="001B0A89">
      <w:pPr>
        <w:ind w:firstLine="708"/>
        <w:jc w:val="both"/>
        <w:rPr>
          <w:szCs w:val="28"/>
        </w:rPr>
      </w:pPr>
    </w:p>
    <w:p w:rsidR="00493EA5" w:rsidRPr="00DE7E42" w:rsidRDefault="001154FB" w:rsidP="001154FB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DE7E42">
        <w:rPr>
          <w:szCs w:val="28"/>
        </w:rPr>
        <w:t>Глав</w:t>
      </w:r>
      <w:r w:rsidR="00493EA5" w:rsidRPr="00DE7E42">
        <w:rPr>
          <w:szCs w:val="28"/>
        </w:rPr>
        <w:t>а</w:t>
      </w:r>
      <w:r w:rsidRPr="00DE7E42">
        <w:rPr>
          <w:szCs w:val="28"/>
        </w:rPr>
        <w:t xml:space="preserve"> </w:t>
      </w:r>
    </w:p>
    <w:p w:rsidR="001154FB" w:rsidRPr="00DE7E42" w:rsidRDefault="001154FB" w:rsidP="001154FB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DE7E42">
        <w:rPr>
          <w:szCs w:val="28"/>
        </w:rPr>
        <w:t xml:space="preserve">Петропавловск-Камчатского </w:t>
      </w:r>
    </w:p>
    <w:p w:rsidR="001154FB" w:rsidRPr="00790412" w:rsidRDefault="001154FB" w:rsidP="001154FB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DE7E42">
        <w:rPr>
          <w:szCs w:val="28"/>
        </w:rPr>
        <w:t xml:space="preserve">городского округа                                                                                        </w:t>
      </w:r>
      <w:r w:rsidR="002256AA">
        <w:rPr>
          <w:szCs w:val="28"/>
        </w:rPr>
        <w:t>Е.А. Беляев</w:t>
      </w:r>
    </w:p>
    <w:p w:rsidR="00BB501E" w:rsidRPr="00790412" w:rsidRDefault="00BB501E" w:rsidP="001B0A89">
      <w:pPr>
        <w:suppressAutoHyphens/>
        <w:ind w:left="709"/>
        <w:jc w:val="both"/>
        <w:rPr>
          <w:szCs w:val="28"/>
        </w:rPr>
      </w:pPr>
    </w:p>
    <w:sectPr w:rsidR="00BB501E" w:rsidRPr="00790412" w:rsidSect="006D00BC">
      <w:headerReference w:type="default" r:id="rId8"/>
      <w:headerReference w:type="first" r:id="rId9"/>
      <w:pgSz w:w="11906" w:h="16838"/>
      <w:pgMar w:top="1134" w:right="567" w:bottom="993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A0" w:rsidRDefault="00A36AA0" w:rsidP="00602322">
      <w:r>
        <w:separator/>
      </w:r>
    </w:p>
  </w:endnote>
  <w:endnote w:type="continuationSeparator" w:id="0">
    <w:p w:rsidR="00A36AA0" w:rsidRDefault="00A36AA0" w:rsidP="0060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A0" w:rsidRDefault="00A36AA0" w:rsidP="00602322">
      <w:r>
        <w:separator/>
      </w:r>
    </w:p>
  </w:footnote>
  <w:footnote w:type="continuationSeparator" w:id="0">
    <w:p w:rsidR="00A36AA0" w:rsidRDefault="00A36AA0" w:rsidP="00602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545363"/>
      <w:docPartObj>
        <w:docPartGallery w:val="Page Numbers (Top of Page)"/>
        <w:docPartUnique/>
      </w:docPartObj>
    </w:sdtPr>
    <w:sdtEndPr/>
    <w:sdtContent>
      <w:p w:rsidR="00602322" w:rsidRDefault="0060232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2F6">
          <w:rPr>
            <w:noProof/>
          </w:rPr>
          <w:t>2</w:t>
        </w:r>
        <w:r>
          <w:fldChar w:fldCharType="end"/>
        </w:r>
      </w:p>
    </w:sdtContent>
  </w:sdt>
  <w:p w:rsidR="00602322" w:rsidRDefault="006023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22" w:rsidRDefault="00602322">
    <w:pPr>
      <w:pStyle w:val="a6"/>
      <w:jc w:val="center"/>
    </w:pPr>
  </w:p>
  <w:p w:rsidR="00602322" w:rsidRDefault="006023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179E2"/>
    <w:multiLevelType w:val="hybridMultilevel"/>
    <w:tmpl w:val="6A5A6E94"/>
    <w:lvl w:ilvl="0" w:tplc="B12A2298">
      <w:start w:val="1"/>
      <w:numFmt w:val="decimal"/>
      <w:lvlText w:val="%1.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1B"/>
    <w:rsid w:val="00004109"/>
    <w:rsid w:val="000338E6"/>
    <w:rsid w:val="00063411"/>
    <w:rsid w:val="00093061"/>
    <w:rsid w:val="000D2F7C"/>
    <w:rsid w:val="000F5A2B"/>
    <w:rsid w:val="00101A81"/>
    <w:rsid w:val="001154FB"/>
    <w:rsid w:val="00117294"/>
    <w:rsid w:val="00165BB1"/>
    <w:rsid w:val="001720E9"/>
    <w:rsid w:val="0018330E"/>
    <w:rsid w:val="00184E60"/>
    <w:rsid w:val="001A760A"/>
    <w:rsid w:val="001B0A89"/>
    <w:rsid w:val="001C56E2"/>
    <w:rsid w:val="001D1F46"/>
    <w:rsid w:val="001D321A"/>
    <w:rsid w:val="001E5849"/>
    <w:rsid w:val="001E63E6"/>
    <w:rsid w:val="001F1CDC"/>
    <w:rsid w:val="00202447"/>
    <w:rsid w:val="00212667"/>
    <w:rsid w:val="002256AA"/>
    <w:rsid w:val="00237961"/>
    <w:rsid w:val="002424AD"/>
    <w:rsid w:val="002454F7"/>
    <w:rsid w:val="00255D09"/>
    <w:rsid w:val="00264640"/>
    <w:rsid w:val="002914E0"/>
    <w:rsid w:val="002941B9"/>
    <w:rsid w:val="002A05A3"/>
    <w:rsid w:val="002B127C"/>
    <w:rsid w:val="002D17F6"/>
    <w:rsid w:val="002F56EC"/>
    <w:rsid w:val="00325C0E"/>
    <w:rsid w:val="00330659"/>
    <w:rsid w:val="00365740"/>
    <w:rsid w:val="00376EB9"/>
    <w:rsid w:val="00377170"/>
    <w:rsid w:val="00377535"/>
    <w:rsid w:val="003A5D1B"/>
    <w:rsid w:val="003D0956"/>
    <w:rsid w:val="00400AEC"/>
    <w:rsid w:val="00410967"/>
    <w:rsid w:val="00421E43"/>
    <w:rsid w:val="004274C0"/>
    <w:rsid w:val="00437539"/>
    <w:rsid w:val="00460458"/>
    <w:rsid w:val="00484372"/>
    <w:rsid w:val="00485738"/>
    <w:rsid w:val="00493EA5"/>
    <w:rsid w:val="00495261"/>
    <w:rsid w:val="004A6F27"/>
    <w:rsid w:val="004C42D7"/>
    <w:rsid w:val="004D32F6"/>
    <w:rsid w:val="004E78DB"/>
    <w:rsid w:val="004F7719"/>
    <w:rsid w:val="00506956"/>
    <w:rsid w:val="00517D4F"/>
    <w:rsid w:val="00530FEC"/>
    <w:rsid w:val="00590B54"/>
    <w:rsid w:val="005A125C"/>
    <w:rsid w:val="005A6738"/>
    <w:rsid w:val="005E5001"/>
    <w:rsid w:val="00602322"/>
    <w:rsid w:val="006305BE"/>
    <w:rsid w:val="00634541"/>
    <w:rsid w:val="00637B9A"/>
    <w:rsid w:val="00647989"/>
    <w:rsid w:val="00664761"/>
    <w:rsid w:val="00674107"/>
    <w:rsid w:val="006B5592"/>
    <w:rsid w:val="006C3819"/>
    <w:rsid w:val="006D00BC"/>
    <w:rsid w:val="006D0839"/>
    <w:rsid w:val="006D1C5A"/>
    <w:rsid w:val="006D3A8E"/>
    <w:rsid w:val="006E7A1D"/>
    <w:rsid w:val="006F2A9F"/>
    <w:rsid w:val="00706C89"/>
    <w:rsid w:val="007432A9"/>
    <w:rsid w:val="00752E39"/>
    <w:rsid w:val="0075757F"/>
    <w:rsid w:val="007640F5"/>
    <w:rsid w:val="00790412"/>
    <w:rsid w:val="007A7880"/>
    <w:rsid w:val="007E2BA1"/>
    <w:rsid w:val="007E585A"/>
    <w:rsid w:val="00807833"/>
    <w:rsid w:val="00834BF4"/>
    <w:rsid w:val="00843FAB"/>
    <w:rsid w:val="0086504B"/>
    <w:rsid w:val="00886DD1"/>
    <w:rsid w:val="00892A95"/>
    <w:rsid w:val="008A0A05"/>
    <w:rsid w:val="008C00FF"/>
    <w:rsid w:val="008C108C"/>
    <w:rsid w:val="008C16D8"/>
    <w:rsid w:val="008E01B9"/>
    <w:rsid w:val="009041BE"/>
    <w:rsid w:val="00907C9A"/>
    <w:rsid w:val="00925358"/>
    <w:rsid w:val="00926A89"/>
    <w:rsid w:val="00946E40"/>
    <w:rsid w:val="009537E8"/>
    <w:rsid w:val="00953A3F"/>
    <w:rsid w:val="00960CCE"/>
    <w:rsid w:val="00974CD7"/>
    <w:rsid w:val="009966A5"/>
    <w:rsid w:val="009C5F5C"/>
    <w:rsid w:val="009D2FDF"/>
    <w:rsid w:val="009D547D"/>
    <w:rsid w:val="009E1D22"/>
    <w:rsid w:val="00A24683"/>
    <w:rsid w:val="00A27A8F"/>
    <w:rsid w:val="00A36AA0"/>
    <w:rsid w:val="00A37142"/>
    <w:rsid w:val="00A46ADB"/>
    <w:rsid w:val="00A54128"/>
    <w:rsid w:val="00A55385"/>
    <w:rsid w:val="00A55693"/>
    <w:rsid w:val="00A61381"/>
    <w:rsid w:val="00A61653"/>
    <w:rsid w:val="00A63F14"/>
    <w:rsid w:val="00A83ED7"/>
    <w:rsid w:val="00A937FA"/>
    <w:rsid w:val="00AB0D28"/>
    <w:rsid w:val="00AD2E5E"/>
    <w:rsid w:val="00B05BFC"/>
    <w:rsid w:val="00B144A4"/>
    <w:rsid w:val="00B42DDC"/>
    <w:rsid w:val="00B75E53"/>
    <w:rsid w:val="00BB501E"/>
    <w:rsid w:val="00BB5287"/>
    <w:rsid w:val="00BC214F"/>
    <w:rsid w:val="00BC6553"/>
    <w:rsid w:val="00BD1AAB"/>
    <w:rsid w:val="00BE6C34"/>
    <w:rsid w:val="00C12731"/>
    <w:rsid w:val="00C364B8"/>
    <w:rsid w:val="00C50B63"/>
    <w:rsid w:val="00C66F32"/>
    <w:rsid w:val="00C80C0E"/>
    <w:rsid w:val="00C97985"/>
    <w:rsid w:val="00CC75B6"/>
    <w:rsid w:val="00CD5BCD"/>
    <w:rsid w:val="00CD7C33"/>
    <w:rsid w:val="00D059B3"/>
    <w:rsid w:val="00D107C1"/>
    <w:rsid w:val="00D1344B"/>
    <w:rsid w:val="00D405F8"/>
    <w:rsid w:val="00D5298B"/>
    <w:rsid w:val="00D52BE3"/>
    <w:rsid w:val="00D66C07"/>
    <w:rsid w:val="00DB1ECA"/>
    <w:rsid w:val="00DB54B9"/>
    <w:rsid w:val="00DD7382"/>
    <w:rsid w:val="00DE7E42"/>
    <w:rsid w:val="00DF7DD3"/>
    <w:rsid w:val="00E13CEB"/>
    <w:rsid w:val="00E46E82"/>
    <w:rsid w:val="00E76260"/>
    <w:rsid w:val="00E8268A"/>
    <w:rsid w:val="00E84C3F"/>
    <w:rsid w:val="00EA4967"/>
    <w:rsid w:val="00EC3628"/>
    <w:rsid w:val="00ED02FD"/>
    <w:rsid w:val="00EF7105"/>
    <w:rsid w:val="00F06FC0"/>
    <w:rsid w:val="00F149B8"/>
    <w:rsid w:val="00F221A1"/>
    <w:rsid w:val="00F332E3"/>
    <w:rsid w:val="00F84679"/>
    <w:rsid w:val="00F90B31"/>
    <w:rsid w:val="00F93DE8"/>
    <w:rsid w:val="00FC4F49"/>
    <w:rsid w:val="00FC529F"/>
    <w:rsid w:val="00FD7255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E74F697"/>
  <w15:chartTrackingRefBased/>
  <w15:docId w15:val="{15CF7FEE-02F2-4098-9484-BFE5F391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501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BB501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FC4F49"/>
    <w:rPr>
      <w:color w:val="0563C1" w:themeColor="hyperlink"/>
      <w:u w:val="single"/>
    </w:rPr>
  </w:style>
  <w:style w:type="paragraph" w:customStyle="1" w:styleId="ConsPlusNormal">
    <w:name w:val="ConsPlusNormal"/>
    <w:rsid w:val="00FC4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2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32A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6D0839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Трацевская Алеся Сергеевна</dc:creator>
  <cp:keywords/>
  <dc:description/>
  <cp:lastModifiedBy>Шутова Кристина Владимировна</cp:lastModifiedBy>
  <cp:revision>146</cp:revision>
  <cp:lastPrinted>2022-03-21T01:03:00Z</cp:lastPrinted>
  <dcterms:created xsi:type="dcterms:W3CDTF">2018-11-12T03:22:00Z</dcterms:created>
  <dcterms:modified xsi:type="dcterms:W3CDTF">2025-04-30T01:22:00Z</dcterms:modified>
</cp:coreProperties>
</file>