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AD" w:rsidRPr="00E538A1" w:rsidRDefault="00D756AD" w:rsidP="00D756A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538A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A56AD6A" wp14:editId="6A47C274">
            <wp:simplePos x="0" y="0"/>
            <wp:positionH relativeFrom="column">
              <wp:posOffset>2375535</wp:posOffset>
            </wp:positionH>
            <wp:positionV relativeFrom="paragraph">
              <wp:posOffset>76200</wp:posOffset>
            </wp:positionV>
            <wp:extent cx="1163955" cy="1073785"/>
            <wp:effectExtent l="0" t="0" r="0" b="0"/>
            <wp:wrapNone/>
            <wp:docPr id="1" name="Рисунок 1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6AD" w:rsidRPr="00E538A1" w:rsidRDefault="00D756AD" w:rsidP="00D756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AD" w:rsidRPr="00E538A1" w:rsidRDefault="00D756AD" w:rsidP="00D756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AD" w:rsidRPr="00E538A1" w:rsidRDefault="00D756AD" w:rsidP="00D756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AD" w:rsidRPr="00E538A1" w:rsidRDefault="00D756AD" w:rsidP="00D756A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AD" w:rsidRPr="00E538A1" w:rsidRDefault="00D756AD" w:rsidP="00D756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1" w:type="dxa"/>
        <w:tblLayout w:type="fixed"/>
        <w:tblLook w:val="01E0" w:firstRow="1" w:lastRow="1" w:firstColumn="1" w:lastColumn="1" w:noHBand="0" w:noVBand="0"/>
      </w:tblPr>
      <w:tblGrid>
        <w:gridCol w:w="9851"/>
      </w:tblGrid>
      <w:tr w:rsidR="00D756AD" w:rsidRPr="00E538A1" w:rsidTr="0052749B">
        <w:trPr>
          <w:trHeight w:val="1938"/>
        </w:trPr>
        <w:tc>
          <w:tcPr>
            <w:tcW w:w="9851" w:type="dxa"/>
            <w:hideMark/>
          </w:tcPr>
          <w:p w:rsidR="00D756AD" w:rsidRPr="00E538A1" w:rsidRDefault="00D756AD" w:rsidP="0052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538A1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ГОРОДСКАЯ ДУМА</w:t>
            </w:r>
          </w:p>
          <w:p w:rsidR="00D756AD" w:rsidRPr="00E538A1" w:rsidRDefault="00D756AD" w:rsidP="0052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538A1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ПЕТРОПАВЛОВСК-КАМЧАТСКОГО</w:t>
            </w:r>
          </w:p>
          <w:p w:rsidR="00D756AD" w:rsidRPr="00E538A1" w:rsidRDefault="00D756AD" w:rsidP="0052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538A1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ГОРОДСКОГО ОКРУГА</w:t>
            </w:r>
          </w:p>
          <w:p w:rsidR="00D756AD" w:rsidRPr="00E538A1" w:rsidRDefault="00D756AD" w:rsidP="0052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756AD" w:rsidRPr="00E538A1" w:rsidRDefault="00D756AD" w:rsidP="0052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538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КОМИТЕТ ПО </w:t>
            </w:r>
            <w:r w:rsidRPr="00E538A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E538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БЮДЖЕТУ, ФИНАНСАМ И ЭКОНОМИКЕ </w:t>
            </w:r>
            <w:r w:rsidRPr="00E538A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17AF3" wp14:editId="7AA68A80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1140460</wp:posOffset>
                      </wp:positionV>
                      <wp:extent cx="6018530" cy="6350"/>
                      <wp:effectExtent l="0" t="19050" r="20320" b="50800"/>
                      <wp:wrapNone/>
                      <wp:docPr id="264" name="Прямая соединительная линия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853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66DFF" id="Прямая соединительная линия 2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89.8pt" to="476.4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D756AD" w:rsidRPr="00E538A1" w:rsidRDefault="00D756AD" w:rsidP="00D756AD">
      <w:pPr>
        <w:spacing w:after="0" w:line="240" w:lineRule="auto"/>
        <w:jc w:val="center"/>
        <w:rPr>
          <w:rFonts w:ascii="Bookman Old Style" w:eastAsia="Times New Roman" w:hAnsi="Bookman Old Style"/>
          <w:i/>
          <w:sz w:val="16"/>
          <w:szCs w:val="16"/>
          <w:lang w:eastAsia="ru-RU"/>
        </w:rPr>
      </w:pPr>
      <w:r w:rsidRPr="00E538A1">
        <w:rPr>
          <w:rFonts w:ascii="Bookman Old Style" w:eastAsia="Times New Roman" w:hAnsi="Bookman Old Style"/>
          <w:i/>
          <w:sz w:val="16"/>
          <w:szCs w:val="16"/>
          <w:lang w:eastAsia="ru-RU"/>
        </w:rPr>
        <w:t>Ленинская ул., д. 14, Петропавловск-Камчатский, 683000</w:t>
      </w:r>
    </w:p>
    <w:p w:rsidR="00D756AD" w:rsidRPr="00E538A1" w:rsidRDefault="00D756AD" w:rsidP="00D756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E538A1">
        <w:rPr>
          <w:rFonts w:ascii="Bookman Old Style" w:eastAsia="Times New Roman" w:hAnsi="Bookman Old Style"/>
          <w:i/>
          <w:sz w:val="16"/>
          <w:szCs w:val="16"/>
          <w:lang w:eastAsia="ru-RU"/>
        </w:rPr>
        <w:t>Тел</w:t>
      </w:r>
      <w:r w:rsidRPr="00E538A1">
        <w:rPr>
          <w:rFonts w:ascii="Bookman Old Style" w:eastAsia="Times New Roman" w:hAnsi="Bookman Old Style"/>
          <w:i/>
          <w:sz w:val="16"/>
          <w:szCs w:val="16"/>
          <w:lang w:val="en-US" w:eastAsia="ru-RU"/>
        </w:rPr>
        <w:t xml:space="preserve">. (4152)30-25-80 (2450), </w:t>
      </w:r>
      <w:r w:rsidRPr="00E538A1">
        <w:rPr>
          <w:rFonts w:ascii="Bookman Old Style" w:eastAsia="Times New Roman" w:hAnsi="Bookman Old Style"/>
          <w:i/>
          <w:sz w:val="16"/>
          <w:szCs w:val="16"/>
          <w:lang w:eastAsia="ru-RU"/>
        </w:rPr>
        <w:t>факс</w:t>
      </w:r>
      <w:r w:rsidRPr="00E538A1">
        <w:rPr>
          <w:rFonts w:ascii="Bookman Old Style" w:eastAsia="Times New Roman" w:hAnsi="Bookman Old Style"/>
          <w:i/>
          <w:sz w:val="16"/>
          <w:szCs w:val="16"/>
          <w:lang w:val="en-US" w:eastAsia="ru-RU"/>
        </w:rPr>
        <w:t xml:space="preserve"> (4152)42-52-29, e-mail: duma@pkgo.ru, duma.pkgo.ru </w:t>
      </w:r>
    </w:p>
    <w:p w:rsidR="00D756AD" w:rsidRPr="00E538A1" w:rsidRDefault="00D756AD" w:rsidP="00D756A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en-US" w:eastAsia="ru-RU"/>
        </w:rPr>
      </w:pPr>
    </w:p>
    <w:p w:rsidR="008038EE" w:rsidRPr="00E538A1" w:rsidRDefault="008038EE" w:rsidP="008038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38A1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(проект)</w:t>
      </w:r>
    </w:p>
    <w:p w:rsidR="00D13B31" w:rsidRPr="00E538A1" w:rsidRDefault="008038EE" w:rsidP="008038EE">
      <w:pPr>
        <w:tabs>
          <w:tab w:val="left" w:pos="5580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 w:rsidRPr="00E538A1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Городской Думы</w:t>
      </w:r>
      <w:r w:rsidRPr="00E538A1">
        <w:rPr>
          <w:b/>
          <w:sz w:val="28"/>
          <w:szCs w:val="28"/>
        </w:rPr>
        <w:t xml:space="preserve"> </w:t>
      </w:r>
    </w:p>
    <w:p w:rsidR="008038EE" w:rsidRPr="00E538A1" w:rsidRDefault="008038EE" w:rsidP="00A96E24">
      <w:pPr>
        <w:tabs>
          <w:tab w:val="left" w:pos="55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38A1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3508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бюджету, финансам и экономике</w:t>
      </w:r>
    </w:p>
    <w:p w:rsidR="008038EE" w:rsidRPr="00E538A1" w:rsidRDefault="00F96F41" w:rsidP="008038EE">
      <w:pPr>
        <w:tabs>
          <w:tab w:val="left" w:pos="55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="007F235F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7F23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.2025,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8038EE" w:rsidRPr="00E538A1">
        <w:rPr>
          <w:rFonts w:ascii="Times New Roman" w:eastAsia="Times New Roman" w:hAnsi="Times New Roman"/>
          <w:b/>
          <w:sz w:val="28"/>
          <w:szCs w:val="28"/>
          <w:lang w:eastAsia="ru-RU"/>
        </w:rPr>
        <w:t>:00, зал № 429</w:t>
      </w:r>
    </w:p>
    <w:p w:rsidR="00D756AD" w:rsidRPr="00A82188" w:rsidRDefault="00D756AD" w:rsidP="00D756AD">
      <w:pPr>
        <w:tabs>
          <w:tab w:val="left" w:pos="55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33363" w:rsidRPr="00E450B4" w:rsidRDefault="00E450B4" w:rsidP="00F33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3363" w:rsidRPr="00E450B4">
        <w:rPr>
          <w:rFonts w:ascii="Times New Roman" w:hAnsi="Times New Roman"/>
          <w:sz w:val="28"/>
          <w:szCs w:val="28"/>
        </w:rPr>
        <w:t xml:space="preserve">Об исполнении бюджета Петропавловск-Камчатского городского округа за </w:t>
      </w:r>
      <w:r w:rsidR="00236ECD">
        <w:rPr>
          <w:rFonts w:ascii="Times New Roman" w:hAnsi="Times New Roman"/>
          <w:sz w:val="28"/>
          <w:szCs w:val="28"/>
        </w:rPr>
        <w:t xml:space="preserve">  </w:t>
      </w:r>
      <w:r w:rsidR="004F2BBA">
        <w:rPr>
          <w:rFonts w:ascii="Times New Roman" w:hAnsi="Times New Roman"/>
          <w:sz w:val="28"/>
          <w:szCs w:val="28"/>
          <w:lang w:val="en-US"/>
        </w:rPr>
        <w:t>I</w:t>
      </w:r>
      <w:r w:rsidR="007F235F">
        <w:rPr>
          <w:rFonts w:ascii="Times New Roman" w:hAnsi="Times New Roman"/>
          <w:sz w:val="28"/>
          <w:szCs w:val="28"/>
        </w:rPr>
        <w:t xml:space="preserve"> квартал 2025</w:t>
      </w:r>
      <w:r w:rsidR="00F33363" w:rsidRPr="00E450B4">
        <w:rPr>
          <w:rFonts w:ascii="Times New Roman" w:hAnsi="Times New Roman"/>
          <w:sz w:val="28"/>
          <w:szCs w:val="28"/>
        </w:rPr>
        <w:t xml:space="preserve"> год</w:t>
      </w:r>
      <w:r w:rsidR="008239C9">
        <w:rPr>
          <w:rFonts w:ascii="Times New Roman" w:hAnsi="Times New Roman"/>
          <w:sz w:val="28"/>
          <w:szCs w:val="28"/>
        </w:rPr>
        <w:t>а</w:t>
      </w:r>
      <w:r w:rsidR="00F50894">
        <w:rPr>
          <w:rFonts w:ascii="Times New Roman" w:hAnsi="Times New Roman"/>
          <w:sz w:val="28"/>
          <w:szCs w:val="28"/>
        </w:rPr>
        <w:t xml:space="preserve"> и прогноз на </w:t>
      </w:r>
      <w:r w:rsidR="004F2BBA">
        <w:rPr>
          <w:rFonts w:ascii="Times New Roman" w:hAnsi="Times New Roman"/>
          <w:sz w:val="28"/>
          <w:szCs w:val="28"/>
          <w:lang w:val="en-US"/>
        </w:rPr>
        <w:t>II</w:t>
      </w:r>
      <w:r w:rsidR="00F50894">
        <w:rPr>
          <w:rFonts w:ascii="Times New Roman" w:hAnsi="Times New Roman"/>
          <w:sz w:val="28"/>
          <w:szCs w:val="28"/>
        </w:rPr>
        <w:t xml:space="preserve"> и последующие кварталы 2025 года</w:t>
      </w:r>
      <w:bookmarkStart w:id="0" w:name="_GoBack"/>
      <w:bookmarkEnd w:id="0"/>
    </w:p>
    <w:p w:rsidR="00F33363" w:rsidRDefault="00F33363" w:rsidP="00F33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834">
        <w:rPr>
          <w:rFonts w:ascii="Times New Roman" w:hAnsi="Times New Roman"/>
          <w:b/>
          <w:sz w:val="28"/>
          <w:szCs w:val="28"/>
        </w:rPr>
        <w:t>Докл</w:t>
      </w:r>
      <w:r w:rsidRPr="00E450B4">
        <w:rPr>
          <w:rFonts w:ascii="Times New Roman" w:hAnsi="Times New Roman"/>
          <w:sz w:val="28"/>
          <w:szCs w:val="28"/>
        </w:rPr>
        <w:t xml:space="preserve">.: </w:t>
      </w:r>
      <w:r w:rsidR="00016A44">
        <w:rPr>
          <w:rFonts w:ascii="Times New Roman" w:hAnsi="Times New Roman"/>
          <w:sz w:val="28"/>
          <w:szCs w:val="28"/>
        </w:rPr>
        <w:t>администрация ПКГО</w:t>
      </w:r>
    </w:p>
    <w:p w:rsidR="00F33363" w:rsidRPr="004352B8" w:rsidRDefault="00F33363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6D02F8" w:rsidRPr="00E450B4" w:rsidRDefault="004352B8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50B4">
        <w:rPr>
          <w:rFonts w:ascii="Times New Roman" w:hAnsi="Times New Roman"/>
          <w:sz w:val="28"/>
          <w:szCs w:val="28"/>
        </w:rPr>
        <w:t xml:space="preserve">. </w:t>
      </w:r>
      <w:r w:rsidR="003508E0" w:rsidRPr="00E450B4">
        <w:rPr>
          <w:rFonts w:ascii="Times New Roman" w:hAnsi="Times New Roman"/>
          <w:sz w:val="28"/>
          <w:szCs w:val="28"/>
        </w:rPr>
        <w:t xml:space="preserve">О </w:t>
      </w:r>
      <w:r w:rsidR="00F50894">
        <w:rPr>
          <w:rFonts w:ascii="Times New Roman" w:hAnsi="Times New Roman"/>
          <w:sz w:val="28"/>
          <w:szCs w:val="28"/>
        </w:rPr>
        <w:t xml:space="preserve">поступлении </w:t>
      </w:r>
      <w:r w:rsidR="00B34C13">
        <w:rPr>
          <w:rFonts w:ascii="Times New Roman" w:hAnsi="Times New Roman"/>
          <w:sz w:val="28"/>
          <w:szCs w:val="28"/>
        </w:rPr>
        <w:t>в</w:t>
      </w:r>
      <w:r w:rsidR="00B34C13" w:rsidRPr="004F2BBA">
        <w:rPr>
          <w:rFonts w:ascii="Times New Roman" w:hAnsi="Times New Roman"/>
          <w:sz w:val="28"/>
          <w:szCs w:val="28"/>
        </w:rPr>
        <w:t xml:space="preserve"> 2024</w:t>
      </w:r>
      <w:r w:rsidR="00B34C13">
        <w:rPr>
          <w:rFonts w:ascii="Times New Roman" w:hAnsi="Times New Roman"/>
          <w:sz w:val="28"/>
          <w:szCs w:val="28"/>
        </w:rPr>
        <w:t xml:space="preserve"> году </w:t>
      </w:r>
      <w:r w:rsidR="00F50894">
        <w:rPr>
          <w:rFonts w:ascii="Times New Roman" w:hAnsi="Times New Roman"/>
          <w:sz w:val="28"/>
          <w:szCs w:val="28"/>
        </w:rPr>
        <w:t xml:space="preserve">денежных </w:t>
      </w:r>
      <w:r w:rsidR="003508E0" w:rsidRPr="00E450B4">
        <w:rPr>
          <w:rFonts w:ascii="Times New Roman" w:hAnsi="Times New Roman"/>
          <w:sz w:val="28"/>
          <w:szCs w:val="28"/>
        </w:rPr>
        <w:t xml:space="preserve">средств </w:t>
      </w:r>
      <w:r w:rsidR="00F50894">
        <w:rPr>
          <w:rFonts w:ascii="Times New Roman" w:hAnsi="Times New Roman"/>
          <w:sz w:val="28"/>
          <w:szCs w:val="28"/>
        </w:rPr>
        <w:t>в бюджет</w:t>
      </w:r>
      <w:r w:rsidR="003508E0" w:rsidRPr="00E450B4">
        <w:rPr>
          <w:rFonts w:ascii="Times New Roman" w:hAnsi="Times New Roman"/>
          <w:sz w:val="28"/>
          <w:szCs w:val="28"/>
        </w:rPr>
        <w:t xml:space="preserve"> </w:t>
      </w:r>
      <w:r w:rsidR="007F344A" w:rsidRPr="00E450B4">
        <w:rPr>
          <w:rFonts w:ascii="Times New Roman" w:hAnsi="Times New Roman"/>
          <w:sz w:val="28"/>
          <w:szCs w:val="28"/>
        </w:rPr>
        <w:t xml:space="preserve">Петропавловск-Камчатского </w:t>
      </w:r>
      <w:r w:rsidR="00F50894">
        <w:rPr>
          <w:rFonts w:ascii="Times New Roman" w:hAnsi="Times New Roman"/>
          <w:sz w:val="28"/>
          <w:szCs w:val="28"/>
        </w:rPr>
        <w:t xml:space="preserve">городского округа от деятельности акционерных обществ, 100% акций которых принадлежат администрации </w:t>
      </w:r>
      <w:r w:rsidR="00F50894" w:rsidRPr="00E450B4">
        <w:rPr>
          <w:rFonts w:ascii="Times New Roman" w:hAnsi="Times New Roman"/>
          <w:sz w:val="28"/>
          <w:szCs w:val="28"/>
        </w:rPr>
        <w:t xml:space="preserve">Петропавловск-Камчатского </w:t>
      </w:r>
      <w:r w:rsidR="00F50894">
        <w:rPr>
          <w:rFonts w:ascii="Times New Roman" w:hAnsi="Times New Roman"/>
          <w:sz w:val="28"/>
          <w:szCs w:val="28"/>
        </w:rPr>
        <w:t>городского округа</w:t>
      </w:r>
      <w:r w:rsidR="00286C58">
        <w:rPr>
          <w:rFonts w:ascii="Times New Roman" w:hAnsi="Times New Roman"/>
          <w:sz w:val="28"/>
          <w:szCs w:val="28"/>
        </w:rPr>
        <w:t>.</w:t>
      </w:r>
      <w:r w:rsidR="00F50894">
        <w:rPr>
          <w:rFonts w:ascii="Times New Roman" w:hAnsi="Times New Roman"/>
          <w:sz w:val="28"/>
          <w:szCs w:val="28"/>
        </w:rPr>
        <w:t xml:space="preserve"> </w:t>
      </w:r>
      <w:r w:rsidR="00064C62">
        <w:rPr>
          <w:rFonts w:ascii="Times New Roman" w:hAnsi="Times New Roman"/>
          <w:sz w:val="28"/>
          <w:szCs w:val="28"/>
        </w:rPr>
        <w:t>Проблемы</w:t>
      </w:r>
      <w:r w:rsidR="004F2BBA">
        <w:rPr>
          <w:rFonts w:ascii="Times New Roman" w:hAnsi="Times New Roman"/>
          <w:sz w:val="28"/>
          <w:szCs w:val="28"/>
        </w:rPr>
        <w:t xml:space="preserve"> и </w:t>
      </w:r>
      <w:r w:rsidR="00064C62">
        <w:rPr>
          <w:rFonts w:ascii="Times New Roman" w:hAnsi="Times New Roman"/>
          <w:sz w:val="28"/>
          <w:szCs w:val="28"/>
        </w:rPr>
        <w:t>пути их решения</w:t>
      </w:r>
    </w:p>
    <w:p w:rsidR="00BE7BD6" w:rsidRPr="00E450B4" w:rsidRDefault="00A96E24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834">
        <w:rPr>
          <w:rFonts w:ascii="Times New Roman" w:hAnsi="Times New Roman"/>
          <w:b/>
          <w:sz w:val="28"/>
          <w:szCs w:val="28"/>
        </w:rPr>
        <w:t>Докл</w:t>
      </w:r>
      <w:r w:rsidRPr="00E450B4">
        <w:rPr>
          <w:rFonts w:ascii="Times New Roman" w:hAnsi="Times New Roman"/>
          <w:sz w:val="28"/>
          <w:szCs w:val="28"/>
        </w:rPr>
        <w:t xml:space="preserve">.: </w:t>
      </w:r>
      <w:r w:rsidR="00016A44">
        <w:rPr>
          <w:rFonts w:ascii="Times New Roman" w:hAnsi="Times New Roman"/>
          <w:sz w:val="28"/>
          <w:szCs w:val="28"/>
        </w:rPr>
        <w:t>администрация ПКГО</w:t>
      </w:r>
    </w:p>
    <w:p w:rsidR="006D02F8" w:rsidRPr="004352B8" w:rsidRDefault="006D02F8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286C58" w:rsidRDefault="004352B8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BD6" w:rsidRPr="00E450B4">
        <w:rPr>
          <w:rFonts w:ascii="Times New Roman" w:hAnsi="Times New Roman"/>
          <w:sz w:val="28"/>
          <w:szCs w:val="28"/>
        </w:rPr>
        <w:t xml:space="preserve">. </w:t>
      </w:r>
      <w:r w:rsidR="003508E0" w:rsidRPr="00E450B4">
        <w:rPr>
          <w:rFonts w:ascii="Times New Roman" w:hAnsi="Times New Roman"/>
          <w:sz w:val="28"/>
          <w:szCs w:val="28"/>
        </w:rPr>
        <w:t xml:space="preserve">О </w:t>
      </w:r>
      <w:r w:rsidR="00286C58">
        <w:rPr>
          <w:rFonts w:ascii="Times New Roman" w:hAnsi="Times New Roman"/>
          <w:sz w:val="28"/>
          <w:szCs w:val="28"/>
        </w:rPr>
        <w:t xml:space="preserve">ситуации, связанной с расходованием денежных средств </w:t>
      </w:r>
      <w:r w:rsidR="00C85DE6">
        <w:rPr>
          <w:rFonts w:ascii="Times New Roman" w:hAnsi="Times New Roman"/>
          <w:sz w:val="28"/>
          <w:szCs w:val="28"/>
        </w:rPr>
        <w:t>М</w:t>
      </w:r>
      <w:r w:rsidR="00286C58">
        <w:rPr>
          <w:rFonts w:ascii="Times New Roman" w:hAnsi="Times New Roman"/>
          <w:sz w:val="28"/>
          <w:szCs w:val="28"/>
        </w:rPr>
        <w:t>КУ «Служба благоустройства», в части капитального ремонта лестницы по ул. Советск</w:t>
      </w:r>
      <w:r w:rsidR="008701A6">
        <w:rPr>
          <w:rFonts w:ascii="Times New Roman" w:hAnsi="Times New Roman"/>
          <w:sz w:val="28"/>
          <w:szCs w:val="28"/>
        </w:rPr>
        <w:t>ая в 2024 году</w:t>
      </w:r>
    </w:p>
    <w:p w:rsidR="00A96E24" w:rsidRPr="00E450B4" w:rsidRDefault="00A96E24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834">
        <w:rPr>
          <w:rFonts w:ascii="Times New Roman" w:hAnsi="Times New Roman"/>
          <w:b/>
          <w:sz w:val="28"/>
          <w:szCs w:val="28"/>
        </w:rPr>
        <w:t>Докл</w:t>
      </w:r>
      <w:r w:rsidRPr="00E450B4">
        <w:rPr>
          <w:rFonts w:ascii="Times New Roman" w:hAnsi="Times New Roman"/>
          <w:sz w:val="28"/>
          <w:szCs w:val="28"/>
        </w:rPr>
        <w:t xml:space="preserve">.: </w:t>
      </w:r>
      <w:r w:rsidR="00016A44">
        <w:rPr>
          <w:rFonts w:ascii="Times New Roman" w:hAnsi="Times New Roman"/>
          <w:sz w:val="28"/>
          <w:szCs w:val="28"/>
        </w:rPr>
        <w:t>администрация ПКГО</w:t>
      </w:r>
    </w:p>
    <w:p w:rsidR="00D13B31" w:rsidRPr="004352B8" w:rsidRDefault="00D13B31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286C58" w:rsidRDefault="004352B8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3B31" w:rsidRPr="00E450B4">
        <w:rPr>
          <w:rFonts w:ascii="Times New Roman" w:hAnsi="Times New Roman"/>
          <w:sz w:val="28"/>
          <w:szCs w:val="28"/>
        </w:rPr>
        <w:t xml:space="preserve">. </w:t>
      </w:r>
      <w:r w:rsidR="007F344A" w:rsidRPr="00E450B4">
        <w:rPr>
          <w:rFonts w:ascii="Times New Roman" w:hAnsi="Times New Roman"/>
          <w:sz w:val="28"/>
          <w:szCs w:val="28"/>
        </w:rPr>
        <w:t xml:space="preserve">О </w:t>
      </w:r>
      <w:r w:rsidR="00286C58">
        <w:rPr>
          <w:rFonts w:ascii="Times New Roman" w:hAnsi="Times New Roman"/>
          <w:sz w:val="28"/>
          <w:szCs w:val="28"/>
        </w:rPr>
        <w:t xml:space="preserve">деятельности </w:t>
      </w:r>
      <w:proofErr w:type="spellStart"/>
      <w:r w:rsidR="00286C58">
        <w:rPr>
          <w:rFonts w:ascii="Times New Roman" w:hAnsi="Times New Roman"/>
          <w:sz w:val="28"/>
          <w:szCs w:val="28"/>
        </w:rPr>
        <w:t>МУПов</w:t>
      </w:r>
      <w:proofErr w:type="spellEnd"/>
      <w:r w:rsidR="00286C58">
        <w:rPr>
          <w:rFonts w:ascii="Times New Roman" w:hAnsi="Times New Roman"/>
          <w:sz w:val="28"/>
          <w:szCs w:val="28"/>
        </w:rPr>
        <w:t xml:space="preserve"> в части пополнения доходной статьи бюджета</w:t>
      </w:r>
      <w:r w:rsidR="00286C58" w:rsidRPr="00286C58">
        <w:rPr>
          <w:rFonts w:ascii="Times New Roman" w:hAnsi="Times New Roman"/>
          <w:sz w:val="28"/>
          <w:szCs w:val="28"/>
        </w:rPr>
        <w:t xml:space="preserve"> </w:t>
      </w:r>
      <w:r w:rsidR="00286C58" w:rsidRPr="00E450B4">
        <w:rPr>
          <w:rFonts w:ascii="Times New Roman" w:hAnsi="Times New Roman"/>
          <w:sz w:val="28"/>
          <w:szCs w:val="28"/>
        </w:rPr>
        <w:t xml:space="preserve">Петропавловск-Камчатского </w:t>
      </w:r>
      <w:r w:rsidR="00286C58">
        <w:rPr>
          <w:rFonts w:ascii="Times New Roman" w:hAnsi="Times New Roman"/>
          <w:sz w:val="28"/>
          <w:szCs w:val="28"/>
        </w:rPr>
        <w:t>городского округа</w:t>
      </w:r>
      <w:r w:rsidR="008701A6">
        <w:rPr>
          <w:rFonts w:ascii="Times New Roman" w:hAnsi="Times New Roman"/>
          <w:sz w:val="28"/>
          <w:szCs w:val="28"/>
        </w:rPr>
        <w:t xml:space="preserve"> в 2024 году</w:t>
      </w:r>
      <w:r w:rsidR="00153BA4">
        <w:rPr>
          <w:rFonts w:ascii="Times New Roman" w:hAnsi="Times New Roman"/>
          <w:sz w:val="28"/>
          <w:szCs w:val="28"/>
        </w:rPr>
        <w:t xml:space="preserve"> </w:t>
      </w:r>
      <w:r w:rsidR="008701A6">
        <w:rPr>
          <w:rFonts w:ascii="Times New Roman" w:hAnsi="Times New Roman"/>
          <w:sz w:val="28"/>
          <w:szCs w:val="28"/>
        </w:rPr>
        <w:t>и о дальнейшей их судьбе</w:t>
      </w:r>
    </w:p>
    <w:p w:rsidR="00A96E24" w:rsidRDefault="00A96E24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834">
        <w:rPr>
          <w:rFonts w:ascii="Times New Roman" w:hAnsi="Times New Roman"/>
          <w:b/>
          <w:sz w:val="28"/>
          <w:szCs w:val="28"/>
        </w:rPr>
        <w:t>Докл</w:t>
      </w:r>
      <w:r w:rsidRPr="00E450B4">
        <w:rPr>
          <w:rFonts w:ascii="Times New Roman" w:hAnsi="Times New Roman"/>
          <w:sz w:val="28"/>
          <w:szCs w:val="28"/>
        </w:rPr>
        <w:t xml:space="preserve">.: </w:t>
      </w:r>
      <w:r w:rsidR="00016A44">
        <w:rPr>
          <w:rFonts w:ascii="Times New Roman" w:hAnsi="Times New Roman"/>
          <w:sz w:val="28"/>
          <w:szCs w:val="28"/>
        </w:rPr>
        <w:t>администрация ПКГО</w:t>
      </w:r>
    </w:p>
    <w:p w:rsidR="00286C58" w:rsidRDefault="00286C58" w:rsidP="00E450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4E91" w:rsidRDefault="00016A44" w:rsidP="00A821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1227" w:rsidRPr="00E450B4">
        <w:rPr>
          <w:rFonts w:ascii="Times New Roman" w:hAnsi="Times New Roman"/>
          <w:sz w:val="28"/>
          <w:szCs w:val="28"/>
        </w:rPr>
        <w:t xml:space="preserve">. </w:t>
      </w:r>
      <w:r w:rsidR="00B008A2" w:rsidRPr="00E450B4">
        <w:rPr>
          <w:rFonts w:ascii="Times New Roman" w:hAnsi="Times New Roman"/>
          <w:sz w:val="28"/>
          <w:szCs w:val="28"/>
        </w:rPr>
        <w:t>Разное</w:t>
      </w:r>
      <w:r w:rsidR="00114625" w:rsidRPr="00E450B4">
        <w:rPr>
          <w:rFonts w:ascii="Times New Roman" w:hAnsi="Times New Roman"/>
          <w:sz w:val="28"/>
          <w:szCs w:val="28"/>
        </w:rPr>
        <w:t>.</w:t>
      </w:r>
    </w:p>
    <w:sectPr w:rsidR="00AC4E91" w:rsidSect="00A8218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F23"/>
    <w:multiLevelType w:val="hybridMultilevel"/>
    <w:tmpl w:val="6174346C"/>
    <w:lvl w:ilvl="0" w:tplc="A7921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25C9B"/>
    <w:multiLevelType w:val="hybridMultilevel"/>
    <w:tmpl w:val="9BD61048"/>
    <w:lvl w:ilvl="0" w:tplc="10062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AD"/>
    <w:rsid w:val="00016A44"/>
    <w:rsid w:val="00022188"/>
    <w:rsid w:val="00027945"/>
    <w:rsid w:val="00042BA7"/>
    <w:rsid w:val="00045112"/>
    <w:rsid w:val="0006024C"/>
    <w:rsid w:val="00061317"/>
    <w:rsid w:val="00064C62"/>
    <w:rsid w:val="00066623"/>
    <w:rsid w:val="00072593"/>
    <w:rsid w:val="00074008"/>
    <w:rsid w:val="00077B1B"/>
    <w:rsid w:val="000A04AE"/>
    <w:rsid w:val="000B0B0C"/>
    <w:rsid w:val="000D7C54"/>
    <w:rsid w:val="000F37EF"/>
    <w:rsid w:val="00114625"/>
    <w:rsid w:val="0011684C"/>
    <w:rsid w:val="00117E81"/>
    <w:rsid w:val="00142478"/>
    <w:rsid w:val="00153BA4"/>
    <w:rsid w:val="00163CDB"/>
    <w:rsid w:val="00182802"/>
    <w:rsid w:val="002027C9"/>
    <w:rsid w:val="00224BCA"/>
    <w:rsid w:val="002332F2"/>
    <w:rsid w:val="00236ECD"/>
    <w:rsid w:val="0024100F"/>
    <w:rsid w:val="00246EC1"/>
    <w:rsid w:val="002812EF"/>
    <w:rsid w:val="00281611"/>
    <w:rsid w:val="00286C58"/>
    <w:rsid w:val="002A349B"/>
    <w:rsid w:val="00323B69"/>
    <w:rsid w:val="00336A9F"/>
    <w:rsid w:val="00343545"/>
    <w:rsid w:val="003459F9"/>
    <w:rsid w:val="0034720B"/>
    <w:rsid w:val="003508E0"/>
    <w:rsid w:val="00356CD7"/>
    <w:rsid w:val="00360EBC"/>
    <w:rsid w:val="00393834"/>
    <w:rsid w:val="0039527C"/>
    <w:rsid w:val="003C6FF6"/>
    <w:rsid w:val="003D50D6"/>
    <w:rsid w:val="003E032F"/>
    <w:rsid w:val="003F4744"/>
    <w:rsid w:val="003F670B"/>
    <w:rsid w:val="004352B8"/>
    <w:rsid w:val="00465E0F"/>
    <w:rsid w:val="00497562"/>
    <w:rsid w:val="004A1EAC"/>
    <w:rsid w:val="004B4E88"/>
    <w:rsid w:val="004F2BBA"/>
    <w:rsid w:val="004F5CED"/>
    <w:rsid w:val="0052142C"/>
    <w:rsid w:val="0052749B"/>
    <w:rsid w:val="00531351"/>
    <w:rsid w:val="00555D15"/>
    <w:rsid w:val="00556185"/>
    <w:rsid w:val="00561581"/>
    <w:rsid w:val="0056505E"/>
    <w:rsid w:val="00596C81"/>
    <w:rsid w:val="005A52D9"/>
    <w:rsid w:val="005D3013"/>
    <w:rsid w:val="005F6C8D"/>
    <w:rsid w:val="00604CD4"/>
    <w:rsid w:val="0062007D"/>
    <w:rsid w:val="00624C62"/>
    <w:rsid w:val="00640B6F"/>
    <w:rsid w:val="00642E4B"/>
    <w:rsid w:val="006570E5"/>
    <w:rsid w:val="00657D4F"/>
    <w:rsid w:val="006908FB"/>
    <w:rsid w:val="00693759"/>
    <w:rsid w:val="00693DA3"/>
    <w:rsid w:val="006B1D22"/>
    <w:rsid w:val="006B7188"/>
    <w:rsid w:val="006C530F"/>
    <w:rsid w:val="006D02F8"/>
    <w:rsid w:val="006E55DD"/>
    <w:rsid w:val="007363B4"/>
    <w:rsid w:val="00757029"/>
    <w:rsid w:val="007849E9"/>
    <w:rsid w:val="00796B67"/>
    <w:rsid w:val="007A72A3"/>
    <w:rsid w:val="007B1443"/>
    <w:rsid w:val="007B54F7"/>
    <w:rsid w:val="007E5475"/>
    <w:rsid w:val="007F235F"/>
    <w:rsid w:val="007F344A"/>
    <w:rsid w:val="008038EE"/>
    <w:rsid w:val="00805E1D"/>
    <w:rsid w:val="0081261A"/>
    <w:rsid w:val="00817BB9"/>
    <w:rsid w:val="008207BD"/>
    <w:rsid w:val="008239C9"/>
    <w:rsid w:val="00841227"/>
    <w:rsid w:val="008521DB"/>
    <w:rsid w:val="008701A6"/>
    <w:rsid w:val="00874B58"/>
    <w:rsid w:val="00882B10"/>
    <w:rsid w:val="00893742"/>
    <w:rsid w:val="00897CD1"/>
    <w:rsid w:val="00900D65"/>
    <w:rsid w:val="00906A1E"/>
    <w:rsid w:val="00907AB3"/>
    <w:rsid w:val="00916229"/>
    <w:rsid w:val="009332DE"/>
    <w:rsid w:val="009376F3"/>
    <w:rsid w:val="009569CA"/>
    <w:rsid w:val="00965107"/>
    <w:rsid w:val="00976A9E"/>
    <w:rsid w:val="00987612"/>
    <w:rsid w:val="009A6939"/>
    <w:rsid w:val="009B6771"/>
    <w:rsid w:val="009E4EA3"/>
    <w:rsid w:val="00A0120B"/>
    <w:rsid w:val="00A312ED"/>
    <w:rsid w:val="00A42D14"/>
    <w:rsid w:val="00A672B5"/>
    <w:rsid w:val="00A82188"/>
    <w:rsid w:val="00A824BD"/>
    <w:rsid w:val="00A832D9"/>
    <w:rsid w:val="00A96E24"/>
    <w:rsid w:val="00AC4E91"/>
    <w:rsid w:val="00AC5E88"/>
    <w:rsid w:val="00AE785A"/>
    <w:rsid w:val="00B008A2"/>
    <w:rsid w:val="00B020D1"/>
    <w:rsid w:val="00B34C13"/>
    <w:rsid w:val="00B374FA"/>
    <w:rsid w:val="00B62687"/>
    <w:rsid w:val="00B754F7"/>
    <w:rsid w:val="00B82CDC"/>
    <w:rsid w:val="00B86A0E"/>
    <w:rsid w:val="00B92D23"/>
    <w:rsid w:val="00B93537"/>
    <w:rsid w:val="00BA0BEA"/>
    <w:rsid w:val="00BB69A7"/>
    <w:rsid w:val="00BC4846"/>
    <w:rsid w:val="00BD1B90"/>
    <w:rsid w:val="00BE7BD6"/>
    <w:rsid w:val="00C16E90"/>
    <w:rsid w:val="00C23D3A"/>
    <w:rsid w:val="00C33892"/>
    <w:rsid w:val="00C454D4"/>
    <w:rsid w:val="00C65490"/>
    <w:rsid w:val="00C75762"/>
    <w:rsid w:val="00C75811"/>
    <w:rsid w:val="00C75A63"/>
    <w:rsid w:val="00C7633D"/>
    <w:rsid w:val="00C85DE6"/>
    <w:rsid w:val="00CA2B3B"/>
    <w:rsid w:val="00CC38B0"/>
    <w:rsid w:val="00CC621C"/>
    <w:rsid w:val="00CE6D94"/>
    <w:rsid w:val="00D13B31"/>
    <w:rsid w:val="00D40D76"/>
    <w:rsid w:val="00D4621B"/>
    <w:rsid w:val="00D67AFC"/>
    <w:rsid w:val="00D756AD"/>
    <w:rsid w:val="00D814AF"/>
    <w:rsid w:val="00D923D5"/>
    <w:rsid w:val="00D94CD6"/>
    <w:rsid w:val="00DA1CF0"/>
    <w:rsid w:val="00DA1F53"/>
    <w:rsid w:val="00DB1CAE"/>
    <w:rsid w:val="00DB4AB2"/>
    <w:rsid w:val="00DE3E99"/>
    <w:rsid w:val="00E14683"/>
    <w:rsid w:val="00E450B4"/>
    <w:rsid w:val="00E538A1"/>
    <w:rsid w:val="00E861DA"/>
    <w:rsid w:val="00ED0886"/>
    <w:rsid w:val="00EE3EB1"/>
    <w:rsid w:val="00EF3485"/>
    <w:rsid w:val="00F12A87"/>
    <w:rsid w:val="00F33363"/>
    <w:rsid w:val="00F40E26"/>
    <w:rsid w:val="00F471AB"/>
    <w:rsid w:val="00F50894"/>
    <w:rsid w:val="00F77FB0"/>
    <w:rsid w:val="00F93223"/>
    <w:rsid w:val="00F96F41"/>
    <w:rsid w:val="00FC76EF"/>
    <w:rsid w:val="00FE269E"/>
    <w:rsid w:val="00FF369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DBFA"/>
  <w15:docId w15:val="{F3122C23-BB5F-4A22-A045-FE0AD370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6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54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376F3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6908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Грузинская Ольга Викторовна</dc:creator>
  <cp:lastModifiedBy>Токарева Ирина Леонидовна</cp:lastModifiedBy>
  <cp:revision>41</cp:revision>
  <cp:lastPrinted>2025-05-21T02:20:00Z</cp:lastPrinted>
  <dcterms:created xsi:type="dcterms:W3CDTF">2022-06-20T00:37:00Z</dcterms:created>
  <dcterms:modified xsi:type="dcterms:W3CDTF">2025-05-21T03:21:00Z</dcterms:modified>
</cp:coreProperties>
</file>