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E689C" w:rsidTr="00AE689C">
        <w:trPr>
          <w:trHeight w:val="1307"/>
        </w:trPr>
        <w:tc>
          <w:tcPr>
            <w:tcW w:w="9639" w:type="dxa"/>
          </w:tcPr>
          <w:p w:rsidR="00AE689C" w:rsidRDefault="00AE689C" w:rsidP="00AE689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3BE907" wp14:editId="29676F3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89C" w:rsidTr="00AE689C">
        <w:trPr>
          <w:trHeight w:val="284"/>
        </w:trPr>
        <w:tc>
          <w:tcPr>
            <w:tcW w:w="9639" w:type="dxa"/>
          </w:tcPr>
          <w:p w:rsidR="00AE689C" w:rsidRDefault="00AE689C" w:rsidP="00AE68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E689C" w:rsidTr="00AE689C">
        <w:trPr>
          <w:trHeight w:val="284"/>
        </w:trPr>
        <w:tc>
          <w:tcPr>
            <w:tcW w:w="9639" w:type="dxa"/>
          </w:tcPr>
          <w:p w:rsidR="00AE689C" w:rsidRDefault="00AE689C" w:rsidP="00AE689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E689C" w:rsidRPr="0076196D" w:rsidTr="00AE689C">
        <w:trPr>
          <w:trHeight w:val="192"/>
        </w:trPr>
        <w:tc>
          <w:tcPr>
            <w:tcW w:w="9639" w:type="dxa"/>
          </w:tcPr>
          <w:p w:rsidR="00AE689C" w:rsidRPr="0076196D" w:rsidRDefault="00AE689C" w:rsidP="00AE689C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6196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230E7" wp14:editId="3ABACFEE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36829</wp:posOffset>
                      </wp:positionV>
                      <wp:extent cx="60255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55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E97E5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2.9pt" to="472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76196D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E689C">
              <w:rPr>
                <w:sz w:val="24"/>
                <w:szCs w:val="28"/>
              </w:rPr>
              <w:t xml:space="preserve"> 19.10.2022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E689C">
              <w:rPr>
                <w:sz w:val="24"/>
                <w:szCs w:val="28"/>
              </w:rPr>
              <w:t>33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E689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165977" w:rsidRDefault="006D50A7" w:rsidP="006D50A7">
      <w:pPr>
        <w:pStyle w:val="a3"/>
        <w:suppressAutoHyphens/>
        <w:ind w:right="5243"/>
        <w:rPr>
          <w:bCs/>
          <w:szCs w:val="28"/>
        </w:rPr>
      </w:pPr>
      <w:r w:rsidRPr="00BC33AA">
        <w:rPr>
          <w:bCs/>
          <w:szCs w:val="28"/>
        </w:rPr>
        <w:t xml:space="preserve">О принятии Положения о Комитете Городской Думы Петропавловск-Камчатского городского округа по </w:t>
      </w:r>
      <w:r>
        <w:rPr>
          <w:bCs/>
          <w:szCs w:val="28"/>
        </w:rPr>
        <w:t>бюджету, финансам и экономике</w:t>
      </w:r>
    </w:p>
    <w:p w:rsidR="006D50A7" w:rsidRPr="00DE1EAD" w:rsidRDefault="006D50A7" w:rsidP="006D50A7">
      <w:pPr>
        <w:pStyle w:val="a3"/>
        <w:suppressAutoHyphens/>
        <w:ind w:right="5243"/>
        <w:rPr>
          <w:szCs w:val="28"/>
        </w:rPr>
      </w:pPr>
    </w:p>
    <w:p w:rsidR="00473ECF" w:rsidRPr="00007508" w:rsidRDefault="00473ECF" w:rsidP="00473ECF">
      <w:pPr>
        <w:ind w:firstLine="708"/>
        <w:jc w:val="both"/>
        <w:rPr>
          <w:bCs/>
          <w:szCs w:val="28"/>
        </w:rPr>
      </w:pPr>
      <w:r w:rsidRPr="00007508">
        <w:rPr>
          <w:bCs/>
          <w:szCs w:val="28"/>
        </w:rPr>
        <w:t xml:space="preserve">В соответствии со статьей 29 Устава Петропавловск-Камчатского городского округа, </w:t>
      </w:r>
      <w:r>
        <w:rPr>
          <w:bCs/>
          <w:szCs w:val="28"/>
        </w:rPr>
        <w:t xml:space="preserve">статьей 8 </w:t>
      </w:r>
      <w:r w:rsidR="000D1407">
        <w:rPr>
          <w:bCs/>
          <w:szCs w:val="28"/>
        </w:rPr>
        <w:t>Решения Городской Думы Петропавловск-Камчатского городского округа от 13.07.2018 №</w:t>
      </w:r>
      <w:r w:rsidR="000D1407" w:rsidRPr="000D1407">
        <w:rPr>
          <w:bCs/>
          <w:szCs w:val="28"/>
        </w:rPr>
        <w:t xml:space="preserve"> 82-нд </w:t>
      </w:r>
      <w:r w:rsidR="000D1407">
        <w:rPr>
          <w:bCs/>
          <w:szCs w:val="28"/>
        </w:rPr>
        <w:t>«О Регламенте Г</w:t>
      </w:r>
      <w:r w:rsidR="000D1407" w:rsidRPr="000D1407">
        <w:rPr>
          <w:bCs/>
          <w:szCs w:val="28"/>
        </w:rPr>
        <w:t>ородской Думы Петропавловс</w:t>
      </w:r>
      <w:r w:rsidR="000D1407">
        <w:rPr>
          <w:bCs/>
          <w:szCs w:val="28"/>
        </w:rPr>
        <w:t xml:space="preserve">к-Камчатского городского округа» </w:t>
      </w:r>
      <w:r w:rsidRPr="00007508">
        <w:rPr>
          <w:bCs/>
          <w:szCs w:val="28"/>
        </w:rPr>
        <w:t>и решением Городской Думы Петропавловск-Камчатского городс</w:t>
      </w:r>
      <w:r>
        <w:rPr>
          <w:bCs/>
          <w:szCs w:val="28"/>
        </w:rPr>
        <w:t xml:space="preserve">кого округа от </w:t>
      </w:r>
      <w:r w:rsidR="00F42DAC">
        <w:rPr>
          <w:bCs/>
          <w:szCs w:val="28"/>
        </w:rPr>
        <w:t>05.10.2022</w:t>
      </w:r>
      <w:r w:rsidRPr="00007508">
        <w:rPr>
          <w:bCs/>
          <w:szCs w:val="28"/>
        </w:rPr>
        <w:t xml:space="preserve"> </w:t>
      </w:r>
      <w:r>
        <w:rPr>
          <w:bCs/>
          <w:szCs w:val="28"/>
        </w:rPr>
        <w:t>№ 1</w:t>
      </w:r>
      <w:r w:rsidRPr="00007508">
        <w:rPr>
          <w:bCs/>
          <w:szCs w:val="28"/>
        </w:rPr>
        <w:t>-р</w:t>
      </w:r>
      <w:r>
        <w:rPr>
          <w:bCs/>
          <w:szCs w:val="28"/>
        </w:rPr>
        <w:t xml:space="preserve"> </w:t>
      </w:r>
      <w:r w:rsidR="009050DD">
        <w:rPr>
          <w:bCs/>
          <w:szCs w:val="28"/>
        </w:rPr>
        <w:br/>
      </w:r>
      <w:r w:rsidRPr="00007508">
        <w:rPr>
          <w:bCs/>
          <w:szCs w:val="28"/>
        </w:rPr>
        <w:t>«Об утверждении структуры Городской Думы Петропавловск-Камчатского городского округа</w:t>
      </w:r>
      <w:r w:rsidR="009167F3">
        <w:rPr>
          <w:bCs/>
          <w:szCs w:val="28"/>
        </w:rPr>
        <w:t xml:space="preserve"> седьмого созыва</w:t>
      </w:r>
      <w:r w:rsidR="002D48BA">
        <w:rPr>
          <w:bCs/>
          <w:szCs w:val="28"/>
        </w:rPr>
        <w:t>»</w:t>
      </w:r>
      <w:r w:rsidRPr="00007508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704F51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73ECF" w:rsidRPr="007D7BF6" w:rsidRDefault="004B615F" w:rsidP="00473ECF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</w:t>
      </w:r>
      <w:r w:rsidR="00473ECF">
        <w:rPr>
          <w:szCs w:val="28"/>
        </w:rPr>
        <w:t xml:space="preserve"> П</w:t>
      </w:r>
      <w:r w:rsidR="00473ECF" w:rsidRPr="007D7BF6">
        <w:rPr>
          <w:szCs w:val="28"/>
        </w:rPr>
        <w:t xml:space="preserve">ринять Положение о Комитете Городской Думы Петропавловск-Камчатского городского округа </w:t>
      </w:r>
      <w:r w:rsidR="00473ECF" w:rsidRPr="004C2BFE">
        <w:rPr>
          <w:bCs/>
          <w:szCs w:val="28"/>
        </w:rPr>
        <w:t>по бюджету, финансам и экономике</w:t>
      </w:r>
      <w:r w:rsidR="00473ECF" w:rsidRPr="007D7BF6">
        <w:rPr>
          <w:szCs w:val="28"/>
        </w:rPr>
        <w:t xml:space="preserve"> согласно </w:t>
      </w:r>
      <w:proofErr w:type="gramStart"/>
      <w:r w:rsidR="00473ECF" w:rsidRPr="007D7BF6">
        <w:rPr>
          <w:szCs w:val="28"/>
        </w:rPr>
        <w:t>приложению</w:t>
      </w:r>
      <w:proofErr w:type="gramEnd"/>
      <w:r w:rsidR="00473ECF" w:rsidRPr="007D7BF6">
        <w:rPr>
          <w:szCs w:val="28"/>
        </w:rPr>
        <w:t xml:space="preserve"> к настоящему решению.</w:t>
      </w:r>
    </w:p>
    <w:p w:rsidR="00F86B24" w:rsidRDefault="003836D9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050DD" w:rsidRDefault="009050DD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9050DD" w:rsidRPr="009050DD" w:rsidTr="00F135FF">
        <w:trPr>
          <w:trHeight w:val="355"/>
        </w:trPr>
        <w:tc>
          <w:tcPr>
            <w:tcW w:w="4253" w:type="dxa"/>
            <w:hideMark/>
          </w:tcPr>
          <w:p w:rsidR="009050DD" w:rsidRPr="009050DD" w:rsidRDefault="009050DD" w:rsidP="009050DD">
            <w:pPr>
              <w:ind w:left="-108"/>
              <w:rPr>
                <w:szCs w:val="28"/>
              </w:rPr>
            </w:pPr>
            <w:r w:rsidRPr="009050DD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9050DD" w:rsidRPr="009050DD" w:rsidRDefault="009050DD" w:rsidP="009050DD">
            <w:pPr>
              <w:ind w:left="-108"/>
              <w:rPr>
                <w:szCs w:val="28"/>
              </w:rPr>
            </w:pPr>
            <w:r w:rsidRPr="009050DD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9050DD" w:rsidRPr="009050DD" w:rsidRDefault="009050DD" w:rsidP="009050DD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050DD" w:rsidRPr="009050DD" w:rsidRDefault="009050DD" w:rsidP="009050DD">
            <w:pPr>
              <w:ind w:right="-111"/>
              <w:jc w:val="right"/>
              <w:rPr>
                <w:szCs w:val="28"/>
              </w:rPr>
            </w:pPr>
            <w:r w:rsidRPr="009050DD">
              <w:rPr>
                <w:szCs w:val="28"/>
              </w:rPr>
              <w:t>А.С. Лиманов</w:t>
            </w:r>
          </w:p>
        </w:tc>
      </w:tr>
    </w:tbl>
    <w:p w:rsidR="00EF13C8" w:rsidRDefault="00EF13C8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  <w:sectPr w:rsidR="00EF13C8" w:rsidSect="00410B7B">
          <w:headerReference w:type="default" r:id="rId9"/>
          <w:pgSz w:w="11906" w:h="16838"/>
          <w:pgMar w:top="1134" w:right="567" w:bottom="1134" w:left="1701" w:header="284" w:footer="340" w:gutter="0"/>
          <w:cols w:space="708"/>
          <w:titlePg/>
          <w:docGrid w:linePitch="381"/>
        </w:sectPr>
      </w:pP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lastRenderedPageBreak/>
        <w:t>Приложение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>к</w:t>
      </w:r>
      <w:r w:rsidRPr="005C45B6">
        <w:rPr>
          <w:sz w:val="24"/>
        </w:rPr>
        <w:t xml:space="preserve"> решению Городской Думы 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Петропавловск-Камчатского </w:t>
      </w:r>
    </w:p>
    <w:p w:rsidR="00473ECF" w:rsidRPr="005C45B6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 w:rsidRPr="005C45B6">
        <w:rPr>
          <w:sz w:val="24"/>
        </w:rPr>
        <w:t xml:space="preserve">городского округа </w:t>
      </w:r>
    </w:p>
    <w:p w:rsidR="00473ECF" w:rsidRDefault="00BF04F3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 w:val="24"/>
        </w:rPr>
      </w:pPr>
      <w:r>
        <w:rPr>
          <w:sz w:val="24"/>
        </w:rPr>
        <w:t>от 19.10.2022 № 33</w:t>
      </w:r>
      <w:r w:rsidR="00473ECF">
        <w:rPr>
          <w:sz w:val="24"/>
        </w:rPr>
        <w:t>-р</w:t>
      </w:r>
    </w:p>
    <w:p w:rsidR="00B10DAD" w:rsidRPr="00B10DAD" w:rsidRDefault="00B10DAD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ПОЛОЖЕНИЕ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о Комитете Городской Думы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5C45B6">
        <w:rPr>
          <w:b/>
          <w:szCs w:val="28"/>
        </w:rPr>
        <w:t>Петропавловск-Камчатского городского округа</w:t>
      </w:r>
    </w:p>
    <w:p w:rsidR="00473ECF" w:rsidRPr="005C45B6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 w:rsidRPr="004C2BFE">
        <w:rPr>
          <w:b/>
          <w:bCs/>
          <w:szCs w:val="28"/>
        </w:rPr>
        <w:t>по бюджету, финансам и экономике</w:t>
      </w:r>
    </w:p>
    <w:p w:rsidR="00473ECF" w:rsidRDefault="00473ECF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Pr="00A64085" w:rsidRDefault="00A64085" w:rsidP="00A64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="00473ECF" w:rsidRPr="00A64085">
        <w:rPr>
          <w:b/>
          <w:szCs w:val="28"/>
        </w:rPr>
        <w:t>Общие положения</w:t>
      </w:r>
    </w:p>
    <w:p w:rsidR="00473ECF" w:rsidRPr="00B10DAD" w:rsidRDefault="00473ECF" w:rsidP="00B10D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1.1. Комитет Городской Думы Петропавловск-Камчатского городского округа </w:t>
      </w:r>
      <w:r w:rsidRPr="004C2BFE">
        <w:rPr>
          <w:bCs/>
          <w:szCs w:val="28"/>
        </w:rPr>
        <w:t>по бюджету, финансам и экономике</w:t>
      </w:r>
      <w:r w:rsidRPr="004C2BFE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="004622DA">
        <w:rPr>
          <w:szCs w:val="28"/>
        </w:rPr>
        <w:t>–</w:t>
      </w:r>
      <w:r w:rsidRPr="00BA1035">
        <w:rPr>
          <w:szCs w:val="28"/>
        </w:rPr>
        <w:t xml:space="preserve"> Комитет) образован на основании решения Городской Думы </w:t>
      </w:r>
      <w:r w:rsidR="004B61E3">
        <w:rPr>
          <w:szCs w:val="28"/>
        </w:rPr>
        <w:t xml:space="preserve">Петропавловск-Камчатского городского округа </w:t>
      </w:r>
      <w:r w:rsidRPr="00BA15ED">
        <w:rPr>
          <w:szCs w:val="28"/>
        </w:rPr>
        <w:t xml:space="preserve">от </w:t>
      </w:r>
      <w:r w:rsidR="00EA5250">
        <w:rPr>
          <w:bCs/>
          <w:szCs w:val="28"/>
        </w:rPr>
        <w:t>05.10.2022</w:t>
      </w:r>
      <w:r w:rsidRPr="00BA15ED">
        <w:rPr>
          <w:bCs/>
          <w:szCs w:val="28"/>
        </w:rPr>
        <w:t xml:space="preserve"> № 1-р «Об утверждении структуры Городской Думы Петропавловск-Камчатского </w:t>
      </w:r>
      <w:r w:rsidR="00EA5250">
        <w:rPr>
          <w:bCs/>
          <w:szCs w:val="28"/>
        </w:rPr>
        <w:t>городского округа седьмого</w:t>
      </w:r>
      <w:r w:rsidRPr="00BA15ED">
        <w:rPr>
          <w:bCs/>
          <w:szCs w:val="28"/>
        </w:rPr>
        <w:t xml:space="preserve"> созыва» </w:t>
      </w:r>
      <w:r w:rsidRPr="00BA15ED">
        <w:rPr>
          <w:szCs w:val="28"/>
        </w:rPr>
        <w:t>и является постоянным органом Городской Думы Петропавловс</w:t>
      </w:r>
      <w:r w:rsidR="00B716E4">
        <w:rPr>
          <w:szCs w:val="28"/>
        </w:rPr>
        <w:t>к-Камчатского городского округа</w:t>
      </w:r>
      <w:r w:rsidRPr="00BA15ED">
        <w:rPr>
          <w:szCs w:val="28"/>
        </w:rPr>
        <w:t xml:space="preserve"> (далее </w:t>
      </w:r>
      <w:r w:rsidR="004622DA">
        <w:rPr>
          <w:szCs w:val="28"/>
        </w:rPr>
        <w:t>–</w:t>
      </w:r>
      <w:r w:rsidRPr="00BA15ED">
        <w:rPr>
          <w:szCs w:val="28"/>
        </w:rPr>
        <w:t xml:space="preserve"> Городская Дума), действующим на принципах свободы обсуждения, гласности. Комитет образуется на срок полномочий Городской Ду</w:t>
      </w:r>
      <w:r w:rsidR="002F2556">
        <w:rPr>
          <w:szCs w:val="28"/>
        </w:rPr>
        <w:t>мы седьмого</w:t>
      </w:r>
      <w:r w:rsidRPr="00BA15ED">
        <w:rPr>
          <w:szCs w:val="28"/>
        </w:rPr>
        <w:t xml:space="preserve"> созыва</w:t>
      </w:r>
      <w:r>
        <w:rPr>
          <w:szCs w:val="28"/>
        </w:rPr>
        <w:t>.</w:t>
      </w:r>
    </w:p>
    <w:p w:rsidR="00473ECF" w:rsidRPr="00BA1035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>1.2. В своей деятельности Комитет руководствуется законодательством Российской Федерации и Камчатского края, Уставом Петропавловск-Камчатского</w:t>
      </w:r>
      <w:r w:rsidR="001B1B8C">
        <w:rPr>
          <w:szCs w:val="28"/>
        </w:rPr>
        <w:t xml:space="preserve"> городского округа</w:t>
      </w:r>
      <w:r w:rsidRPr="00BA1035">
        <w:rPr>
          <w:szCs w:val="28"/>
        </w:rPr>
        <w:t xml:space="preserve">, </w:t>
      </w:r>
      <w:r>
        <w:rPr>
          <w:rFonts w:eastAsia="Calibri"/>
          <w:szCs w:val="28"/>
        </w:rPr>
        <w:t>Решением Городской Думы Петропавловск-Камчатского городског</w:t>
      </w:r>
      <w:r w:rsidR="002F2556">
        <w:rPr>
          <w:rFonts w:eastAsia="Calibri"/>
          <w:szCs w:val="28"/>
        </w:rPr>
        <w:t xml:space="preserve">о округа от 13.07.2018 № 82-нд </w:t>
      </w:r>
      <w:r>
        <w:rPr>
          <w:rFonts w:eastAsia="Calibri"/>
          <w:szCs w:val="28"/>
        </w:rPr>
        <w:t>«О Регламенте Городской Думы Петропавловск-Камчатского городского округа»</w:t>
      </w:r>
      <w:r>
        <w:rPr>
          <w:szCs w:val="28"/>
        </w:rPr>
        <w:t xml:space="preserve"> (далее </w:t>
      </w:r>
      <w:r w:rsidR="004622DA">
        <w:rPr>
          <w:szCs w:val="28"/>
        </w:rPr>
        <w:t>–</w:t>
      </w:r>
      <w:r w:rsidRPr="00BA1035">
        <w:rPr>
          <w:szCs w:val="28"/>
        </w:rPr>
        <w:t xml:space="preserve"> Регламент Городской Думы), настоящим Положением, иными муниципальными правовыми актами Петропавловск-Камчатского городского округа, поручениями председателя Городской Думы </w:t>
      </w:r>
      <w:r w:rsidR="00C70DA4">
        <w:rPr>
          <w:szCs w:val="28"/>
        </w:rPr>
        <w:t xml:space="preserve">Петропавловск-Камчатского городского округа </w:t>
      </w:r>
      <w:r w:rsidR="004622DA">
        <w:rPr>
          <w:szCs w:val="28"/>
        </w:rPr>
        <w:t xml:space="preserve">(далее – председатель Городской Думы) </w:t>
      </w:r>
      <w:r w:rsidRPr="00BA1035">
        <w:rPr>
          <w:szCs w:val="28"/>
        </w:rPr>
        <w:t xml:space="preserve">и заместителей председателя Городской Думы </w:t>
      </w:r>
      <w:r w:rsidR="00770264">
        <w:rPr>
          <w:szCs w:val="28"/>
        </w:rPr>
        <w:t xml:space="preserve">Петропавловск-Камчатского городского округа </w:t>
      </w:r>
      <w:r w:rsidR="000C6B11">
        <w:rPr>
          <w:szCs w:val="28"/>
        </w:rPr>
        <w:t xml:space="preserve">(далее – заместитель председателя Городской Думы) </w:t>
      </w:r>
      <w:r w:rsidRPr="00BA1035">
        <w:rPr>
          <w:szCs w:val="28"/>
        </w:rPr>
        <w:t>согласно распределению обязанностей.</w:t>
      </w:r>
    </w:p>
    <w:p w:rsidR="00473ECF" w:rsidRPr="00BA15ED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BA1035">
        <w:rPr>
          <w:szCs w:val="28"/>
        </w:rPr>
        <w:t xml:space="preserve">1.3. </w:t>
      </w:r>
      <w:r w:rsidRPr="00BA15ED">
        <w:rPr>
          <w:szCs w:val="28"/>
        </w:rPr>
        <w:t xml:space="preserve">Включение в состав Комитета (исключение из состава Комитета) депутатов Городской Думы </w:t>
      </w:r>
      <w:r w:rsidR="004E0433">
        <w:rPr>
          <w:szCs w:val="28"/>
        </w:rPr>
        <w:t xml:space="preserve">Петропавловск-Камчатского городского округа (далее – депутат Городской Думы) </w:t>
      </w:r>
      <w:r w:rsidRPr="00BA15ED">
        <w:rPr>
          <w:szCs w:val="28"/>
        </w:rPr>
        <w:t>осуществляется решением Городской Думы</w:t>
      </w:r>
      <w:r w:rsidR="004E0433">
        <w:rPr>
          <w:szCs w:val="28"/>
        </w:rPr>
        <w:t xml:space="preserve"> Петропавловск-Камчатского городского округа</w:t>
      </w:r>
      <w:r w:rsidR="004622DA">
        <w:rPr>
          <w:szCs w:val="28"/>
        </w:rPr>
        <w:t xml:space="preserve"> (далее – решение Городской Думы)</w:t>
      </w:r>
      <w:r w:rsidRPr="00BA15ED">
        <w:rPr>
          <w:szCs w:val="28"/>
        </w:rPr>
        <w:t>, принимаемым большинством голосов от числа депутатов Городской Думы, присутствующих на заседании Городской Думы, на основании письменного заявления депутата Городской Думы.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8B742D" w:rsidRDefault="00137CA6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2. Полномочия</w:t>
      </w:r>
      <w:r w:rsidR="00473ECF" w:rsidRPr="008B742D">
        <w:rPr>
          <w:b/>
          <w:szCs w:val="28"/>
        </w:rPr>
        <w:t xml:space="preserve"> Комитета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Default="00137CA6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E57A59">
        <w:rPr>
          <w:szCs w:val="28"/>
        </w:rPr>
        <w:t>К полномочиям</w:t>
      </w:r>
      <w:r>
        <w:rPr>
          <w:szCs w:val="28"/>
        </w:rPr>
        <w:t xml:space="preserve"> Комитета </w:t>
      </w:r>
      <w:r w:rsidR="00E57A59">
        <w:rPr>
          <w:szCs w:val="28"/>
        </w:rPr>
        <w:t>относится решение вопросов, связанных</w:t>
      </w:r>
      <w:r w:rsidR="00473ECF" w:rsidRPr="00515BE7">
        <w:rPr>
          <w:szCs w:val="28"/>
        </w:rPr>
        <w:t xml:space="preserve"> с:</w:t>
      </w:r>
    </w:p>
    <w:p w:rsidR="00473ECF" w:rsidRPr="00460F29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2.1.1 </w:t>
      </w:r>
      <w:r w:rsidRPr="00460F29">
        <w:rPr>
          <w:szCs w:val="28"/>
        </w:rPr>
        <w:t>составление</w:t>
      </w:r>
      <w:r>
        <w:rPr>
          <w:szCs w:val="28"/>
        </w:rPr>
        <w:t>м</w:t>
      </w:r>
      <w:r w:rsidRPr="00460F29">
        <w:rPr>
          <w:szCs w:val="28"/>
        </w:rPr>
        <w:t xml:space="preserve"> и рассмотрение</w:t>
      </w:r>
      <w:r>
        <w:rPr>
          <w:szCs w:val="28"/>
        </w:rPr>
        <w:t>м</w:t>
      </w:r>
      <w:r w:rsidRPr="00460F29">
        <w:rPr>
          <w:szCs w:val="28"/>
        </w:rPr>
        <w:t xml:space="preserve"> проекта бюджета </w:t>
      </w:r>
      <w:r w:rsidR="003E0841">
        <w:rPr>
          <w:szCs w:val="28"/>
        </w:rPr>
        <w:t xml:space="preserve">Петропавловск-Камчатского </w:t>
      </w:r>
      <w:r w:rsidRPr="00460F29">
        <w:rPr>
          <w:szCs w:val="28"/>
        </w:rPr>
        <w:t>городского округа</w:t>
      </w:r>
      <w:r w:rsidR="007C60B0">
        <w:rPr>
          <w:szCs w:val="28"/>
        </w:rPr>
        <w:t xml:space="preserve"> (далее – бюджет городского округа)</w:t>
      </w:r>
      <w:r w:rsidRPr="00460F29">
        <w:rPr>
          <w:szCs w:val="28"/>
        </w:rPr>
        <w:t>, утверждение</w:t>
      </w:r>
      <w:r>
        <w:rPr>
          <w:szCs w:val="28"/>
        </w:rPr>
        <w:t>м</w:t>
      </w:r>
      <w:r w:rsidRPr="00460F29">
        <w:rPr>
          <w:szCs w:val="28"/>
        </w:rPr>
        <w:t xml:space="preserve"> и исполнение</w:t>
      </w:r>
      <w:r>
        <w:rPr>
          <w:szCs w:val="28"/>
        </w:rPr>
        <w:t>м</w:t>
      </w:r>
      <w:r w:rsidRPr="00460F29">
        <w:rPr>
          <w:szCs w:val="28"/>
        </w:rPr>
        <w:t xml:space="preserve"> бюджета городского округа, осуществление</w:t>
      </w:r>
      <w:r>
        <w:rPr>
          <w:szCs w:val="28"/>
        </w:rPr>
        <w:t>м</w:t>
      </w:r>
      <w:r w:rsidRPr="00460F29">
        <w:rPr>
          <w:szCs w:val="28"/>
        </w:rPr>
        <w:t xml:space="preserve"> контроля за его исполнением, составление</w:t>
      </w:r>
      <w:r>
        <w:rPr>
          <w:szCs w:val="28"/>
        </w:rPr>
        <w:t>м</w:t>
      </w:r>
      <w:r w:rsidRPr="00460F29">
        <w:rPr>
          <w:szCs w:val="28"/>
        </w:rPr>
        <w:t xml:space="preserve"> и утверждение</w:t>
      </w:r>
      <w:r>
        <w:rPr>
          <w:szCs w:val="28"/>
        </w:rPr>
        <w:t>м</w:t>
      </w:r>
      <w:r w:rsidRPr="00460F29">
        <w:rPr>
          <w:szCs w:val="28"/>
        </w:rPr>
        <w:t xml:space="preserve"> отчета об исполнении бюджета городского округа;</w:t>
      </w:r>
    </w:p>
    <w:p w:rsidR="00473ECF" w:rsidRPr="00460F29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2.1.2</w:t>
      </w:r>
      <w:r w:rsidRPr="00460F29">
        <w:rPr>
          <w:szCs w:val="28"/>
        </w:rPr>
        <w:t xml:space="preserve"> установление</w:t>
      </w:r>
      <w:r>
        <w:rPr>
          <w:szCs w:val="28"/>
        </w:rPr>
        <w:t>м</w:t>
      </w:r>
      <w:r w:rsidRPr="00460F29">
        <w:rPr>
          <w:szCs w:val="28"/>
        </w:rPr>
        <w:t>, изменение</w:t>
      </w:r>
      <w:r>
        <w:rPr>
          <w:szCs w:val="28"/>
        </w:rPr>
        <w:t>м и отменой</w:t>
      </w:r>
      <w:r w:rsidRPr="00460F29">
        <w:rPr>
          <w:szCs w:val="28"/>
        </w:rPr>
        <w:t xml:space="preserve"> местных налогов и сборов </w:t>
      </w:r>
      <w:r w:rsidR="0015766F">
        <w:rPr>
          <w:szCs w:val="28"/>
        </w:rPr>
        <w:t xml:space="preserve">Петропавловск-Камчатского </w:t>
      </w:r>
      <w:r w:rsidRPr="00460F29">
        <w:rPr>
          <w:szCs w:val="28"/>
        </w:rPr>
        <w:t>городского округа;</w:t>
      </w:r>
    </w:p>
    <w:p w:rsidR="00473ECF" w:rsidRPr="00460F29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60F29">
        <w:rPr>
          <w:szCs w:val="28"/>
        </w:rPr>
        <w:t xml:space="preserve">2.1.3 </w:t>
      </w:r>
      <w:r>
        <w:rPr>
          <w:szCs w:val="28"/>
        </w:rPr>
        <w:t>порядком</w:t>
      </w:r>
      <w:r w:rsidRPr="00460F29">
        <w:rPr>
          <w:szCs w:val="28"/>
        </w:rPr>
        <w:t xml:space="preserve"> создания и использования резервов финансовых </w:t>
      </w:r>
      <w:r>
        <w:rPr>
          <w:szCs w:val="28"/>
        </w:rPr>
        <w:br/>
      </w:r>
      <w:r w:rsidRPr="00460F29">
        <w:rPr>
          <w:szCs w:val="28"/>
        </w:rPr>
        <w:t>и материальных ресурсов для ликвидации чрезвычайных ситуаций</w:t>
      </w:r>
      <w:r w:rsidR="00DC6E77">
        <w:rPr>
          <w:szCs w:val="28"/>
        </w:rPr>
        <w:t xml:space="preserve"> и порядком</w:t>
      </w:r>
      <w:r w:rsidR="00214BB4">
        <w:rPr>
          <w:szCs w:val="28"/>
        </w:rPr>
        <w:t xml:space="preserve"> восполнения использованных средств этих резервов</w:t>
      </w:r>
      <w:r w:rsidRPr="00460F29">
        <w:rPr>
          <w:szCs w:val="28"/>
        </w:rPr>
        <w:t>;</w:t>
      </w:r>
    </w:p>
    <w:p w:rsidR="00473ECF" w:rsidRPr="00461CF2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61CF2">
        <w:rPr>
          <w:szCs w:val="28"/>
        </w:rPr>
        <w:t>2.1.</w:t>
      </w:r>
      <w:r>
        <w:rPr>
          <w:szCs w:val="28"/>
        </w:rPr>
        <w:t>4</w:t>
      </w:r>
      <w:r w:rsidRPr="00461CF2">
        <w:rPr>
          <w:szCs w:val="28"/>
        </w:rPr>
        <w:t xml:space="preserve"> </w:t>
      </w:r>
      <w:r>
        <w:rPr>
          <w:szCs w:val="28"/>
        </w:rPr>
        <w:t>порядком</w:t>
      </w:r>
      <w:r w:rsidRPr="00461CF2">
        <w:rPr>
          <w:szCs w:val="28"/>
        </w:rPr>
        <w:t xml:space="preserve"> предоставления гарантий и компенсаций для депутатов</w:t>
      </w:r>
      <w:r w:rsidR="0050251B">
        <w:rPr>
          <w:szCs w:val="28"/>
        </w:rPr>
        <w:t xml:space="preserve"> Городской Думы</w:t>
      </w:r>
      <w:r w:rsidRPr="00461CF2">
        <w:rPr>
          <w:szCs w:val="28"/>
        </w:rPr>
        <w:t xml:space="preserve">, выборных должностных лиц местного самоуправления, осуществляющих свои полномочия на постоянной основе, </w:t>
      </w:r>
      <w:r w:rsidR="00956E91">
        <w:rPr>
          <w:szCs w:val="28"/>
        </w:rPr>
        <w:t>председателя Контрольно-счетной палаты Петропавловск-Камчатск</w:t>
      </w:r>
      <w:r w:rsidR="000353D4">
        <w:rPr>
          <w:szCs w:val="28"/>
        </w:rPr>
        <w:t>ого городского округа и аудиторов</w:t>
      </w:r>
      <w:r w:rsidR="00956E91">
        <w:rPr>
          <w:szCs w:val="28"/>
        </w:rPr>
        <w:t xml:space="preserve"> Контрольно-счетной палаты Петропавловск-Камчатского городского округа, </w:t>
      </w:r>
      <w:r w:rsidRPr="00461CF2">
        <w:rPr>
          <w:szCs w:val="28"/>
        </w:rPr>
        <w:t>муниципальных служащих, раб</w:t>
      </w:r>
      <w:r w:rsidR="00956E91">
        <w:rPr>
          <w:szCs w:val="28"/>
        </w:rPr>
        <w:t>отников муниципальных организаций</w:t>
      </w:r>
      <w:r w:rsidRPr="00461CF2">
        <w:rPr>
          <w:szCs w:val="28"/>
        </w:rPr>
        <w:t>, финансируемых</w:t>
      </w:r>
      <w:r w:rsidR="00956E91">
        <w:rPr>
          <w:szCs w:val="28"/>
        </w:rPr>
        <w:t xml:space="preserve"> из бюджета городского округа, </w:t>
      </w:r>
      <w:r>
        <w:rPr>
          <w:szCs w:val="28"/>
        </w:rPr>
        <w:t>а также порядком и условиями</w:t>
      </w:r>
      <w:r w:rsidRPr="00461CF2">
        <w:rPr>
          <w:szCs w:val="28"/>
        </w:rPr>
        <w:t xml:space="preserve"> страхования отдельных категорий муниципальных служащих;</w:t>
      </w:r>
    </w:p>
    <w:p w:rsidR="00473ECF" w:rsidRPr="00461CF2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61CF2">
        <w:rPr>
          <w:szCs w:val="28"/>
        </w:rPr>
        <w:t>2.1.</w:t>
      </w:r>
      <w:r>
        <w:rPr>
          <w:szCs w:val="28"/>
        </w:rPr>
        <w:t>5</w:t>
      </w:r>
      <w:r w:rsidRPr="00461CF2">
        <w:rPr>
          <w:szCs w:val="28"/>
        </w:rPr>
        <w:t xml:space="preserve"> </w:t>
      </w:r>
      <w:r>
        <w:rPr>
          <w:szCs w:val="28"/>
        </w:rPr>
        <w:t>порядком и условиями</w:t>
      </w:r>
      <w:r w:rsidRPr="00461CF2">
        <w:rPr>
          <w:szCs w:val="28"/>
        </w:rPr>
        <w:t xml:space="preserve"> предоставления единовременной субсидии муниципальным служащим </w:t>
      </w:r>
      <w:r w:rsidR="0001539F">
        <w:rPr>
          <w:szCs w:val="28"/>
        </w:rPr>
        <w:t xml:space="preserve">Петропавловск-Камчатского </w:t>
      </w:r>
      <w:r w:rsidRPr="00461CF2">
        <w:rPr>
          <w:szCs w:val="28"/>
        </w:rPr>
        <w:t>городского округа на приобретение жилой площади;</w:t>
      </w:r>
    </w:p>
    <w:p w:rsidR="00473ECF" w:rsidRPr="00461CF2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61CF2">
        <w:rPr>
          <w:szCs w:val="28"/>
        </w:rPr>
        <w:t>2.1.</w:t>
      </w:r>
      <w:r>
        <w:rPr>
          <w:szCs w:val="28"/>
        </w:rPr>
        <w:t>6</w:t>
      </w:r>
      <w:r w:rsidRPr="00461CF2">
        <w:rPr>
          <w:szCs w:val="28"/>
        </w:rPr>
        <w:t xml:space="preserve"> </w:t>
      </w:r>
      <w:r w:rsidR="00DC6E77">
        <w:rPr>
          <w:szCs w:val="28"/>
        </w:rPr>
        <w:t>порядком</w:t>
      </w:r>
      <w:r w:rsidRPr="00461CF2">
        <w:rPr>
          <w:szCs w:val="28"/>
        </w:rPr>
        <w:t xml:space="preserve"> регулирования отношений в сфере осуществления инвестиционной деятельности в форме капитальных вложений на территории </w:t>
      </w:r>
      <w:r w:rsidR="00A05586">
        <w:rPr>
          <w:szCs w:val="28"/>
        </w:rPr>
        <w:t xml:space="preserve">Петропавловск-Камчатского </w:t>
      </w:r>
      <w:r w:rsidRPr="00461CF2">
        <w:rPr>
          <w:szCs w:val="28"/>
        </w:rPr>
        <w:t>городского округа;</w:t>
      </w:r>
    </w:p>
    <w:p w:rsidR="00473ECF" w:rsidRPr="00461CF2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61CF2">
        <w:rPr>
          <w:szCs w:val="28"/>
        </w:rPr>
        <w:t>2.1.</w:t>
      </w:r>
      <w:r>
        <w:rPr>
          <w:szCs w:val="28"/>
        </w:rPr>
        <w:t>7</w:t>
      </w:r>
      <w:r w:rsidRPr="00461CF2">
        <w:rPr>
          <w:szCs w:val="28"/>
        </w:rPr>
        <w:t xml:space="preserve"> </w:t>
      </w:r>
      <w:r>
        <w:rPr>
          <w:szCs w:val="28"/>
        </w:rPr>
        <w:t>порядком</w:t>
      </w:r>
      <w:r w:rsidRPr="00461CF2">
        <w:rPr>
          <w:szCs w:val="28"/>
        </w:rPr>
        <w:t xml:space="preserve"> регулирования отношений, связанных с формированием, финансовым обеспечением наказов избирателей и контролем за их выполнением;</w:t>
      </w:r>
    </w:p>
    <w:p w:rsidR="00473ECF" w:rsidRPr="00DD22B9" w:rsidRDefault="00473ECF" w:rsidP="00DD2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Cs w:val="28"/>
        </w:rPr>
        <w:t>2.1.8</w:t>
      </w:r>
      <w:r w:rsidR="00DD22B9">
        <w:rPr>
          <w:szCs w:val="28"/>
        </w:rPr>
        <w:t xml:space="preserve"> </w:t>
      </w:r>
      <w:r w:rsidR="00DD22B9" w:rsidRPr="00DD22B9">
        <w:rPr>
          <w:szCs w:val="28"/>
        </w:rPr>
        <w:t>определение</w:t>
      </w:r>
      <w:r w:rsidR="00DD22B9">
        <w:rPr>
          <w:szCs w:val="28"/>
        </w:rPr>
        <w:t>м</w:t>
      </w:r>
      <w:r w:rsidR="00DD22B9" w:rsidRPr="00DD22B9">
        <w:rPr>
          <w:szCs w:val="28"/>
        </w:rPr>
        <w:t xml:space="preserve"> и утверждение</w:t>
      </w:r>
      <w:r w:rsidR="00DD22B9">
        <w:rPr>
          <w:szCs w:val="28"/>
        </w:rPr>
        <w:t>м</w:t>
      </w:r>
      <w:r w:rsidR="00DD22B9" w:rsidRPr="00DD22B9">
        <w:rPr>
          <w:szCs w:val="28"/>
        </w:rPr>
        <w:t xml:space="preserve"> коэффициента, устанавливающего зависимость арендной платы от фактического использования земельного участка, расположенного на территории </w:t>
      </w:r>
      <w:r w:rsidR="007E6166">
        <w:rPr>
          <w:szCs w:val="28"/>
        </w:rPr>
        <w:t xml:space="preserve">Петропавловск-Камчатского </w:t>
      </w:r>
      <w:r w:rsidR="00DD22B9" w:rsidRPr="00DD22B9">
        <w:rPr>
          <w:szCs w:val="28"/>
        </w:rPr>
        <w:t>городского округа, государственная собственность на который не разграничена и на котором расположены здания, строения, сооружения, а также предоставленного в аренду без торгов для целей,</w:t>
      </w:r>
      <w:r w:rsidR="00DD22B9">
        <w:rPr>
          <w:szCs w:val="28"/>
        </w:rPr>
        <w:t xml:space="preserve"> не связанных со строительством.</w:t>
      </w:r>
    </w:p>
    <w:p w:rsidR="00473ECF" w:rsidRPr="00703F89" w:rsidRDefault="007844F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2.2. К полномочиям Комитета относятся</w:t>
      </w:r>
      <w:r w:rsidR="00473ECF">
        <w:rPr>
          <w:szCs w:val="28"/>
        </w:rPr>
        <w:t xml:space="preserve"> иные вопросы в сфере бюджетных, финансовых и экономических правоотношений, находящиеся в полномочиях органов местного самоуправления </w:t>
      </w:r>
      <w:r w:rsidR="007E6166">
        <w:rPr>
          <w:szCs w:val="28"/>
        </w:rPr>
        <w:t xml:space="preserve">Петропавловск-Камчатского </w:t>
      </w:r>
      <w:r w:rsidR="00473ECF">
        <w:rPr>
          <w:szCs w:val="28"/>
        </w:rPr>
        <w:t>городского округа.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3. Функции Комитета</w:t>
      </w: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 Комитет по во</w:t>
      </w:r>
      <w:r w:rsidR="005F1AA8">
        <w:rPr>
          <w:szCs w:val="28"/>
        </w:rPr>
        <w:t>просам, отнесенным к его полномочиям</w:t>
      </w:r>
      <w:r w:rsidRPr="00C0741E">
        <w:rPr>
          <w:szCs w:val="28"/>
        </w:rPr>
        <w:t>, осуществляет следующие функции: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3.1.1 участвует в подготовке и предварительном рассмотрении проектов правовых актов Городской Думы, других вопросов, включаемых в повестки заседания Комитета, сессии Городской Думы;</w:t>
      </w:r>
    </w:p>
    <w:p w:rsidR="00473ECF" w:rsidRPr="00C0741E" w:rsidRDefault="00473ECF" w:rsidP="001A2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741E">
        <w:rPr>
          <w:szCs w:val="28"/>
        </w:rPr>
        <w:lastRenderedPageBreak/>
        <w:t>3.1.2 вносит предложения по формирован</w:t>
      </w:r>
      <w:r w:rsidR="006C163E">
        <w:rPr>
          <w:szCs w:val="28"/>
        </w:rPr>
        <w:t xml:space="preserve">ию плана работы Городской Думы </w:t>
      </w:r>
      <w:r w:rsidR="00936396">
        <w:rPr>
          <w:szCs w:val="28"/>
        </w:rPr>
        <w:t>(</w:t>
      </w:r>
      <w:r w:rsidR="00936396" w:rsidRPr="00936396">
        <w:rPr>
          <w:szCs w:val="28"/>
        </w:rPr>
        <w:t>план</w:t>
      </w:r>
      <w:r w:rsidR="00FC3B9E">
        <w:rPr>
          <w:szCs w:val="28"/>
        </w:rPr>
        <w:t>а нормотворческой деятельности Г</w:t>
      </w:r>
      <w:r w:rsidR="00936396" w:rsidRPr="00936396">
        <w:rPr>
          <w:szCs w:val="28"/>
        </w:rPr>
        <w:t>ородской Думы</w:t>
      </w:r>
      <w:r w:rsidR="00936396">
        <w:rPr>
          <w:szCs w:val="28"/>
        </w:rPr>
        <w:t>)</w:t>
      </w:r>
      <w:r w:rsidR="00936396" w:rsidRPr="00C0741E">
        <w:rPr>
          <w:szCs w:val="28"/>
        </w:rPr>
        <w:t xml:space="preserve"> </w:t>
      </w:r>
      <w:r w:rsidRPr="00C0741E">
        <w:rPr>
          <w:szCs w:val="28"/>
        </w:rPr>
        <w:t>и проекта повестки сессии Городской Думы;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3.1.3 дает рекомендации по внесению изменений в муниципальные правовые акты </w:t>
      </w:r>
      <w:r w:rsidR="00FC3B9E">
        <w:rPr>
          <w:szCs w:val="28"/>
        </w:rPr>
        <w:t xml:space="preserve">Петропавловск-Камчатского </w:t>
      </w:r>
      <w:r w:rsidRPr="00C0741E">
        <w:rPr>
          <w:szCs w:val="28"/>
        </w:rPr>
        <w:t>городского округа;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3.1.4 организует и проводит депутатские слушания;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3.1.5 осуществляет контроль за исполнением решений Городской Думы;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3.1.6 выполняет поручения Городской Думы и председателя Городской Думы, связанные с подготовкой планируемых для рассмотрения Городской Думой вопросов и выполнением контрольных функций Городской Думы;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3.1.7 заслушивает информацию должностных лиц органов местного самоуправления </w:t>
      </w:r>
      <w:r w:rsidR="005609E7">
        <w:rPr>
          <w:szCs w:val="28"/>
        </w:rPr>
        <w:t xml:space="preserve">Петропавловск-Камчатского </w:t>
      </w:r>
      <w:r w:rsidRPr="00C0741E">
        <w:rPr>
          <w:szCs w:val="28"/>
        </w:rPr>
        <w:t>городского округа, руководителей организаций по вопросам, рассматриваемым на заседаниях Комитета.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3.2. Решения Комитета носят рекомендательный характер.</w:t>
      </w:r>
    </w:p>
    <w:p w:rsidR="00473ECF" w:rsidRPr="00B71EC0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4. Права и обяза</w:t>
      </w:r>
      <w:r w:rsidR="005E33AB">
        <w:rPr>
          <w:b/>
          <w:szCs w:val="28"/>
        </w:rPr>
        <w:t>нности председателя, заместителей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Cs w:val="28"/>
        </w:rPr>
      </w:pPr>
      <w:r w:rsidRPr="00C0741E">
        <w:rPr>
          <w:b/>
          <w:szCs w:val="28"/>
        </w:rPr>
        <w:t>председателя и членов Комитета</w:t>
      </w:r>
    </w:p>
    <w:p w:rsidR="00473ECF" w:rsidRPr="00B71EC0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 Председатель Комитета: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4.1.1 организует работу Комитета;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4.1.2 созывает заседания Комитета и организует подготовку вопросов, включаемых в повестку заседания Комитета;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4.1.3 председательствует на заседаниях Комитета, подписывает протокол заседания;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4.1.4 подписывает документы от имени Комитета;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4.1.5 приглашает для участия в работе заседаний Комитета представителей органов государственной власти, органов местного самоуправления и организаций;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4.1.6 представляет Комитет в отношениях с органами государственной власти, органами местного самоуправления и организациями;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4.1.7 организует работу по исполнению решений Комитета;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4.1.8 информирует членов Комитета о выполнении решений Комитета, результатах рассмотрения его рекомендаций;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4.1.9 по истечении календарного года направляет председателю Городской Думы информацию о деятельности Комитета.</w:t>
      </w:r>
    </w:p>
    <w:p w:rsidR="00473ECF" w:rsidRPr="00C0741E" w:rsidRDefault="00961391" w:rsidP="00961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4.2. Заместители председателя Комитета осуществляют</w:t>
      </w:r>
      <w:r w:rsidR="00473ECF" w:rsidRPr="00C0741E">
        <w:rPr>
          <w:szCs w:val="28"/>
        </w:rPr>
        <w:t xml:space="preserve"> полномочия председателя Комитета в случае отсутствия пред</w:t>
      </w:r>
      <w:r w:rsidR="000C11AB">
        <w:rPr>
          <w:szCs w:val="28"/>
        </w:rPr>
        <w:t>седателя Комитета.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 Члены Комитета: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4.3.1 обязаны участвовать в деятельности Комитета, содействовать исполнению его решений, выполнять поруче</w:t>
      </w:r>
      <w:r w:rsidR="004938FE">
        <w:rPr>
          <w:szCs w:val="28"/>
        </w:rPr>
        <w:t xml:space="preserve">ния Комитета, </w:t>
      </w:r>
      <w:r w:rsidR="001A2A30">
        <w:rPr>
          <w:szCs w:val="28"/>
        </w:rPr>
        <w:t>его председателя</w:t>
      </w:r>
      <w:r w:rsidR="004938FE">
        <w:rPr>
          <w:szCs w:val="28"/>
        </w:rPr>
        <w:t xml:space="preserve"> и заместителей председателя Комитета</w:t>
      </w:r>
      <w:r w:rsidR="001A2A30">
        <w:rPr>
          <w:szCs w:val="28"/>
        </w:rPr>
        <w:t>;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4.3.2 о невозможности присутствовать на заседании Комитета </w:t>
      </w:r>
      <w:r w:rsidRPr="00C0741E">
        <w:rPr>
          <w:szCs w:val="28"/>
        </w:rPr>
        <w:br/>
        <w:t>по уважительной причине заблаговременно информируют председателя Комитета.</w:t>
      </w:r>
    </w:p>
    <w:p w:rsidR="00473ECF" w:rsidRPr="00B71EC0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473ECF" w:rsidRPr="00C0741E" w:rsidRDefault="000F76F3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5. Порядок деятельности</w:t>
      </w:r>
      <w:r w:rsidR="00473ECF" w:rsidRPr="00C0741E">
        <w:rPr>
          <w:b/>
          <w:szCs w:val="28"/>
        </w:rPr>
        <w:t xml:space="preserve"> Комитета и проведения заседаний Комитета</w:t>
      </w:r>
    </w:p>
    <w:p w:rsidR="00473ECF" w:rsidRPr="00B71EC0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5.1. Деятельность Комитета организуется в соот</w:t>
      </w:r>
      <w:r w:rsidR="00D3120C">
        <w:rPr>
          <w:szCs w:val="28"/>
        </w:rPr>
        <w:t xml:space="preserve">ветствии с планами </w:t>
      </w:r>
      <w:r w:rsidR="00D3120C">
        <w:rPr>
          <w:szCs w:val="28"/>
        </w:rPr>
        <w:br/>
        <w:t>его работы (</w:t>
      </w:r>
      <w:r w:rsidRPr="00C0741E">
        <w:rPr>
          <w:szCs w:val="28"/>
        </w:rPr>
        <w:t>планами работы Городской Думы</w:t>
      </w:r>
      <w:r w:rsidR="00D3120C">
        <w:rPr>
          <w:szCs w:val="28"/>
        </w:rPr>
        <w:t>)</w:t>
      </w:r>
      <w:r w:rsidRPr="00C0741E">
        <w:rPr>
          <w:szCs w:val="28"/>
        </w:rPr>
        <w:t>. Председатель Комитета созывает заседания Комитета по мере необходимости и обязан созывать заседания Комитета перед каждой сессией Городской Думы.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5.2. Заседание Комитета правомочно, если на нем присутствует не менее половины от общего числа его членов.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5.3. Заседание Комитета проводит </w:t>
      </w:r>
      <w:r w:rsidR="00F25B65">
        <w:rPr>
          <w:szCs w:val="28"/>
        </w:rPr>
        <w:t xml:space="preserve">его </w:t>
      </w:r>
      <w:r w:rsidRPr="00C0741E">
        <w:rPr>
          <w:szCs w:val="28"/>
        </w:rPr>
        <w:t xml:space="preserve">председатель, а в случае отсутствия председателя – </w:t>
      </w:r>
      <w:r w:rsidR="009347B3">
        <w:rPr>
          <w:szCs w:val="28"/>
        </w:rPr>
        <w:t>1 из заместителей</w:t>
      </w:r>
      <w:r w:rsidRPr="00C0741E">
        <w:rPr>
          <w:szCs w:val="28"/>
        </w:rPr>
        <w:t xml:space="preserve"> председателя Комитета.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В случае отсутствия председателя </w:t>
      </w:r>
      <w:r w:rsidR="00471E1F">
        <w:rPr>
          <w:szCs w:val="28"/>
        </w:rPr>
        <w:t xml:space="preserve">Комитета </w:t>
      </w:r>
      <w:r w:rsidRPr="00C0741E">
        <w:rPr>
          <w:szCs w:val="28"/>
        </w:rPr>
        <w:t>и заместителей председателя Комитета полномочия, предусмотренные подпунктами 4.1.2, 4.1.5 и 4.1.7 настоящего Положения, осуществляет заместитель председателя Городской Думы.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В случае если заседание Комитета созывается заместителем председателя Городской Думы, из числа присутствующих членов Комитета большинством голосов избирается председательствующий на заседании Комитета, который осуществляет полномочия, предусмотренные подпунктом 4.1.3 настоящего Положения.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5.4. Заседания Комитета являются открытыми. 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5.5. Решение Комитета принимается большинством голосов от числа присутствующих на заседании членов Комитета. Протоколы заседания Комитета по</w:t>
      </w:r>
      <w:r w:rsidR="001669E0">
        <w:rPr>
          <w:szCs w:val="28"/>
        </w:rPr>
        <w:t>дписывает председательствующий.</w:t>
      </w:r>
    </w:p>
    <w:p w:rsidR="00473ECF" w:rsidRPr="00240F9B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>5.6. Депутат Городской Думы, не входящий в состав Комитета, а также работники аппарата Городской Думы могут принимать участие в заседании Комитета</w:t>
      </w:r>
      <w:r w:rsidR="00240F9B">
        <w:rPr>
          <w:szCs w:val="28"/>
        </w:rPr>
        <w:t xml:space="preserve"> с правом совещательного голоса в порядке, установленном частью 9 статьи 11 Регламента Городской Думы.</w:t>
      </w:r>
    </w:p>
    <w:p w:rsidR="00190633" w:rsidRPr="00190633" w:rsidRDefault="00473ECF" w:rsidP="00255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На заседание Комитета могут приглашаться представители органов государственной власти, органов местного самоуправления, организаций, </w:t>
      </w:r>
      <w:r w:rsidRPr="00190633">
        <w:rPr>
          <w:szCs w:val="28"/>
        </w:rPr>
        <w:t>которые участвуют в заседании Комитета</w:t>
      </w:r>
      <w:r w:rsidR="00190633" w:rsidRPr="00190633">
        <w:rPr>
          <w:szCs w:val="28"/>
        </w:rPr>
        <w:t xml:space="preserve"> с правом совещательного голоса,</w:t>
      </w:r>
      <w:r w:rsidR="00190633">
        <w:rPr>
          <w:szCs w:val="28"/>
        </w:rPr>
        <w:t xml:space="preserve"> </w:t>
      </w:r>
      <w:r w:rsidR="004B13E9">
        <w:rPr>
          <w:szCs w:val="28"/>
        </w:rPr>
        <w:br/>
      </w:r>
      <w:r w:rsidR="00190633" w:rsidRPr="00190633">
        <w:rPr>
          <w:szCs w:val="28"/>
        </w:rPr>
        <w:t>а также представители средств массовой информации</w:t>
      </w:r>
      <w:r w:rsidR="004B13E9">
        <w:rPr>
          <w:szCs w:val="28"/>
        </w:rPr>
        <w:t>.</w:t>
      </w:r>
    </w:p>
    <w:p w:rsidR="00255688" w:rsidRPr="00255688" w:rsidRDefault="00473ECF" w:rsidP="00255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t xml:space="preserve">5.7. Комитет для работы над проектами решений Городской Думы, </w:t>
      </w:r>
      <w:r w:rsidRPr="00C0741E">
        <w:rPr>
          <w:szCs w:val="28"/>
        </w:rPr>
        <w:br/>
        <w:t xml:space="preserve">для выяснения фактического положения дел и общественного мнения по вопросам, находящимся в его ведении, </w:t>
      </w:r>
      <w:r w:rsidR="003071E1">
        <w:rPr>
          <w:szCs w:val="28"/>
        </w:rPr>
        <w:t xml:space="preserve">своим решением </w:t>
      </w:r>
      <w:r w:rsidRPr="00C0741E">
        <w:rPr>
          <w:szCs w:val="28"/>
        </w:rPr>
        <w:t>может создавать рабочие комиссии Комитета из числа членов Комитета, депутатов Городской Думы, не входящих в его состав, представителей органов государственной власти, органов местного самоуправления, организаций (по согласованию), с правом решающего голоса, а также может организовывать депутатские слушания, проводить конференции, совещания</w:t>
      </w:r>
      <w:r w:rsidR="00D45FAD">
        <w:rPr>
          <w:szCs w:val="28"/>
        </w:rPr>
        <w:t>, семинары и другие мероприятия в порядке, установленном частью 10 статьи 11 Регламента Городской Думы.</w:t>
      </w:r>
      <w:r w:rsidR="00255688">
        <w:rPr>
          <w:szCs w:val="28"/>
        </w:rPr>
        <w:t xml:space="preserve"> </w:t>
      </w:r>
      <w:r w:rsidR="00255688" w:rsidRPr="00255688">
        <w:rPr>
          <w:szCs w:val="28"/>
        </w:rPr>
        <w:t xml:space="preserve">В Комитете могут создаваться подкомитеты (по основным направлениям деятельности), состав и порядок деятельности которых определяется решением </w:t>
      </w:r>
      <w:r w:rsidR="00B604A9">
        <w:rPr>
          <w:szCs w:val="28"/>
        </w:rPr>
        <w:t>К</w:t>
      </w:r>
      <w:r w:rsidR="00255688" w:rsidRPr="00255688">
        <w:rPr>
          <w:szCs w:val="28"/>
        </w:rPr>
        <w:t>омитета.</w:t>
      </w:r>
    </w:p>
    <w:p w:rsidR="00473ECF" w:rsidRPr="00C0741E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473ECF" w:rsidRDefault="00473ECF" w:rsidP="00473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C0741E">
        <w:rPr>
          <w:szCs w:val="28"/>
        </w:rPr>
        <w:lastRenderedPageBreak/>
        <w:t>5.8. При проведении заседания Комитета работником аппарата Городской Думы ведется протокол.</w:t>
      </w:r>
    </w:p>
    <w:p w:rsidR="00B32E6D" w:rsidRDefault="00473ECF" w:rsidP="00144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</w:rPr>
      </w:pPr>
      <w:r>
        <w:rPr>
          <w:rFonts w:eastAsia="Calibri"/>
          <w:szCs w:val="28"/>
        </w:rPr>
        <w:t xml:space="preserve">5.9. Организация работы Комитета и проведения заседаний Комитета в </w:t>
      </w:r>
      <w:r>
        <w:rPr>
          <w:szCs w:val="28"/>
        </w:rPr>
        <w:t>с</w:t>
      </w:r>
      <w:r w:rsidRPr="00C26230">
        <w:rPr>
          <w:szCs w:val="28"/>
        </w:rPr>
        <w:t xml:space="preserve">лучаях введения на территории </w:t>
      </w:r>
      <w:bookmarkStart w:id="0" w:name="_GoBack"/>
      <w:bookmarkEnd w:id="0"/>
      <w:r w:rsidRPr="00C26230">
        <w:rPr>
          <w:szCs w:val="28"/>
        </w:rPr>
        <w:t xml:space="preserve">городского округа режима чрезвычайной ситуации, режима повышенной готовности, ограничительных мероприятий (режима самоизоляции, карантина), чрезвычайного или военного положения, отсутствия транспортного сообщения в связи с неблагоприятными погодными условиями </w:t>
      </w:r>
      <w:r w:rsidR="003B03C8">
        <w:rPr>
          <w:szCs w:val="28"/>
        </w:rPr>
        <w:t>осуществляе</w:t>
      </w:r>
      <w:r>
        <w:rPr>
          <w:szCs w:val="28"/>
        </w:rPr>
        <w:t>тся в соответствии с Регламентом Городской Думы.</w:t>
      </w:r>
    </w:p>
    <w:sectPr w:rsidR="00B32E6D" w:rsidSect="00144002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CB" w:rsidRDefault="00F825CB" w:rsidP="00790E1E">
      <w:r>
        <w:separator/>
      </w:r>
    </w:p>
  </w:endnote>
  <w:endnote w:type="continuationSeparator" w:id="0">
    <w:p w:rsidR="00F825CB" w:rsidRDefault="00F825CB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CB" w:rsidRDefault="00F825CB" w:rsidP="00790E1E">
      <w:r>
        <w:separator/>
      </w:r>
    </w:p>
  </w:footnote>
  <w:footnote w:type="continuationSeparator" w:id="0">
    <w:p w:rsidR="00F825CB" w:rsidRDefault="00F825CB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9E03DA">
          <w:rPr>
            <w:noProof/>
            <w:sz w:val="24"/>
          </w:rPr>
          <w:t>6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C0B66"/>
    <w:multiLevelType w:val="hybridMultilevel"/>
    <w:tmpl w:val="CE50552E"/>
    <w:lvl w:ilvl="0" w:tplc="E230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539F"/>
    <w:rsid w:val="00017E9E"/>
    <w:rsid w:val="00024E0D"/>
    <w:rsid w:val="000270A8"/>
    <w:rsid w:val="000353D4"/>
    <w:rsid w:val="00037D08"/>
    <w:rsid w:val="00040BA8"/>
    <w:rsid w:val="000412F5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11AB"/>
    <w:rsid w:val="000C18FE"/>
    <w:rsid w:val="000C4278"/>
    <w:rsid w:val="000C6B11"/>
    <w:rsid w:val="000C73C9"/>
    <w:rsid w:val="000D1407"/>
    <w:rsid w:val="000D14E7"/>
    <w:rsid w:val="000D44BF"/>
    <w:rsid w:val="000F0704"/>
    <w:rsid w:val="000F372E"/>
    <w:rsid w:val="000F4C3A"/>
    <w:rsid w:val="000F4CB3"/>
    <w:rsid w:val="000F76F3"/>
    <w:rsid w:val="001004A0"/>
    <w:rsid w:val="00104231"/>
    <w:rsid w:val="00105A38"/>
    <w:rsid w:val="00105A98"/>
    <w:rsid w:val="00107E3F"/>
    <w:rsid w:val="00110EAE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37CA6"/>
    <w:rsid w:val="00141265"/>
    <w:rsid w:val="00142B06"/>
    <w:rsid w:val="00144002"/>
    <w:rsid w:val="001469F3"/>
    <w:rsid w:val="00147A4B"/>
    <w:rsid w:val="001516E7"/>
    <w:rsid w:val="0015766F"/>
    <w:rsid w:val="00157EDB"/>
    <w:rsid w:val="00157FEA"/>
    <w:rsid w:val="00162208"/>
    <w:rsid w:val="00165977"/>
    <w:rsid w:val="001669E0"/>
    <w:rsid w:val="001679F8"/>
    <w:rsid w:val="001716CD"/>
    <w:rsid w:val="001716E8"/>
    <w:rsid w:val="001774F1"/>
    <w:rsid w:val="00177FC6"/>
    <w:rsid w:val="001812C2"/>
    <w:rsid w:val="001853FE"/>
    <w:rsid w:val="0018694A"/>
    <w:rsid w:val="001875C4"/>
    <w:rsid w:val="00190633"/>
    <w:rsid w:val="0019260B"/>
    <w:rsid w:val="00194E31"/>
    <w:rsid w:val="00196BA2"/>
    <w:rsid w:val="001A27B8"/>
    <w:rsid w:val="001A2A30"/>
    <w:rsid w:val="001A3CF0"/>
    <w:rsid w:val="001B1B8C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B4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0F9B"/>
    <w:rsid w:val="00241853"/>
    <w:rsid w:val="00245807"/>
    <w:rsid w:val="00251F7B"/>
    <w:rsid w:val="002539FF"/>
    <w:rsid w:val="00254C89"/>
    <w:rsid w:val="00255688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1D30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D48BA"/>
    <w:rsid w:val="002E107D"/>
    <w:rsid w:val="002E23A4"/>
    <w:rsid w:val="002E5839"/>
    <w:rsid w:val="002E5957"/>
    <w:rsid w:val="002E71A6"/>
    <w:rsid w:val="002E78C8"/>
    <w:rsid w:val="002F169A"/>
    <w:rsid w:val="002F2556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071E1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BB8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03C8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0841"/>
    <w:rsid w:val="003E23FD"/>
    <w:rsid w:val="003E6E79"/>
    <w:rsid w:val="003F10B1"/>
    <w:rsid w:val="003F3B40"/>
    <w:rsid w:val="003F487B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272B5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12B6"/>
    <w:rsid w:val="004622DA"/>
    <w:rsid w:val="00466346"/>
    <w:rsid w:val="0046717B"/>
    <w:rsid w:val="00471B17"/>
    <w:rsid w:val="00471E1F"/>
    <w:rsid w:val="00473ECF"/>
    <w:rsid w:val="00477E62"/>
    <w:rsid w:val="00490090"/>
    <w:rsid w:val="00491583"/>
    <w:rsid w:val="004925C2"/>
    <w:rsid w:val="004938FE"/>
    <w:rsid w:val="004A0AE1"/>
    <w:rsid w:val="004B0DA9"/>
    <w:rsid w:val="004B13E9"/>
    <w:rsid w:val="004B202D"/>
    <w:rsid w:val="004B3B90"/>
    <w:rsid w:val="004B615F"/>
    <w:rsid w:val="004B61E3"/>
    <w:rsid w:val="004B7D91"/>
    <w:rsid w:val="004C08F3"/>
    <w:rsid w:val="004C1252"/>
    <w:rsid w:val="004C1824"/>
    <w:rsid w:val="004C4368"/>
    <w:rsid w:val="004E0433"/>
    <w:rsid w:val="004E0A4C"/>
    <w:rsid w:val="004E156E"/>
    <w:rsid w:val="004E1E77"/>
    <w:rsid w:val="004E325F"/>
    <w:rsid w:val="004E7511"/>
    <w:rsid w:val="004E7A13"/>
    <w:rsid w:val="004E7CC0"/>
    <w:rsid w:val="004F30AD"/>
    <w:rsid w:val="004F56A2"/>
    <w:rsid w:val="004F5A5F"/>
    <w:rsid w:val="0050251B"/>
    <w:rsid w:val="005026DA"/>
    <w:rsid w:val="00502779"/>
    <w:rsid w:val="0050285E"/>
    <w:rsid w:val="00506733"/>
    <w:rsid w:val="00511B3E"/>
    <w:rsid w:val="0051217C"/>
    <w:rsid w:val="0051540E"/>
    <w:rsid w:val="00515DC3"/>
    <w:rsid w:val="005162CC"/>
    <w:rsid w:val="00517866"/>
    <w:rsid w:val="0052158D"/>
    <w:rsid w:val="00522986"/>
    <w:rsid w:val="005263CD"/>
    <w:rsid w:val="00527411"/>
    <w:rsid w:val="005279EA"/>
    <w:rsid w:val="005324F6"/>
    <w:rsid w:val="00534B7A"/>
    <w:rsid w:val="00535E21"/>
    <w:rsid w:val="00536123"/>
    <w:rsid w:val="005414C4"/>
    <w:rsid w:val="005442B5"/>
    <w:rsid w:val="005462A0"/>
    <w:rsid w:val="00552138"/>
    <w:rsid w:val="00553B52"/>
    <w:rsid w:val="00554D8D"/>
    <w:rsid w:val="0056050C"/>
    <w:rsid w:val="00560624"/>
    <w:rsid w:val="005609E7"/>
    <w:rsid w:val="0056325A"/>
    <w:rsid w:val="00564633"/>
    <w:rsid w:val="00564C1A"/>
    <w:rsid w:val="005650FE"/>
    <w:rsid w:val="00570637"/>
    <w:rsid w:val="00574A23"/>
    <w:rsid w:val="00594D3E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33AB"/>
    <w:rsid w:val="005E63FC"/>
    <w:rsid w:val="005E78AD"/>
    <w:rsid w:val="005F1AA8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26F1E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2B80"/>
    <w:rsid w:val="00662DE3"/>
    <w:rsid w:val="00663E6B"/>
    <w:rsid w:val="00666CD1"/>
    <w:rsid w:val="006703E4"/>
    <w:rsid w:val="00670827"/>
    <w:rsid w:val="00671D0B"/>
    <w:rsid w:val="00674509"/>
    <w:rsid w:val="00683060"/>
    <w:rsid w:val="006841B5"/>
    <w:rsid w:val="00685F66"/>
    <w:rsid w:val="00686890"/>
    <w:rsid w:val="006869A0"/>
    <w:rsid w:val="00687018"/>
    <w:rsid w:val="00687570"/>
    <w:rsid w:val="006902F1"/>
    <w:rsid w:val="00690826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63E"/>
    <w:rsid w:val="006C1B8F"/>
    <w:rsid w:val="006C326E"/>
    <w:rsid w:val="006C5ECE"/>
    <w:rsid w:val="006C642C"/>
    <w:rsid w:val="006D04C1"/>
    <w:rsid w:val="006D299A"/>
    <w:rsid w:val="006D50A7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4B3C"/>
    <w:rsid w:val="00745350"/>
    <w:rsid w:val="00746470"/>
    <w:rsid w:val="00750A11"/>
    <w:rsid w:val="007521DD"/>
    <w:rsid w:val="00753121"/>
    <w:rsid w:val="0076196D"/>
    <w:rsid w:val="007679E6"/>
    <w:rsid w:val="00770264"/>
    <w:rsid w:val="00772080"/>
    <w:rsid w:val="007745A6"/>
    <w:rsid w:val="00775DF6"/>
    <w:rsid w:val="00781699"/>
    <w:rsid w:val="007844FF"/>
    <w:rsid w:val="007877A3"/>
    <w:rsid w:val="007877CF"/>
    <w:rsid w:val="00790E1E"/>
    <w:rsid w:val="00792F1E"/>
    <w:rsid w:val="00793CBA"/>
    <w:rsid w:val="00797121"/>
    <w:rsid w:val="007A0E1B"/>
    <w:rsid w:val="007A12CB"/>
    <w:rsid w:val="007A1719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0B0"/>
    <w:rsid w:val="007C616F"/>
    <w:rsid w:val="007C65AC"/>
    <w:rsid w:val="007D2E4C"/>
    <w:rsid w:val="007D3BB8"/>
    <w:rsid w:val="007D7532"/>
    <w:rsid w:val="007E1006"/>
    <w:rsid w:val="007E2A0F"/>
    <w:rsid w:val="007E3C5D"/>
    <w:rsid w:val="007E6166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3EBD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1DA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B37"/>
    <w:rsid w:val="00903F92"/>
    <w:rsid w:val="00904952"/>
    <w:rsid w:val="009050DD"/>
    <w:rsid w:val="00905F67"/>
    <w:rsid w:val="009101D7"/>
    <w:rsid w:val="009114C4"/>
    <w:rsid w:val="0091188A"/>
    <w:rsid w:val="009138CC"/>
    <w:rsid w:val="00913CF8"/>
    <w:rsid w:val="009167F3"/>
    <w:rsid w:val="00920886"/>
    <w:rsid w:val="009220B8"/>
    <w:rsid w:val="00923C20"/>
    <w:rsid w:val="00930326"/>
    <w:rsid w:val="00930CB8"/>
    <w:rsid w:val="009347B3"/>
    <w:rsid w:val="00936396"/>
    <w:rsid w:val="00940D43"/>
    <w:rsid w:val="00943A9C"/>
    <w:rsid w:val="0095116A"/>
    <w:rsid w:val="00954813"/>
    <w:rsid w:val="00956E91"/>
    <w:rsid w:val="00957703"/>
    <w:rsid w:val="00961391"/>
    <w:rsid w:val="00962473"/>
    <w:rsid w:val="00963F1D"/>
    <w:rsid w:val="009666D8"/>
    <w:rsid w:val="009679F4"/>
    <w:rsid w:val="00974AE1"/>
    <w:rsid w:val="00974DF5"/>
    <w:rsid w:val="00976C05"/>
    <w:rsid w:val="00976C3F"/>
    <w:rsid w:val="00976D23"/>
    <w:rsid w:val="00982D65"/>
    <w:rsid w:val="00987AB7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03DA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05586"/>
    <w:rsid w:val="00A12ABE"/>
    <w:rsid w:val="00A14CD7"/>
    <w:rsid w:val="00A234FD"/>
    <w:rsid w:val="00A25DF2"/>
    <w:rsid w:val="00A336B0"/>
    <w:rsid w:val="00A40CC7"/>
    <w:rsid w:val="00A4101B"/>
    <w:rsid w:val="00A41446"/>
    <w:rsid w:val="00A45E7F"/>
    <w:rsid w:val="00A4644F"/>
    <w:rsid w:val="00A50B29"/>
    <w:rsid w:val="00A54D63"/>
    <w:rsid w:val="00A572D6"/>
    <w:rsid w:val="00A64085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1E83"/>
    <w:rsid w:val="00AE5675"/>
    <w:rsid w:val="00AE669D"/>
    <w:rsid w:val="00AE689C"/>
    <w:rsid w:val="00AE6D0F"/>
    <w:rsid w:val="00AF0B71"/>
    <w:rsid w:val="00AF0EDD"/>
    <w:rsid w:val="00AF245E"/>
    <w:rsid w:val="00AF5CD3"/>
    <w:rsid w:val="00AF615F"/>
    <w:rsid w:val="00AF69B2"/>
    <w:rsid w:val="00AF75C0"/>
    <w:rsid w:val="00AF78A9"/>
    <w:rsid w:val="00B0032A"/>
    <w:rsid w:val="00B03A44"/>
    <w:rsid w:val="00B1017C"/>
    <w:rsid w:val="00B1093F"/>
    <w:rsid w:val="00B10DAD"/>
    <w:rsid w:val="00B13002"/>
    <w:rsid w:val="00B1488C"/>
    <w:rsid w:val="00B233F7"/>
    <w:rsid w:val="00B2391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04A9"/>
    <w:rsid w:val="00B61AF3"/>
    <w:rsid w:val="00B61E19"/>
    <w:rsid w:val="00B62846"/>
    <w:rsid w:val="00B64440"/>
    <w:rsid w:val="00B66507"/>
    <w:rsid w:val="00B67F2E"/>
    <w:rsid w:val="00B716E4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97AB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0231"/>
    <w:rsid w:val="00BD110B"/>
    <w:rsid w:val="00BD2E83"/>
    <w:rsid w:val="00BD4AA3"/>
    <w:rsid w:val="00BD61D4"/>
    <w:rsid w:val="00BE558B"/>
    <w:rsid w:val="00BF04F3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DA4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966"/>
    <w:rsid w:val="00CA3D2B"/>
    <w:rsid w:val="00CA47FC"/>
    <w:rsid w:val="00CB2642"/>
    <w:rsid w:val="00CB2D9D"/>
    <w:rsid w:val="00CB396B"/>
    <w:rsid w:val="00CB3ABB"/>
    <w:rsid w:val="00CB4B02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D00114"/>
    <w:rsid w:val="00D018D7"/>
    <w:rsid w:val="00D038B4"/>
    <w:rsid w:val="00D0409A"/>
    <w:rsid w:val="00D10CCD"/>
    <w:rsid w:val="00D12744"/>
    <w:rsid w:val="00D137AC"/>
    <w:rsid w:val="00D13C39"/>
    <w:rsid w:val="00D20FB6"/>
    <w:rsid w:val="00D21C11"/>
    <w:rsid w:val="00D2315B"/>
    <w:rsid w:val="00D23558"/>
    <w:rsid w:val="00D27981"/>
    <w:rsid w:val="00D30A14"/>
    <w:rsid w:val="00D3120C"/>
    <w:rsid w:val="00D34712"/>
    <w:rsid w:val="00D37D7A"/>
    <w:rsid w:val="00D407CE"/>
    <w:rsid w:val="00D41041"/>
    <w:rsid w:val="00D4191E"/>
    <w:rsid w:val="00D43672"/>
    <w:rsid w:val="00D45FAD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562"/>
    <w:rsid w:val="00D76EEE"/>
    <w:rsid w:val="00D8342A"/>
    <w:rsid w:val="00D8385E"/>
    <w:rsid w:val="00D86510"/>
    <w:rsid w:val="00D87FBE"/>
    <w:rsid w:val="00D91D34"/>
    <w:rsid w:val="00D95B97"/>
    <w:rsid w:val="00DA15A8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C6E77"/>
    <w:rsid w:val="00DD0ACB"/>
    <w:rsid w:val="00DD22B9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A51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36FBA"/>
    <w:rsid w:val="00E42D4F"/>
    <w:rsid w:val="00E454EF"/>
    <w:rsid w:val="00E46CC7"/>
    <w:rsid w:val="00E47E02"/>
    <w:rsid w:val="00E5198F"/>
    <w:rsid w:val="00E52E11"/>
    <w:rsid w:val="00E5304C"/>
    <w:rsid w:val="00E56105"/>
    <w:rsid w:val="00E575D0"/>
    <w:rsid w:val="00E57A59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9691B"/>
    <w:rsid w:val="00EA0B13"/>
    <w:rsid w:val="00EA2C65"/>
    <w:rsid w:val="00EA4E24"/>
    <w:rsid w:val="00EA5250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3C8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5B65"/>
    <w:rsid w:val="00F275FF"/>
    <w:rsid w:val="00F424A6"/>
    <w:rsid w:val="00F42DAC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25CB"/>
    <w:rsid w:val="00F83CDF"/>
    <w:rsid w:val="00F86B24"/>
    <w:rsid w:val="00F86FE3"/>
    <w:rsid w:val="00F87708"/>
    <w:rsid w:val="00F939EA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4A75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3B9E"/>
    <w:rsid w:val="00FD0F20"/>
    <w:rsid w:val="00FE1B11"/>
    <w:rsid w:val="00FE2EFA"/>
    <w:rsid w:val="00FE3D69"/>
    <w:rsid w:val="00FE3EED"/>
    <w:rsid w:val="00FE49EC"/>
    <w:rsid w:val="00FE6FC9"/>
    <w:rsid w:val="00FF2C91"/>
    <w:rsid w:val="00FF3B3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CB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B8BB-C0D6-434A-B5B2-DA0CDD47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9880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5</cp:revision>
  <cp:lastPrinted>2022-10-12T21:56:00Z</cp:lastPrinted>
  <dcterms:created xsi:type="dcterms:W3CDTF">2022-10-19T02:30:00Z</dcterms:created>
  <dcterms:modified xsi:type="dcterms:W3CDTF">2022-10-19T03:53:00Z</dcterms:modified>
</cp:coreProperties>
</file>