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C346A0">
      <w:pPr>
        <w:pStyle w:val="1"/>
      </w:pPr>
      <w:r>
        <w:fldChar w:fldCharType="begin"/>
      </w:r>
      <w:r>
        <w:instrText>HYPERLINK "https://internet.garant.ru/document/redirect/412346940/0"</w:instrText>
      </w:r>
      <w:r>
        <w:fldChar w:fldCharType="separate"/>
      </w:r>
      <w:r>
        <w:rPr>
          <w:rStyle w:val="a4"/>
          <w:b w:val="0"/>
          <w:bCs w:val="0"/>
        </w:rPr>
        <w:t xml:space="preserve">Закон Камчатского края от 17 июля 2025 г. N 491 "О классных чинах </w:t>
      </w:r>
      <w:r>
        <w:rPr>
          <w:rStyle w:val="a4"/>
          <w:b w:val="0"/>
          <w:bCs w:val="0"/>
        </w:rPr>
        <w:t>муниципальных служащих в Камчатском крае" (документ не вступил в силу)</w:t>
      </w:r>
      <w:r>
        <w:fldChar w:fldCharType="end"/>
      </w:r>
    </w:p>
    <w:p w:rsidR="00000000" w:rsidRDefault="00C346A0"/>
    <w:p w:rsidR="00000000" w:rsidRDefault="00C346A0">
      <w:r>
        <w:rPr>
          <w:rStyle w:val="a3"/>
        </w:rPr>
        <w:t>Принят Законодательным Собранием Камчатского края 8 июля 2025 г.</w:t>
      </w:r>
    </w:p>
    <w:p w:rsidR="00000000" w:rsidRDefault="00C346A0"/>
    <w:p w:rsidR="00000000" w:rsidRDefault="00C346A0">
      <w:bookmarkStart w:id="1" w:name="sub_1"/>
      <w:r>
        <w:rPr>
          <w:rStyle w:val="a3"/>
        </w:rPr>
        <w:t>Статья 1.</w:t>
      </w:r>
      <w:r>
        <w:t xml:space="preserve"> Предмет регулирования настоящего Закона</w:t>
      </w:r>
    </w:p>
    <w:bookmarkEnd w:id="1"/>
    <w:p w:rsidR="00000000" w:rsidRDefault="00C346A0">
      <w:r>
        <w:t>Настоящий Закон предусматривает классные чины муниципальных служащих в Камчатском крае (далее - классные чины) и устанавливает порядок их присвоения и сохранения.</w:t>
      </w:r>
    </w:p>
    <w:p w:rsidR="00000000" w:rsidRDefault="00C346A0"/>
    <w:p w:rsidR="00000000" w:rsidRDefault="00C346A0">
      <w:bookmarkStart w:id="2" w:name="sub_2"/>
      <w:r>
        <w:rPr>
          <w:rStyle w:val="a3"/>
        </w:rPr>
        <w:t>Статья 2.</w:t>
      </w:r>
      <w:r>
        <w:t xml:space="preserve"> Правовая основа настоящего Закона</w:t>
      </w:r>
    </w:p>
    <w:bookmarkEnd w:id="2"/>
    <w:p w:rsidR="00000000" w:rsidRDefault="00C346A0">
      <w:r>
        <w:t>Правовой основой настоящего Закона явл</w:t>
      </w:r>
      <w:r>
        <w:t xml:space="preserve">яются </w:t>
      </w:r>
      <w:hyperlink r:id="rId7" w:history="1">
        <w:r>
          <w:rPr>
            <w:rStyle w:val="a4"/>
          </w:rPr>
          <w:t>Конституция</w:t>
        </w:r>
      </w:hyperlink>
      <w:r>
        <w:t xml:space="preserve"> Российской Федерации, </w:t>
      </w:r>
      <w:hyperlink r:id="rId8" w:history="1">
        <w:r>
          <w:rPr>
            <w:rStyle w:val="a4"/>
          </w:rPr>
          <w:t>Федеральный закон</w:t>
        </w:r>
      </w:hyperlink>
      <w:r>
        <w:t xml:space="preserve"> от 02.03.2007 N 25-ФЗ "О муниципальной службе в Российской</w:t>
      </w:r>
      <w:r>
        <w:t xml:space="preserve"> Федерации", иные федеральные законы и нормативные правовые акты Российской Федерации, </w:t>
      </w:r>
      <w:hyperlink r:id="rId9" w:history="1">
        <w:r>
          <w:rPr>
            <w:rStyle w:val="a4"/>
          </w:rPr>
          <w:t>Устав</w:t>
        </w:r>
      </w:hyperlink>
      <w:r>
        <w:t xml:space="preserve"> Камчатского края, </w:t>
      </w:r>
      <w:hyperlink r:id="rId10" w:history="1">
        <w:r>
          <w:rPr>
            <w:rStyle w:val="a4"/>
          </w:rPr>
          <w:t>Закон</w:t>
        </w:r>
      </w:hyperlink>
      <w:r>
        <w:t xml:space="preserve"> Камчатского края от 04.05.2008 N 58 "О муниципальной службе в Камчатском крае" и иные законы Камчатского края.</w:t>
      </w:r>
    </w:p>
    <w:p w:rsidR="00000000" w:rsidRDefault="00C346A0"/>
    <w:p w:rsidR="00000000" w:rsidRDefault="00C346A0">
      <w:bookmarkStart w:id="3" w:name="sub_3"/>
      <w:r>
        <w:rPr>
          <w:rStyle w:val="a3"/>
        </w:rPr>
        <w:t>Статья 3.</w:t>
      </w:r>
      <w:r>
        <w:t xml:space="preserve"> Классные чины</w:t>
      </w:r>
    </w:p>
    <w:p w:rsidR="00000000" w:rsidRDefault="00C346A0">
      <w:bookmarkStart w:id="4" w:name="sub_4"/>
      <w:bookmarkEnd w:id="3"/>
      <w:r>
        <w:t>1. Муниципальным служащим в Камчатском крае (далее - муниципальные служащие) присваиваются следующие кла</w:t>
      </w:r>
      <w:r>
        <w:t>ссные чины, соответствующие группам должностей муниципальной службы в Камчатском крае (далее - должности муниципальной службы):</w:t>
      </w:r>
    </w:p>
    <w:bookmarkEnd w:id="4"/>
    <w:p w:rsidR="00000000" w:rsidRDefault="00C346A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0"/>
        <w:gridCol w:w="43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46A0">
            <w:pPr>
              <w:pStyle w:val="a5"/>
              <w:jc w:val="center"/>
            </w:pPr>
            <w:bookmarkStart w:id="5" w:name="sub_310"/>
            <w:r>
              <w:t>Классные чины</w:t>
            </w:r>
            <w:bookmarkEnd w:id="5"/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346A0">
            <w:pPr>
              <w:pStyle w:val="a5"/>
              <w:jc w:val="center"/>
            </w:pPr>
            <w:r>
              <w:t>Группы должностей муниципальной службы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46A0">
            <w:pPr>
              <w:pStyle w:val="a5"/>
            </w:pPr>
            <w:r>
              <w:t>Секретарь муниципальной службы 3 класса</w:t>
            </w: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346A0">
            <w:pPr>
              <w:pStyle w:val="a5"/>
              <w:jc w:val="center"/>
            </w:pPr>
            <w:r>
              <w:t>младшая группа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46A0">
            <w:pPr>
              <w:pStyle w:val="a5"/>
            </w:pPr>
            <w:r>
              <w:t>Секретарь муниципальной службы 2 класса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346A0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46A0">
            <w:pPr>
              <w:pStyle w:val="a5"/>
            </w:pPr>
            <w:r>
              <w:t>Секретарь муниципальной службы 1 класса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346A0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46A0">
            <w:pPr>
              <w:pStyle w:val="a5"/>
            </w:pPr>
            <w:r>
              <w:t>Референт муниципальной службы 3 класса</w:t>
            </w: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346A0">
            <w:pPr>
              <w:pStyle w:val="a5"/>
              <w:jc w:val="center"/>
            </w:pPr>
            <w:r>
              <w:t>старшая группа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46A0">
            <w:pPr>
              <w:pStyle w:val="a5"/>
            </w:pPr>
            <w:r>
              <w:t>Референт муниципальной службы 2 класса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346A0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46A0">
            <w:pPr>
              <w:pStyle w:val="a5"/>
            </w:pPr>
            <w:r>
              <w:t>Референт муниципальной службы 1 класса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346A0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46A0">
            <w:pPr>
              <w:pStyle w:val="a5"/>
            </w:pPr>
            <w:r>
              <w:t>Советник муниципальной службы 3 класса</w:t>
            </w: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346A0">
            <w:pPr>
              <w:pStyle w:val="a5"/>
              <w:jc w:val="center"/>
            </w:pPr>
            <w:r>
              <w:t>ведущая группа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46A0">
            <w:pPr>
              <w:pStyle w:val="a5"/>
            </w:pPr>
            <w:r>
              <w:t>Советник муниципальной службы 2 класса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346A0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46A0">
            <w:pPr>
              <w:pStyle w:val="a5"/>
            </w:pPr>
            <w:r>
              <w:t>Советник муниципальной службы 1 класса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346A0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46A0">
            <w:pPr>
              <w:pStyle w:val="a5"/>
            </w:pPr>
            <w:r>
              <w:t>Муниципальный советник 3 класса</w:t>
            </w: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346A0">
            <w:pPr>
              <w:pStyle w:val="a5"/>
              <w:jc w:val="center"/>
            </w:pPr>
            <w:r>
              <w:t>главная группа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46A0">
            <w:pPr>
              <w:pStyle w:val="a5"/>
            </w:pPr>
            <w:r>
              <w:t>Муниципальный советник 2 класса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346A0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46A0">
            <w:pPr>
              <w:pStyle w:val="a5"/>
            </w:pPr>
            <w:r>
              <w:t>Муниципальный советник 1 класса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Default="00C346A0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46A0">
            <w:pPr>
              <w:pStyle w:val="a5"/>
            </w:pPr>
            <w:r>
              <w:t>Действительный муниципальный советник 3 класса</w:t>
            </w: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346A0">
            <w:pPr>
              <w:pStyle w:val="a5"/>
              <w:jc w:val="center"/>
            </w:pPr>
            <w:r>
              <w:t>высшая группа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46A0">
            <w:pPr>
              <w:pStyle w:val="a5"/>
            </w:pPr>
            <w:r>
              <w:t>Действительный муниципальный советник 2 класса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346A0">
            <w:pPr>
              <w:pStyle w:val="a5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46A0">
            <w:pPr>
              <w:pStyle w:val="a5"/>
            </w:pPr>
            <w:r>
              <w:t>Действительный муниципальный советник 1 класса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346A0">
            <w:pPr>
              <w:pStyle w:val="a5"/>
            </w:pPr>
          </w:p>
        </w:tc>
      </w:tr>
    </w:tbl>
    <w:p w:rsidR="00000000" w:rsidRDefault="00C346A0"/>
    <w:p w:rsidR="00000000" w:rsidRDefault="00C346A0">
      <w:bookmarkStart w:id="6" w:name="sub_5"/>
      <w:r>
        <w:t>2.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службы.</w:t>
      </w:r>
    </w:p>
    <w:p w:rsidR="00000000" w:rsidRDefault="00C346A0">
      <w:bookmarkStart w:id="7" w:name="sub_6"/>
      <w:bookmarkEnd w:id="6"/>
      <w:r>
        <w:t>3. Старшинство классных чинов определяется последовательностью их пер</w:t>
      </w:r>
      <w:r>
        <w:t xml:space="preserve">ечисления в </w:t>
      </w:r>
      <w:hyperlink w:anchor="sub_310" w:history="1">
        <w:r>
          <w:rPr>
            <w:rStyle w:val="a4"/>
          </w:rPr>
          <w:t>таблице части 1</w:t>
        </w:r>
      </w:hyperlink>
      <w:r>
        <w:t xml:space="preserve"> настоящей статьи.</w:t>
      </w:r>
    </w:p>
    <w:p w:rsidR="00000000" w:rsidRDefault="00C346A0">
      <w:bookmarkStart w:id="8" w:name="sub_7"/>
      <w:bookmarkEnd w:id="7"/>
      <w:r>
        <w:t>4. Классный чин может быть первым или очередным.</w:t>
      </w:r>
    </w:p>
    <w:p w:rsidR="00000000" w:rsidRDefault="00C346A0">
      <w:bookmarkStart w:id="9" w:name="sub_8"/>
      <w:bookmarkEnd w:id="8"/>
      <w:r>
        <w:t>5. Первыми классными чинами для должностей муниципальной службы каждой группы должностей муниципальной службы считаю</w:t>
      </w:r>
      <w:r>
        <w:t>тся классные чины 3 класса.</w:t>
      </w:r>
    </w:p>
    <w:bookmarkEnd w:id="9"/>
    <w:p w:rsidR="00000000" w:rsidRDefault="00C346A0"/>
    <w:p w:rsidR="00000000" w:rsidRDefault="00C346A0">
      <w:bookmarkStart w:id="10" w:name="sub_9"/>
      <w:r>
        <w:rPr>
          <w:rStyle w:val="a3"/>
        </w:rPr>
        <w:t>Статья 4</w:t>
      </w:r>
      <w:r>
        <w:t>. Присвоение классных чинов</w:t>
      </w:r>
    </w:p>
    <w:p w:rsidR="00000000" w:rsidRDefault="00C346A0">
      <w:bookmarkStart w:id="11" w:name="sub_10"/>
      <w:bookmarkEnd w:id="10"/>
      <w:r>
        <w:t xml:space="preserve">1. Классные чины присваиваются муниципальным служащим персонально, с соблюдением последовательности перечисления классных чинов в </w:t>
      </w:r>
      <w:hyperlink w:anchor="sub_310" w:history="1">
        <w:r>
          <w:rPr>
            <w:rStyle w:val="a4"/>
          </w:rPr>
          <w:t>таблице части 1 ст</w:t>
        </w:r>
        <w:r>
          <w:rPr>
            <w:rStyle w:val="a4"/>
          </w:rPr>
          <w:t>атьи 3</w:t>
        </w:r>
      </w:hyperlink>
      <w:r>
        <w:t xml:space="preserve"> настоящего Закона, в соответствии с замещаемой должностью муниципальной службы, а также с учетом профессионального уровня, продолжительности муниципальной службы в Камчатском крае (далее - муниципальная служба) в предыдущем классном чине и в заме</w:t>
      </w:r>
      <w:r>
        <w:t>щаемой должности муниципальной службы.</w:t>
      </w:r>
    </w:p>
    <w:p w:rsidR="00000000" w:rsidRDefault="00C346A0">
      <w:bookmarkStart w:id="12" w:name="sub_11"/>
      <w:bookmarkEnd w:id="11"/>
      <w:r>
        <w:t>2. Первый классный чин присваивается муниципальному служащему, не имеющему классного чина.</w:t>
      </w:r>
    </w:p>
    <w:p w:rsidR="00000000" w:rsidRDefault="00C346A0">
      <w:bookmarkStart w:id="13" w:name="sub_12"/>
      <w:bookmarkEnd w:id="12"/>
      <w:r>
        <w:t>3. Первый классный чин присваивается муниципальному служащему после успешного завершения испытания, ус</w:t>
      </w:r>
      <w:r>
        <w:t xml:space="preserve">танавливаемого в соответствии со </w:t>
      </w:r>
      <w:hyperlink r:id="rId11" w:history="1">
        <w:r>
          <w:rPr>
            <w:rStyle w:val="a4"/>
          </w:rPr>
          <w:t>статьей 70</w:t>
        </w:r>
      </w:hyperlink>
      <w:r>
        <w:t xml:space="preserve"> Трудового кодекса Российской Федерации (далее - испытание), а если испытание не устанавливалось, то не ранее чем через три месяца после назна</w:t>
      </w:r>
      <w:r>
        <w:t>чения муниципального служащего на должность муниципальной службы.</w:t>
      </w:r>
    </w:p>
    <w:p w:rsidR="00000000" w:rsidRDefault="00C346A0">
      <w:bookmarkStart w:id="14" w:name="sub_13"/>
      <w:bookmarkEnd w:id="13"/>
      <w:r>
        <w:t xml:space="preserve">4. Очередной классный чин присваивается муниципальному служащему по истечении срока, установленного </w:t>
      </w:r>
      <w:hyperlink w:anchor="sub_22" w:history="1">
        <w:r>
          <w:rPr>
            <w:rStyle w:val="a4"/>
          </w:rPr>
          <w:t>статьей 5</w:t>
        </w:r>
      </w:hyperlink>
      <w:r>
        <w:t xml:space="preserve"> настоящего Закона для прохождения муниципаль</w:t>
      </w:r>
      <w:r>
        <w:t>ной службы в предыдущем классном чине, и при условии, что он замещает должность муниципальной службы, для которой предусмотрен классный чин, равный или более высокий, чем классный чин, присваиваемый муниципальному служащему.</w:t>
      </w:r>
    </w:p>
    <w:p w:rsidR="00000000" w:rsidRDefault="00C346A0">
      <w:bookmarkStart w:id="15" w:name="sub_14"/>
      <w:bookmarkEnd w:id="14"/>
      <w:r>
        <w:t>5. При назначении м</w:t>
      </w:r>
      <w:r>
        <w:t xml:space="preserve">униципального служащего на более высокую должность муниципальной службы в пределах одной группы должностей муниципальной службы ему может быть присвоен очередной классный чин, если истек срок, установленный </w:t>
      </w:r>
      <w:hyperlink w:anchor="sub_22" w:history="1">
        <w:r>
          <w:rPr>
            <w:rStyle w:val="a4"/>
          </w:rPr>
          <w:t>статьей 5</w:t>
        </w:r>
      </w:hyperlink>
      <w:r>
        <w:t xml:space="preserve"> настоящего Зако</w:t>
      </w:r>
      <w:r>
        <w:t>на для прохождения муниципальной службы в предыдущем классном чине, и при условии, что для этой должности муниципальной службы предусмотрен классный чин, равный или более высокий, чем классный чин, присваиваемый муниципальному служащему.</w:t>
      </w:r>
    </w:p>
    <w:p w:rsidR="00000000" w:rsidRDefault="00C346A0">
      <w:bookmarkStart w:id="16" w:name="sub_15"/>
      <w:bookmarkEnd w:id="15"/>
      <w:r>
        <w:t>6. При</w:t>
      </w:r>
      <w:r>
        <w:t xml:space="preserve"> назначении муниципального служащего на должность муниципальной службы, которая относится к должностям муниципальной службы более высокой группы должностей муниципальной службы, чем замещаемая им ранее, указанному муниципальному служащему может быть присво</w:t>
      </w:r>
      <w:r>
        <w:t>ен классный чин, являющийся первым для этой группы должностей муниципальной службы, если этот классный чин выше классного чина, который уже имеет муниципальный служащий. В этом случае классный чин присваивается без соблюдения последовательности и без учета</w:t>
      </w:r>
      <w:r>
        <w:t xml:space="preserve"> продолжительности муниципальной службы в предыдущем классном чине.</w:t>
      </w:r>
    </w:p>
    <w:p w:rsidR="00000000" w:rsidRDefault="00C346A0">
      <w:bookmarkStart w:id="17" w:name="sub_16"/>
      <w:bookmarkEnd w:id="16"/>
      <w:r>
        <w:t xml:space="preserve">7. Очередной классный чин присваивается муниципальному служащему в соответствии с </w:t>
      </w:r>
      <w:hyperlink w:anchor="sub_14" w:history="1">
        <w:r>
          <w:rPr>
            <w:rStyle w:val="a4"/>
          </w:rPr>
          <w:t>частями 5</w:t>
        </w:r>
      </w:hyperlink>
      <w:r>
        <w:t xml:space="preserve"> и </w:t>
      </w:r>
      <w:hyperlink w:anchor="sub_15" w:history="1">
        <w:r>
          <w:rPr>
            <w:rStyle w:val="a4"/>
          </w:rPr>
          <w:t>6</w:t>
        </w:r>
      </w:hyperlink>
      <w:r>
        <w:t xml:space="preserve"> настоящей статьи после успешного</w:t>
      </w:r>
      <w:r>
        <w:t xml:space="preserve"> завершения испытания, а если испытание не устанавливалось, то не ранее чем через три месяца после назначения муниципального служащего на должность муниципальной службы.</w:t>
      </w:r>
    </w:p>
    <w:p w:rsidR="00000000" w:rsidRDefault="00C346A0">
      <w:bookmarkStart w:id="18" w:name="sub_17"/>
      <w:bookmarkEnd w:id="17"/>
      <w:r>
        <w:t>8. Классные чины присваиваются на основании представления непосредственног</w:t>
      </w:r>
      <w:r>
        <w:t xml:space="preserve">о руководителя муниципального служащего по форме согласно </w:t>
      </w:r>
      <w:hyperlink w:anchor="sub_1000" w:history="1">
        <w:r>
          <w:rPr>
            <w:rStyle w:val="a4"/>
          </w:rPr>
          <w:t>приложению</w:t>
        </w:r>
      </w:hyperlink>
      <w:r>
        <w:t xml:space="preserve"> к настоящему Закону.</w:t>
      </w:r>
    </w:p>
    <w:p w:rsidR="00000000" w:rsidRDefault="00C346A0">
      <w:bookmarkStart w:id="19" w:name="sub_18"/>
      <w:bookmarkEnd w:id="18"/>
      <w:r>
        <w:t>9. Классные чины не присваиваются муниципальным служащим, имеющим дисциплинарные взыскания, а также муниципальным служащим, в от</w:t>
      </w:r>
      <w:r>
        <w:t>ношении которых проводится служебная проверка или возбуждено уголовное дело.</w:t>
      </w:r>
    </w:p>
    <w:p w:rsidR="00000000" w:rsidRDefault="00C346A0">
      <w:bookmarkStart w:id="20" w:name="sub_19"/>
      <w:bookmarkEnd w:id="19"/>
      <w:r>
        <w:t>10. Классные чины присваиваются муниципальным служащим правовым актом представителя нанимателя.</w:t>
      </w:r>
    </w:p>
    <w:p w:rsidR="00000000" w:rsidRDefault="00C346A0">
      <w:bookmarkStart w:id="21" w:name="sub_20"/>
      <w:bookmarkEnd w:id="20"/>
      <w:r>
        <w:t xml:space="preserve">11. Запись о присвоении муниципальному служащему классного </w:t>
      </w:r>
      <w:r>
        <w:t xml:space="preserve">чина вносится в трудовую книжку (при наличии) муниципального служащего. Указанная информация также вносится в </w:t>
      </w:r>
      <w:r>
        <w:lastRenderedPageBreak/>
        <w:t>сведения о трудовой деятельности муниципального служащего, оформленные в установленном законодательством порядке.</w:t>
      </w:r>
    </w:p>
    <w:bookmarkEnd w:id="21"/>
    <w:p w:rsidR="00000000" w:rsidRDefault="00C346A0">
      <w:r>
        <w:t>Копии документов о присвое</w:t>
      </w:r>
      <w:r>
        <w:t>нии муниципальному служащему классного чина приобщаются к его личному делу.</w:t>
      </w:r>
    </w:p>
    <w:p w:rsidR="00000000" w:rsidRDefault="00C346A0">
      <w:bookmarkStart w:id="22" w:name="sub_21"/>
      <w:r>
        <w:t>12. Со дня присвоения муниципальному служащему классного чина ему устанавливается ежемесячная надбавка за классный чин.</w:t>
      </w:r>
    </w:p>
    <w:bookmarkEnd w:id="22"/>
    <w:p w:rsidR="00000000" w:rsidRDefault="00C346A0"/>
    <w:p w:rsidR="00000000" w:rsidRDefault="00C346A0">
      <w:bookmarkStart w:id="23" w:name="sub_22"/>
      <w:r>
        <w:rPr>
          <w:rStyle w:val="a3"/>
        </w:rPr>
        <w:t>Статья 5</w:t>
      </w:r>
      <w:r>
        <w:t>. Сроки прохождения муниципальной</w:t>
      </w:r>
      <w:r>
        <w:t xml:space="preserve"> службы в присвоенных классных чинах</w:t>
      </w:r>
    </w:p>
    <w:p w:rsidR="00000000" w:rsidRDefault="00C346A0">
      <w:bookmarkStart w:id="24" w:name="sub_23"/>
      <w:bookmarkEnd w:id="23"/>
      <w:r>
        <w:t>1. Для прохождения муниципальной службы в присвоенных классных чинах устанавливаются следующие сроки:</w:t>
      </w:r>
    </w:p>
    <w:p w:rsidR="00000000" w:rsidRDefault="00C346A0">
      <w:bookmarkStart w:id="25" w:name="sub_24"/>
      <w:bookmarkEnd w:id="24"/>
      <w:r>
        <w:t>1) не менее одного года - в классных чинах секретаря муниципальной службы 3 и 2 класса, рефер</w:t>
      </w:r>
      <w:r>
        <w:t>ента муниципальной службы 3 и 2 класса, действительного муниципального советника 3 и 2 класса;</w:t>
      </w:r>
    </w:p>
    <w:p w:rsidR="00000000" w:rsidRDefault="00C346A0">
      <w:bookmarkStart w:id="26" w:name="sub_25"/>
      <w:bookmarkEnd w:id="25"/>
      <w:r>
        <w:t>2) не менее двух лет - в классных чинах советника муниципальной службы 3 и 2 класса, муниципального советника 3 и 2 класса.</w:t>
      </w:r>
    </w:p>
    <w:p w:rsidR="00000000" w:rsidRDefault="00C346A0">
      <w:bookmarkStart w:id="27" w:name="sub_26"/>
      <w:bookmarkEnd w:id="26"/>
      <w:r>
        <w:t>2. Для прохож</w:t>
      </w:r>
      <w:r>
        <w:t>дения муниципальной службы в классных чинах секретаря муниципальной службы 1 класса, референта муниципальной службы 1 класса, советника муниципальной службы 1 класса, муниципального советника 1 класса, действительного муниципального советника 1 класса срок</w:t>
      </w:r>
      <w:r>
        <w:t>и не устанавливаются.</w:t>
      </w:r>
    </w:p>
    <w:p w:rsidR="00000000" w:rsidRDefault="00C346A0">
      <w:bookmarkStart w:id="28" w:name="sub_27"/>
      <w:bookmarkEnd w:id="27"/>
      <w:r>
        <w:t>3. Срок прохождения муниципальной службы в присвоенном классном чине исчисляется со дня присвоения муниципальному служащему классного чина.</w:t>
      </w:r>
    </w:p>
    <w:p w:rsidR="00000000" w:rsidRDefault="00C346A0">
      <w:bookmarkStart w:id="29" w:name="sub_28"/>
      <w:bookmarkEnd w:id="28"/>
      <w:r>
        <w:t>4. Муниципальному служащему, восстановленному на муниципальной службе,</w:t>
      </w:r>
      <w:r>
        <w:t xml:space="preserve"> время вынужденного прогула засчитывается в срок прохождения муниципальной службы в присвоенном классном чине.</w:t>
      </w:r>
    </w:p>
    <w:bookmarkEnd w:id="29"/>
    <w:p w:rsidR="00000000" w:rsidRDefault="00C346A0"/>
    <w:p w:rsidR="00000000" w:rsidRDefault="00C346A0">
      <w:bookmarkStart w:id="30" w:name="sub_29"/>
      <w:r>
        <w:rPr>
          <w:rStyle w:val="a3"/>
        </w:rPr>
        <w:t>Статья 6</w:t>
      </w:r>
      <w:r>
        <w:t>. Сохранение классных чинов</w:t>
      </w:r>
    </w:p>
    <w:bookmarkEnd w:id="30"/>
    <w:p w:rsidR="00000000" w:rsidRDefault="00C346A0">
      <w:r>
        <w:t>Присвоенный классный чин сохраняется за муниципальным служащим:</w:t>
      </w:r>
    </w:p>
    <w:p w:rsidR="00000000" w:rsidRDefault="00C346A0">
      <w:bookmarkStart w:id="31" w:name="sub_30"/>
      <w:r>
        <w:t>1) при увольнении с муниципальной службы (в том числе в связи с выходом на пенсию);</w:t>
      </w:r>
    </w:p>
    <w:p w:rsidR="00000000" w:rsidRDefault="00C346A0">
      <w:bookmarkStart w:id="32" w:name="sub_31"/>
      <w:bookmarkEnd w:id="31"/>
      <w:r>
        <w:t>2) при переводе на иную должность муниципальной службы - до присвоения в соответствии с настоящим Законом очередного классного чина.</w:t>
      </w:r>
    </w:p>
    <w:bookmarkEnd w:id="32"/>
    <w:p w:rsidR="00000000" w:rsidRDefault="00C346A0"/>
    <w:p w:rsidR="00000000" w:rsidRDefault="00C346A0">
      <w:bookmarkStart w:id="33" w:name="sub_32"/>
      <w:r>
        <w:rPr>
          <w:rStyle w:val="a3"/>
        </w:rPr>
        <w:t>Статья 7</w:t>
      </w:r>
      <w:r>
        <w:t>. Лише</w:t>
      </w:r>
      <w:r>
        <w:t>ние классного чина</w:t>
      </w:r>
    </w:p>
    <w:bookmarkEnd w:id="33"/>
    <w:p w:rsidR="00000000" w:rsidRDefault="00C346A0">
      <w:r>
        <w:t>Лишение присвоенного классного чина возможно только по решению суда в соответствии с федеральным законодательством.</w:t>
      </w:r>
    </w:p>
    <w:p w:rsidR="00000000" w:rsidRDefault="00C346A0"/>
    <w:p w:rsidR="00000000" w:rsidRDefault="00C346A0">
      <w:bookmarkStart w:id="34" w:name="sub_33"/>
      <w:r>
        <w:rPr>
          <w:rStyle w:val="a3"/>
        </w:rPr>
        <w:t>Статья 8</w:t>
      </w:r>
      <w:r>
        <w:t>. Вступление в силу настоящего Закона</w:t>
      </w:r>
    </w:p>
    <w:bookmarkEnd w:id="34"/>
    <w:p w:rsidR="00000000" w:rsidRDefault="00C346A0">
      <w:r>
        <w:t>Настоящий Закон вступает в силу с 1 января 2026 года.</w:t>
      </w:r>
    </w:p>
    <w:p w:rsidR="00000000" w:rsidRDefault="00C346A0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C346A0">
            <w:pPr>
              <w:pStyle w:val="a6"/>
            </w:pPr>
            <w:r>
              <w:t>Г</w:t>
            </w:r>
            <w:r>
              <w:t>убернатор Камчатского края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C346A0">
            <w:pPr>
              <w:pStyle w:val="a5"/>
              <w:jc w:val="right"/>
            </w:pPr>
            <w:r>
              <w:t>В.В. Солодов</w:t>
            </w:r>
          </w:p>
        </w:tc>
      </w:tr>
    </w:tbl>
    <w:p w:rsidR="00000000" w:rsidRDefault="00C346A0"/>
    <w:p w:rsidR="00000000" w:rsidRDefault="00C346A0">
      <w:pPr>
        <w:pStyle w:val="a6"/>
      </w:pPr>
      <w:r>
        <w:t>г. Петропавловск-Камчатский</w:t>
      </w:r>
    </w:p>
    <w:p w:rsidR="00000000" w:rsidRDefault="00C346A0">
      <w:pPr>
        <w:pStyle w:val="a6"/>
      </w:pPr>
      <w:r>
        <w:t>17.07.2025</w:t>
      </w:r>
    </w:p>
    <w:p w:rsidR="00000000" w:rsidRDefault="00C346A0">
      <w:pPr>
        <w:pStyle w:val="a6"/>
      </w:pPr>
      <w:r>
        <w:t>N 491</w:t>
      </w:r>
    </w:p>
    <w:p w:rsidR="00000000" w:rsidRDefault="00C346A0"/>
    <w:p w:rsidR="00000000" w:rsidRDefault="00C346A0">
      <w:pPr>
        <w:jc w:val="right"/>
        <w:rPr>
          <w:rStyle w:val="a3"/>
          <w:rFonts w:ascii="Arial" w:hAnsi="Arial" w:cs="Arial"/>
        </w:rPr>
      </w:pPr>
      <w:bookmarkStart w:id="35" w:name="sub_1000"/>
      <w:r>
        <w:rPr>
          <w:rStyle w:val="a3"/>
          <w:rFonts w:ascii="Arial" w:hAnsi="Arial" w:cs="Arial"/>
        </w:rPr>
        <w:t xml:space="preserve">Приложение </w:t>
      </w:r>
      <w:r>
        <w:rPr>
          <w:rStyle w:val="a3"/>
          <w:rFonts w:ascii="Arial" w:hAnsi="Arial" w:cs="Arial"/>
        </w:rPr>
        <w:br/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Закону</w:t>
        </w:r>
      </w:hyperlink>
      <w:r>
        <w:rPr>
          <w:rStyle w:val="a3"/>
          <w:rFonts w:ascii="Arial" w:hAnsi="Arial" w:cs="Arial"/>
        </w:rPr>
        <w:t xml:space="preserve"> Камчатского края </w:t>
      </w:r>
      <w:r>
        <w:rPr>
          <w:rStyle w:val="a3"/>
          <w:rFonts w:ascii="Arial" w:hAnsi="Arial" w:cs="Arial"/>
        </w:rPr>
        <w:br/>
        <w:t xml:space="preserve">"О классных чинах муниципальных </w:t>
      </w:r>
      <w:r>
        <w:rPr>
          <w:rStyle w:val="a3"/>
          <w:rFonts w:ascii="Arial" w:hAnsi="Arial" w:cs="Arial"/>
        </w:rPr>
        <w:br/>
        <w:t xml:space="preserve">служащих в Камчатском крае" </w:t>
      </w:r>
      <w:r>
        <w:rPr>
          <w:rStyle w:val="a3"/>
          <w:rFonts w:ascii="Arial" w:hAnsi="Arial" w:cs="Arial"/>
        </w:rPr>
        <w:br/>
        <w:t>от 17.07.2025 N 491</w:t>
      </w:r>
    </w:p>
    <w:bookmarkEnd w:id="35"/>
    <w:p w:rsidR="00000000" w:rsidRDefault="00C346A0"/>
    <w:p w:rsidR="00000000" w:rsidRDefault="00C346A0">
      <w:pPr>
        <w:pStyle w:val="1"/>
      </w:pPr>
      <w:r>
        <w:t>Предста</w:t>
      </w:r>
      <w:r>
        <w:t xml:space="preserve">вление </w:t>
      </w:r>
      <w:r>
        <w:br/>
        <w:t>о присвоении классного чина муниципального служащего в Камчатском крае</w:t>
      </w:r>
      <w:r>
        <w:rPr>
          <w:vertAlign w:val="superscript"/>
        </w:rPr>
        <w:t> </w:t>
      </w:r>
      <w:hyperlink w:anchor="sub_111" w:history="1">
        <w:r>
          <w:rPr>
            <w:rStyle w:val="a4"/>
            <w:b w:val="0"/>
            <w:bCs w:val="0"/>
            <w:vertAlign w:val="superscript"/>
          </w:rPr>
          <w:t>1</w:t>
        </w:r>
      </w:hyperlink>
    </w:p>
    <w:p w:rsidR="00000000" w:rsidRDefault="00C346A0"/>
    <w:p w:rsidR="00000000" w:rsidRDefault="00C346A0">
      <w:pPr>
        <w:ind w:firstLine="698"/>
        <w:jc w:val="center"/>
      </w:pPr>
      <w:r>
        <w:t>______________________________________________________</w:t>
      </w:r>
    </w:p>
    <w:p w:rsidR="00000000" w:rsidRDefault="00C346A0">
      <w:pPr>
        <w:ind w:firstLine="698"/>
        <w:jc w:val="center"/>
      </w:pPr>
      <w:r>
        <w:t>(первого, очередного)</w:t>
      </w:r>
    </w:p>
    <w:p w:rsidR="00000000" w:rsidRDefault="00C346A0"/>
    <w:p w:rsidR="00000000" w:rsidRDefault="00C346A0">
      <w:bookmarkStart w:id="36" w:name="sub_35"/>
      <w:r>
        <w:t>1. Фамилия, имя, отчество (при наличии): ________________________</w:t>
      </w:r>
      <w:r>
        <w:t>____</w:t>
      </w:r>
    </w:p>
    <w:bookmarkEnd w:id="36"/>
    <w:p w:rsidR="00000000" w:rsidRDefault="00C346A0">
      <w:r>
        <w:t>________________________________________________________________</w:t>
      </w:r>
    </w:p>
    <w:p w:rsidR="00000000" w:rsidRDefault="00C346A0">
      <w:bookmarkStart w:id="37" w:name="sub_36"/>
      <w:r>
        <w:t>2. Замещаемая должность муниципальной службы в Камчатском крае (далее - муниципальная служба) и дата назначения, дата окончания испытания</w:t>
      </w:r>
      <w:r>
        <w:rPr>
          <w:vertAlign w:val="superscript"/>
        </w:rPr>
        <w:t> </w:t>
      </w:r>
      <w:hyperlink w:anchor="sub_222" w:history="1">
        <w:r>
          <w:rPr>
            <w:rStyle w:val="a4"/>
            <w:vertAlign w:val="superscript"/>
          </w:rPr>
          <w:t>2</w:t>
        </w:r>
      </w:hyperlink>
      <w:r>
        <w:t>, наименов</w:t>
      </w:r>
      <w:r>
        <w:t>ание структурного подразделения и/или органа Местного самоуправления муниципального образования в Камчатском крае: ________________________________________.</w:t>
      </w:r>
    </w:p>
    <w:p w:rsidR="00000000" w:rsidRDefault="00C346A0">
      <w:bookmarkStart w:id="38" w:name="sub_37"/>
      <w:bookmarkEnd w:id="37"/>
      <w:r>
        <w:t>3. Срок действия трудового договора (контракта): ____________________.</w:t>
      </w:r>
    </w:p>
    <w:p w:rsidR="00000000" w:rsidRDefault="00C346A0">
      <w:bookmarkStart w:id="39" w:name="sub_38"/>
      <w:bookmarkEnd w:id="38"/>
      <w:r>
        <w:t>4. Н</w:t>
      </w:r>
      <w:r>
        <w:t>аименование группы должностей муниципальной службы, к которой относится замещаемая должность муниципальной службы:</w:t>
      </w:r>
    </w:p>
    <w:bookmarkEnd w:id="39"/>
    <w:p w:rsidR="00000000" w:rsidRDefault="00C346A0">
      <w:r>
        <w:t>_______________________________________________________________.</w:t>
      </w:r>
    </w:p>
    <w:p w:rsidR="00000000" w:rsidRDefault="00C346A0">
      <w:bookmarkStart w:id="40" w:name="sub_39"/>
      <w:r>
        <w:t xml:space="preserve">5. Имеющийся классный чин муниципального служащего в Камчатском </w:t>
      </w:r>
      <w:r>
        <w:t>крае (далее - классный чин), дата и номер правового акта о его присвоении: _____________</w:t>
      </w:r>
    </w:p>
    <w:bookmarkEnd w:id="40"/>
    <w:p w:rsidR="00000000" w:rsidRDefault="00C346A0">
      <w:r>
        <w:t>______________________________________________________________.</w:t>
      </w:r>
    </w:p>
    <w:p w:rsidR="00000000" w:rsidRDefault="00C346A0">
      <w:bookmarkStart w:id="41" w:name="sub_40"/>
      <w:r>
        <w:t>6. Срок прохождения муниципальной службы в имеющемся классном чине:</w:t>
      </w:r>
    </w:p>
    <w:bookmarkEnd w:id="41"/>
    <w:p w:rsidR="00000000" w:rsidRDefault="00C346A0">
      <w:r>
        <w:t>_________________</w:t>
      </w:r>
      <w:r>
        <w:t>_____________________________________________.</w:t>
      </w:r>
    </w:p>
    <w:p w:rsidR="00000000" w:rsidRDefault="00C346A0">
      <w:bookmarkStart w:id="42" w:name="sub_41"/>
      <w:r>
        <w:t>7. Предлагаемый классный чин в соответствии с замещаемой должностью муниципальной службы: _______________________________________________.</w:t>
      </w:r>
    </w:p>
    <w:p w:rsidR="00000000" w:rsidRDefault="00C346A0">
      <w:bookmarkStart w:id="43" w:name="sub_42"/>
      <w:bookmarkEnd w:id="42"/>
      <w:r>
        <w:t>8. Общий стаж муниципальной службы, в том числе по п</w:t>
      </w:r>
      <w:r>
        <w:t>оследней должности муниципальной службы: _______________________________________________.</w:t>
      </w:r>
    </w:p>
    <w:p w:rsidR="00000000" w:rsidRDefault="00C346A0">
      <w:bookmarkStart w:id="44" w:name="sub_43"/>
      <w:bookmarkEnd w:id="43"/>
      <w:r>
        <w:t>9. Образование: ________________________________________________.</w:t>
      </w:r>
    </w:p>
    <w:bookmarkEnd w:id="44"/>
    <w:p w:rsidR="00000000" w:rsidRDefault="00C346A0">
      <w:r>
        <w:t>(наименование организации, осуществляющей образовательную деятельность, выдавшей д</w:t>
      </w:r>
      <w:r>
        <w:t>окумент об образовании и (или) о квалификации, специальность, направление подготовки, квалификация, уровень профессионального образования (бакалавриат, специалитет, магистратура), дата выдачи, серия и номер соответствующего документа об образовании и (или)</w:t>
      </w:r>
      <w:r>
        <w:t xml:space="preserve"> о квалификации)</w:t>
      </w:r>
    </w:p>
    <w:p w:rsidR="00000000" w:rsidRDefault="00C346A0">
      <w:bookmarkStart w:id="45" w:name="sub_44"/>
      <w:r>
        <w:t>10. Сведения о последнем полученном дополнительном профессиональном образовании: _______________________________________________________</w:t>
      </w:r>
    </w:p>
    <w:bookmarkEnd w:id="45"/>
    <w:p w:rsidR="00000000" w:rsidRDefault="00C346A0">
      <w:r>
        <w:t>(наименование организации, осуществляющей образовательную деятельность по дополнительным п</w:t>
      </w:r>
      <w:r>
        <w:t>рофессиональным программам, наименование дополнительной профессиональной программы профессиональной переподготовки/программы повышения квалификации, объем часов, дата выдачи, серия и номер диплома о профессиональной переподготовке/удостоверения о повышении</w:t>
      </w:r>
      <w:r>
        <w:t xml:space="preserve"> квалификации)</w:t>
      </w:r>
    </w:p>
    <w:p w:rsidR="00000000" w:rsidRDefault="00C346A0">
      <w:bookmarkStart w:id="46" w:name="sub_45"/>
      <w:r>
        <w:t xml:space="preserve">11. Сведения о наличии/отсутствии обстоятельств, препятствующих присвоению классного чина, предусмотренных </w:t>
      </w:r>
      <w:hyperlink w:anchor="sub_18" w:history="1">
        <w:r>
          <w:rPr>
            <w:rStyle w:val="a4"/>
          </w:rPr>
          <w:t>частью 9 статьи 4</w:t>
        </w:r>
      </w:hyperlink>
      <w:r>
        <w:t xml:space="preserve"> Закона Камчатского края от _________ N ___"О классных чинах муниципальных служащих в К</w:t>
      </w:r>
      <w:r>
        <w:t>амчатском крае": _____________</w:t>
      </w:r>
    </w:p>
    <w:bookmarkEnd w:id="46"/>
    <w:p w:rsidR="00000000" w:rsidRDefault="00C346A0">
      <w:r>
        <w:t>_____________________________________________________________</w:t>
      </w:r>
    </w:p>
    <w:p w:rsidR="00000000" w:rsidRDefault="00C346A0">
      <w:r>
        <w:t>_____________________________________________________________.</w:t>
      </w:r>
    </w:p>
    <w:p w:rsidR="00000000" w:rsidRDefault="00C346A0">
      <w:bookmarkStart w:id="47" w:name="sub_46"/>
      <w:r>
        <w:lastRenderedPageBreak/>
        <w:t>12. Оценка профессионального уровня муниципального служащего:</w:t>
      </w:r>
    </w:p>
    <w:bookmarkEnd w:id="47"/>
    <w:p w:rsidR="00000000" w:rsidRDefault="00C346A0">
      <w:r>
        <w:t>____________________</w:t>
      </w:r>
      <w:r>
        <w:t>_________________________________________</w:t>
      </w:r>
    </w:p>
    <w:p w:rsidR="00000000" w:rsidRDefault="00C346A0">
      <w:r>
        <w:t>_____________________________________________________________.</w:t>
      </w:r>
    </w:p>
    <w:p w:rsidR="00000000" w:rsidRDefault="00C346A0">
      <w:bookmarkStart w:id="48" w:name="sub_47"/>
      <w:r>
        <w:t>13. Ходатайствую о присвоении классного чина:</w:t>
      </w:r>
    </w:p>
    <w:bookmarkEnd w:id="48"/>
    <w:p w:rsidR="00000000" w:rsidRDefault="00C346A0">
      <w:r>
        <w:t>_____________________________________________________________.</w:t>
      </w:r>
    </w:p>
    <w:p w:rsidR="00000000" w:rsidRDefault="00C346A0">
      <w:r>
        <w:t>(наименование классного чина)</w:t>
      </w:r>
    </w:p>
    <w:p w:rsidR="00000000" w:rsidRDefault="00C346A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4"/>
        <w:gridCol w:w="515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346A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</w:t>
            </w:r>
          </w:p>
          <w:p w:rsidR="00000000" w:rsidRDefault="00C346A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(наименование должности непосредственного руководителя представляемого к присвоению классного чина муниципального служащего)</w:t>
            </w:r>
          </w:p>
          <w:p w:rsidR="00000000" w:rsidRDefault="00C346A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</w:t>
            </w:r>
          </w:p>
          <w:p w:rsidR="00000000" w:rsidRDefault="00C346A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(фамилия, инициалы, подпись)</w:t>
            </w:r>
          </w:p>
          <w:p w:rsidR="00000000" w:rsidRDefault="00C346A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"___" ______________ 20___ </w:t>
            </w:r>
            <w:r>
              <w:rPr>
                <w:sz w:val="23"/>
                <w:szCs w:val="23"/>
              </w:rPr>
              <w:t>года</w:t>
            </w:r>
          </w:p>
        </w:tc>
        <w:tc>
          <w:tcPr>
            <w:tcW w:w="5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346A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</w:t>
            </w:r>
          </w:p>
          <w:p w:rsidR="00000000" w:rsidRDefault="00C346A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(наименование должности руководителя (работника) кадровой службы)</w:t>
            </w:r>
          </w:p>
          <w:p w:rsidR="00000000" w:rsidRDefault="00C346A0">
            <w:pPr>
              <w:pStyle w:val="a5"/>
              <w:rPr>
                <w:sz w:val="23"/>
                <w:szCs w:val="23"/>
              </w:rPr>
            </w:pPr>
          </w:p>
          <w:p w:rsidR="00000000" w:rsidRDefault="00C346A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</w:t>
            </w:r>
          </w:p>
          <w:p w:rsidR="00000000" w:rsidRDefault="00C346A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(фамилия, инициалы, подпись)</w:t>
            </w:r>
          </w:p>
          <w:p w:rsidR="00000000" w:rsidRDefault="00C346A0">
            <w:pPr>
              <w:pStyle w:val="a5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"___" ______________ 20___ года</w:t>
            </w:r>
          </w:p>
        </w:tc>
      </w:tr>
    </w:tbl>
    <w:p w:rsidR="00000000" w:rsidRDefault="00C346A0"/>
    <w:p w:rsidR="00000000" w:rsidRDefault="00C346A0">
      <w:r>
        <w:t>______________________________</w:t>
      </w:r>
    </w:p>
    <w:p w:rsidR="00000000" w:rsidRDefault="00C346A0">
      <w:bookmarkStart w:id="49" w:name="sub_111"/>
      <w:r>
        <w:rPr>
          <w:vertAlign w:val="superscript"/>
        </w:rPr>
        <w:t>1</w:t>
      </w:r>
      <w:r>
        <w:rPr>
          <w:vertAlign w:val="subscript"/>
        </w:rPr>
        <w:t xml:space="preserve"> </w:t>
      </w:r>
      <w:hyperlink w:anchor="sub_35" w:history="1">
        <w:r>
          <w:rPr>
            <w:rStyle w:val="a4"/>
            <w:vertAlign w:val="subscript"/>
          </w:rPr>
          <w:t>Пункты 1 - 11</w:t>
        </w:r>
      </w:hyperlink>
      <w:r>
        <w:rPr>
          <w:vertAlign w:val="subscript"/>
        </w:rPr>
        <w:t xml:space="preserve"> заполняются работником кадровой службы органа местного самоуправления муниципального образования в Камчатское крае.</w:t>
      </w:r>
    </w:p>
    <w:p w:rsidR="00000000" w:rsidRDefault="00C346A0">
      <w:bookmarkStart w:id="50" w:name="sub_222"/>
      <w:bookmarkEnd w:id="49"/>
      <w:r>
        <w:rPr>
          <w:vertAlign w:val="superscript"/>
        </w:rPr>
        <w:t>2</w:t>
      </w:r>
      <w:r>
        <w:rPr>
          <w:vertAlign w:val="subscript"/>
        </w:rPr>
        <w:t xml:space="preserve"> Дата окончания испытания указывается в случае присвоения первого классного чина или очередног</w:t>
      </w:r>
      <w:r>
        <w:rPr>
          <w:vertAlign w:val="subscript"/>
        </w:rPr>
        <w:t>о классного чина при назначении муниципального служащего на более высокую должность муниципальной службы или при назначении на должность муниципальной службы, относящуюся к более высокой группе должностей муниципальной службы.</w:t>
      </w:r>
    </w:p>
    <w:bookmarkEnd w:id="50"/>
    <w:p w:rsidR="00C346A0" w:rsidRDefault="00C346A0"/>
    <w:sectPr w:rsidR="00C346A0">
      <w:headerReference w:type="default" r:id="rId12"/>
      <w:footerReference w:type="default" r:id="rId13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6A0" w:rsidRDefault="00C346A0">
      <w:r>
        <w:separator/>
      </w:r>
    </w:p>
  </w:endnote>
  <w:endnote w:type="continuationSeparator" w:id="0">
    <w:p w:rsidR="00C346A0" w:rsidRDefault="00C34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C346A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24.11.2025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346A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346A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ED318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D3189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ED318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ED3189"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6A0" w:rsidRDefault="00C346A0">
      <w:r>
        <w:separator/>
      </w:r>
    </w:p>
  </w:footnote>
  <w:footnote w:type="continuationSeparator" w:id="0">
    <w:p w:rsidR="00C346A0" w:rsidRDefault="00C34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346A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Закон Камчатского края от 17 июля 2025 г. N 491 "О классных чинах муниципальных служащих в Камчатском…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189"/>
    <w:rsid w:val="00C346A0"/>
    <w:rsid w:val="00ED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9096566-1F08-49C7-94E3-6F485D5D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52272/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0103000/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2125268/7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document/redirect/25918058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25918141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1888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Катрук Татьяна Олеговна</cp:lastModifiedBy>
  <cp:revision>2</cp:revision>
  <dcterms:created xsi:type="dcterms:W3CDTF">2025-11-23T22:30:00Z</dcterms:created>
  <dcterms:modified xsi:type="dcterms:W3CDTF">2025-11-23T22:30:00Z</dcterms:modified>
</cp:coreProperties>
</file>