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E46F7B" w:rsidTr="004866FA">
        <w:trPr>
          <w:trHeight w:val="1841"/>
        </w:trPr>
        <w:tc>
          <w:tcPr>
            <w:tcW w:w="959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46F7B">
              <w:rPr>
                <w:b/>
                <w:sz w:val="28"/>
                <w:szCs w:val="28"/>
              </w:rPr>
              <w:t xml:space="preserve">КОМИТЕТ ПО </w:t>
            </w:r>
            <w:r w:rsidRPr="00E46F7B">
              <w:rPr>
                <w:szCs w:val="28"/>
              </w:rPr>
              <w:t xml:space="preserve"> </w:t>
            </w:r>
            <w:r w:rsidRPr="00E46F7B">
              <w:rPr>
                <w:b/>
                <w:sz w:val="28"/>
                <w:szCs w:val="28"/>
              </w:rPr>
              <w:t xml:space="preserve">ГОРОДСКОМУ </w:t>
            </w:r>
            <w:r w:rsidRPr="00E46F7B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</w:tc>
      </w:tr>
      <w:tr w:rsidR="00A876CE" w:rsidRPr="00E46F7B" w:rsidTr="004866FA">
        <w:trPr>
          <w:trHeight w:val="221"/>
        </w:trPr>
        <w:tc>
          <w:tcPr>
            <w:tcW w:w="8902" w:type="dxa"/>
            <w:gridSpan w:val="2"/>
          </w:tcPr>
          <w:p w:rsidR="00A876CE" w:rsidRPr="00E46F7B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-142240</wp:posOffset>
                      </wp:positionH>
                      <wp:positionV relativeFrom="page">
                        <wp:posOffset>36830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2A9BD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2pt,2.9pt" to="49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C3Mm4O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E46F7B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8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E46F7B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Pr="00E46F7B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EC5496" w:rsidRPr="00E46F7B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041F4E">
        <w:rPr>
          <w:b/>
        </w:rPr>
        <w:t>20</w:t>
      </w:r>
      <w:r w:rsidR="008B3D2B" w:rsidRPr="00C12162">
        <w:rPr>
          <w:b/>
        </w:rPr>
        <w:t>.</w:t>
      </w:r>
      <w:r w:rsidR="00F429C6">
        <w:rPr>
          <w:b/>
        </w:rPr>
        <w:t>0</w:t>
      </w:r>
      <w:r w:rsidR="00041F4E">
        <w:rPr>
          <w:b/>
        </w:rPr>
        <w:t>6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22</w:t>
      </w: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F429C6" w:rsidRDefault="003B311B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E46F7B">
        <w:t>заседания Комитета Городской Думы</w:t>
      </w:r>
      <w:r w:rsidRPr="00E46F7B">
        <w:rPr>
          <w:rFonts w:ascii="Calibri" w:eastAsia="Calibri" w:hAnsi="Calibri"/>
          <w:lang w:eastAsia="en-US"/>
        </w:rPr>
        <w:t xml:space="preserve"> </w:t>
      </w:r>
      <w:r w:rsidR="00C50F21">
        <w:rPr>
          <w:rFonts w:eastAsia="Calibri"/>
          <w:lang w:eastAsia="en-US"/>
        </w:rPr>
        <w:t xml:space="preserve">Петропавловск-Камчатского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по городскому и жилищно-коммунальному хозяйству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6D4664" w:rsidRPr="00E46F7B">
        <w:rPr>
          <w:bCs/>
          <w:color w:val="000000"/>
          <w:kern w:val="36"/>
        </w:rPr>
        <w:t>1</w:t>
      </w:r>
      <w:r w:rsidR="00041F4E">
        <w:rPr>
          <w:bCs/>
          <w:color w:val="000000"/>
          <w:kern w:val="36"/>
        </w:rPr>
        <w:t>5</w:t>
      </w:r>
      <w:r w:rsidR="00041F4E">
        <w:rPr>
          <w:bCs/>
          <w:color w:val="000000"/>
          <w:kern w:val="36"/>
          <w:vertAlign w:val="superscript"/>
        </w:rPr>
        <w:t>0</w:t>
      </w:r>
      <w:r w:rsidR="00F429C6">
        <w:rPr>
          <w:bCs/>
          <w:color w:val="000000"/>
          <w:kern w:val="36"/>
          <w:vertAlign w:val="superscript"/>
        </w:rPr>
        <w:t>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094439">
      <w:pPr>
        <w:tabs>
          <w:tab w:val="left" w:pos="426"/>
        </w:tabs>
        <w:ind w:right="140"/>
        <w:jc w:val="right"/>
      </w:pPr>
      <w:r w:rsidRPr="00E46F7B">
        <w:t xml:space="preserve">Время окончания: </w:t>
      </w:r>
      <w:r w:rsidR="00F001D2">
        <w:t>16</w:t>
      </w:r>
      <w:r w:rsidR="00F001D2">
        <w:rPr>
          <w:vertAlign w:val="superscript"/>
        </w:rPr>
        <w:t>00</w:t>
      </w:r>
      <w:r w:rsidRPr="00E46F7B">
        <w:rPr>
          <w:color w:val="FF0000"/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8B3D2B" w:rsidRPr="00E46F7B" w:rsidTr="00A409D8">
        <w:trPr>
          <w:trHeight w:val="298"/>
        </w:trPr>
        <w:tc>
          <w:tcPr>
            <w:tcW w:w="10348" w:type="dxa"/>
            <w:gridSpan w:val="3"/>
          </w:tcPr>
          <w:p w:rsidR="008B3D2B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4F032F" w:rsidRPr="00E46F7B" w:rsidTr="00A409D8">
        <w:trPr>
          <w:trHeight w:val="298"/>
        </w:trPr>
        <w:tc>
          <w:tcPr>
            <w:tcW w:w="2269" w:type="dxa"/>
          </w:tcPr>
          <w:p w:rsidR="004F032F" w:rsidRPr="00E46F7B" w:rsidRDefault="00041F4E" w:rsidP="00DF19A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Лесков Б</w:t>
            </w:r>
            <w:r w:rsidR="004F032F" w:rsidRPr="00E46F7B">
              <w:rPr>
                <w:szCs w:val="28"/>
              </w:rPr>
              <w:t>.</w:t>
            </w:r>
            <w:r>
              <w:rPr>
                <w:szCs w:val="28"/>
              </w:rPr>
              <w:t>А.</w:t>
            </w:r>
          </w:p>
        </w:tc>
        <w:tc>
          <w:tcPr>
            <w:tcW w:w="283" w:type="dxa"/>
          </w:tcPr>
          <w:p w:rsidR="004F032F" w:rsidRPr="00E46F7B" w:rsidRDefault="004F032F" w:rsidP="00EA028D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F032F" w:rsidRPr="00E46F7B" w:rsidRDefault="000109B2" w:rsidP="00041F4E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з</w:t>
            </w:r>
            <w:r w:rsidR="008B3D2B" w:rsidRPr="00E46F7B">
              <w:rPr>
                <w:szCs w:val="28"/>
              </w:rPr>
              <w:t>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</w:t>
            </w:r>
            <w:r w:rsidR="006D445B" w:rsidRPr="00E46F7B">
              <w:rPr>
                <w:szCs w:val="28"/>
              </w:rPr>
              <w:t xml:space="preserve">, депутат Городской Думы Петропавловск-Камчатского городского округа (далее – депутат Городской Думы) </w:t>
            </w:r>
            <w:r w:rsidR="006D445B" w:rsidRPr="00E46F7B">
              <w:rPr>
                <w:szCs w:val="28"/>
              </w:rPr>
              <w:br/>
              <w:t>по</w:t>
            </w:r>
            <w:r w:rsidR="00041F4E">
              <w:rPr>
                <w:szCs w:val="28"/>
              </w:rPr>
              <w:t xml:space="preserve"> единому</w:t>
            </w:r>
            <w:r w:rsidR="006D445B" w:rsidRPr="00E46F7B">
              <w:rPr>
                <w:szCs w:val="28"/>
              </w:rPr>
              <w:t xml:space="preserve"> избирательному округу</w:t>
            </w:r>
            <w:r w:rsidR="00041F4E">
              <w:rPr>
                <w:szCs w:val="28"/>
              </w:rPr>
              <w:t>.</w:t>
            </w:r>
          </w:p>
        </w:tc>
      </w:tr>
      <w:tr w:rsidR="000109B2" w:rsidRPr="00E46F7B" w:rsidTr="00A409D8">
        <w:trPr>
          <w:trHeight w:val="298"/>
        </w:trPr>
        <w:tc>
          <w:tcPr>
            <w:tcW w:w="10348" w:type="dxa"/>
            <w:gridSpan w:val="3"/>
          </w:tcPr>
          <w:p w:rsidR="000109B2" w:rsidRPr="00E46F7B" w:rsidRDefault="003336C4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306668" w:rsidRPr="0065243F" w:rsidTr="00A409D8">
        <w:trPr>
          <w:trHeight w:val="298"/>
        </w:trPr>
        <w:tc>
          <w:tcPr>
            <w:tcW w:w="2269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306668" w:rsidRPr="0079237A" w:rsidRDefault="00306668" w:rsidP="00306668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06668" w:rsidRPr="0065243F" w:rsidRDefault="00306668" w:rsidP="00306668">
            <w:pPr>
              <w:autoSpaceDE w:val="0"/>
              <w:autoSpaceDN w:val="0"/>
              <w:adjustRightInd w:val="0"/>
              <w:ind w:left="-75" w:firstLine="109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>депутат</w:t>
            </w:r>
            <w:r w:rsidRPr="0065243F">
              <w:t xml:space="preserve"> Городской Думы </w:t>
            </w:r>
            <w:r w:rsidRPr="0065243F">
              <w:rPr>
                <w:szCs w:val="28"/>
              </w:rPr>
              <w:t>по избирательному округу № 3;</w:t>
            </w:r>
          </w:p>
        </w:tc>
      </w:tr>
      <w:tr w:rsidR="00306668" w:rsidRPr="0065243F" w:rsidTr="00A409D8">
        <w:trPr>
          <w:trHeight w:val="298"/>
        </w:trPr>
        <w:tc>
          <w:tcPr>
            <w:tcW w:w="2269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Бузик Б.М.</w:t>
            </w:r>
          </w:p>
        </w:tc>
        <w:tc>
          <w:tcPr>
            <w:tcW w:w="283" w:type="dxa"/>
          </w:tcPr>
          <w:p w:rsidR="00306668" w:rsidRPr="0079237A" w:rsidRDefault="00306668" w:rsidP="00306668">
            <w:pPr>
              <w:ind w:left="-108"/>
            </w:pPr>
            <w:r w:rsidRPr="0079237A">
              <w:t>-</w:t>
            </w:r>
          </w:p>
        </w:tc>
        <w:tc>
          <w:tcPr>
            <w:tcW w:w="7796" w:type="dxa"/>
          </w:tcPr>
          <w:p w:rsidR="00306668" w:rsidRPr="0079237A" w:rsidRDefault="00306668" w:rsidP="00306668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306668" w:rsidRPr="00F429C6" w:rsidTr="00A409D8">
        <w:trPr>
          <w:trHeight w:val="298"/>
        </w:trPr>
        <w:tc>
          <w:tcPr>
            <w:tcW w:w="2269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306668" w:rsidRPr="0065243F" w:rsidRDefault="00306668" w:rsidP="00306668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6668" w:rsidRPr="0065243F" w:rsidRDefault="00306668" w:rsidP="00306668">
            <w:pPr>
              <w:ind w:firstLine="34"/>
              <w:jc w:val="both"/>
              <w:rPr>
                <w:szCs w:val="28"/>
              </w:rPr>
            </w:pPr>
            <w:r w:rsidRPr="0065243F">
              <w:t xml:space="preserve"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политике, депутат Городской Думы </w:t>
            </w:r>
            <w:r w:rsidR="00A409D8">
              <w:br/>
            </w:r>
            <w:r w:rsidRPr="0065243F">
              <w:t>по избирательному округу № 5;</w:t>
            </w:r>
          </w:p>
        </w:tc>
      </w:tr>
      <w:tr w:rsidR="00306668" w:rsidRPr="00F429C6" w:rsidTr="00A409D8">
        <w:trPr>
          <w:trHeight w:val="298"/>
        </w:trPr>
        <w:tc>
          <w:tcPr>
            <w:tcW w:w="2269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 w:rsidRPr="0065243F">
              <w:t>Воронов Д.М.</w:t>
            </w:r>
          </w:p>
        </w:tc>
        <w:tc>
          <w:tcPr>
            <w:tcW w:w="283" w:type="dxa"/>
          </w:tcPr>
          <w:p w:rsidR="00306668" w:rsidRPr="0065243F" w:rsidRDefault="00306668" w:rsidP="0030666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6668" w:rsidRPr="0065243F" w:rsidRDefault="00306668" w:rsidP="00306668">
            <w:pPr>
              <w:ind w:firstLine="34"/>
              <w:jc w:val="both"/>
            </w:pPr>
            <w:r w:rsidRPr="0065243F">
              <w:t>депутат Городской Думы по избирательному округу № 6;</w:t>
            </w:r>
          </w:p>
        </w:tc>
      </w:tr>
      <w:tr w:rsidR="00306668" w:rsidRPr="00F429C6" w:rsidTr="00A409D8">
        <w:trPr>
          <w:trHeight w:val="298"/>
        </w:trPr>
        <w:tc>
          <w:tcPr>
            <w:tcW w:w="2269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306668" w:rsidRPr="0065243F" w:rsidRDefault="00306668" w:rsidP="00306668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6668" w:rsidRPr="0065243F" w:rsidRDefault="00306668" w:rsidP="00306668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 xml:space="preserve">депутат </w:t>
            </w:r>
            <w:r w:rsidRPr="0065243F">
              <w:t xml:space="preserve">Городской Думы </w:t>
            </w:r>
            <w:r w:rsidRPr="0065243F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F001D2" w:rsidRPr="00F429C6" w:rsidTr="00A409D8">
        <w:trPr>
          <w:trHeight w:val="298"/>
        </w:trPr>
        <w:tc>
          <w:tcPr>
            <w:tcW w:w="2269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F001D2" w:rsidRPr="0065243F" w:rsidRDefault="00F001D2" w:rsidP="00F001D2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001D2" w:rsidRPr="0065243F" w:rsidRDefault="00F001D2" w:rsidP="00F001D2">
            <w:pPr>
              <w:ind w:firstLine="34"/>
              <w:jc w:val="both"/>
            </w:pPr>
            <w:r w:rsidRPr="0065243F">
              <w:t>депутат Городской Думы по единому муниципальному избирательному округу;</w:t>
            </w:r>
          </w:p>
        </w:tc>
      </w:tr>
      <w:tr w:rsidR="00306668" w:rsidRPr="00F429C6" w:rsidTr="00A409D8">
        <w:trPr>
          <w:trHeight w:val="298"/>
        </w:trPr>
        <w:tc>
          <w:tcPr>
            <w:tcW w:w="2269" w:type="dxa"/>
          </w:tcPr>
          <w:p w:rsidR="00306668" w:rsidRDefault="00306668" w:rsidP="00306668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Наумов А.Б.</w:t>
            </w:r>
          </w:p>
          <w:p w:rsidR="00306668" w:rsidRPr="005620B3" w:rsidRDefault="00306668" w:rsidP="00306668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06668" w:rsidRPr="0065243F" w:rsidRDefault="00306668" w:rsidP="00306668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6668" w:rsidRPr="0065243F" w:rsidRDefault="00306668" w:rsidP="00306668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 xml:space="preserve">депутат </w:t>
            </w:r>
            <w:r w:rsidRPr="0065243F">
              <w:t xml:space="preserve">Городской Думы </w:t>
            </w:r>
            <w:r w:rsidRPr="0065243F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001D2" w:rsidRPr="00F429C6" w:rsidTr="00A409D8">
        <w:trPr>
          <w:trHeight w:val="298"/>
        </w:trPr>
        <w:tc>
          <w:tcPr>
            <w:tcW w:w="2269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F001D2" w:rsidRPr="0065243F" w:rsidRDefault="00F001D2" w:rsidP="00F001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001D2" w:rsidRPr="0065243F" w:rsidRDefault="00F001D2" w:rsidP="00F001D2">
            <w:pPr>
              <w:ind w:left="-75" w:firstLine="109"/>
            </w:pPr>
            <w:r w:rsidRPr="0065243F">
              <w:t>депутат Городской Думы по избирательному округу № 4;</w:t>
            </w:r>
          </w:p>
        </w:tc>
      </w:tr>
      <w:tr w:rsidR="00306668" w:rsidRPr="00F429C6" w:rsidTr="00A409D8">
        <w:trPr>
          <w:trHeight w:val="298"/>
        </w:trPr>
        <w:tc>
          <w:tcPr>
            <w:tcW w:w="2269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3" w:type="dxa"/>
          </w:tcPr>
          <w:p w:rsidR="00306668" w:rsidRPr="0065243F" w:rsidRDefault="00306668" w:rsidP="0030666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6668" w:rsidRPr="0065243F" w:rsidRDefault="00306668" w:rsidP="00306668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 xml:space="preserve">депутат </w:t>
            </w:r>
            <w:r w:rsidRPr="0065243F">
              <w:t xml:space="preserve">Городской Думы </w:t>
            </w:r>
            <w:r w:rsidRPr="0065243F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06668" w:rsidRPr="00F429C6" w:rsidTr="00A409D8">
        <w:trPr>
          <w:trHeight w:val="298"/>
        </w:trPr>
        <w:tc>
          <w:tcPr>
            <w:tcW w:w="2269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lastRenderedPageBreak/>
              <w:t>Шунькин Д.В.</w:t>
            </w:r>
          </w:p>
        </w:tc>
        <w:tc>
          <w:tcPr>
            <w:tcW w:w="283" w:type="dxa"/>
          </w:tcPr>
          <w:p w:rsidR="00306668" w:rsidRPr="0065243F" w:rsidRDefault="00306668" w:rsidP="00306668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6668" w:rsidRDefault="00306668" w:rsidP="00306668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>депутат Городской Думы по единому муниципальному избирательному округу.</w:t>
            </w:r>
          </w:p>
          <w:p w:rsidR="00F646C3" w:rsidRPr="0065243F" w:rsidRDefault="00F646C3" w:rsidP="00306668">
            <w:pPr>
              <w:ind w:firstLine="34"/>
              <w:jc w:val="both"/>
              <w:rPr>
                <w:szCs w:val="28"/>
              </w:rPr>
            </w:pPr>
          </w:p>
        </w:tc>
      </w:tr>
      <w:tr w:rsidR="00F646C3" w:rsidRPr="00F429C6" w:rsidTr="00A409D8">
        <w:trPr>
          <w:trHeight w:val="298"/>
        </w:trPr>
        <w:tc>
          <w:tcPr>
            <w:tcW w:w="2269" w:type="dxa"/>
          </w:tcPr>
          <w:p w:rsidR="00F646C3" w:rsidRPr="0065243F" w:rsidRDefault="00F646C3" w:rsidP="00306668">
            <w:pPr>
              <w:ind w:left="-75"/>
              <w:rPr>
                <w:szCs w:val="28"/>
              </w:rPr>
            </w:pPr>
            <w:r w:rsidRPr="0065243F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F646C3" w:rsidRPr="0065243F" w:rsidRDefault="00F646C3" w:rsidP="00306668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F646C3" w:rsidRPr="0065243F" w:rsidRDefault="00F646C3" w:rsidP="00306668">
            <w:pPr>
              <w:ind w:firstLine="34"/>
              <w:jc w:val="both"/>
              <w:rPr>
                <w:szCs w:val="28"/>
              </w:rPr>
            </w:pPr>
          </w:p>
        </w:tc>
      </w:tr>
      <w:tr w:rsidR="00F001D2" w:rsidRPr="0065243F" w:rsidTr="00A409D8">
        <w:trPr>
          <w:trHeight w:val="298"/>
        </w:trPr>
        <w:tc>
          <w:tcPr>
            <w:tcW w:w="2269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F001D2" w:rsidRPr="0065243F" w:rsidRDefault="00F001D2" w:rsidP="00F001D2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001D2" w:rsidRPr="0065243F" w:rsidRDefault="00F001D2" w:rsidP="00F001D2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 xml:space="preserve">депутат </w:t>
            </w:r>
            <w:r w:rsidRPr="0065243F">
              <w:t xml:space="preserve">Городской Думы </w:t>
            </w:r>
            <w:r w:rsidRPr="0065243F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06668" w:rsidRPr="0065243F" w:rsidTr="00A409D8">
        <w:trPr>
          <w:trHeight w:val="298"/>
        </w:trPr>
        <w:tc>
          <w:tcPr>
            <w:tcW w:w="2269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306668" w:rsidRPr="0065243F" w:rsidRDefault="00306668" w:rsidP="00306668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06668" w:rsidRDefault="00306668" w:rsidP="00306668">
            <w:pPr>
              <w:ind w:left="-75" w:firstLine="109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>депутат</w:t>
            </w:r>
            <w:r w:rsidRPr="0065243F">
              <w:t xml:space="preserve"> Городской Думы </w:t>
            </w:r>
            <w:r w:rsidRPr="0065243F">
              <w:rPr>
                <w:szCs w:val="28"/>
              </w:rPr>
              <w:t>по избирательному округу № 5</w:t>
            </w:r>
            <w:r>
              <w:rPr>
                <w:szCs w:val="28"/>
              </w:rPr>
              <w:t>.</w:t>
            </w:r>
          </w:p>
          <w:p w:rsidR="00F001D2" w:rsidRPr="0065243F" w:rsidRDefault="00F001D2" w:rsidP="00306668">
            <w:pPr>
              <w:ind w:left="-75" w:firstLine="109"/>
              <w:jc w:val="both"/>
            </w:pPr>
          </w:p>
        </w:tc>
      </w:tr>
      <w:tr w:rsidR="00F001D2" w:rsidRPr="0065243F" w:rsidTr="00A409D8">
        <w:trPr>
          <w:trHeight w:val="298"/>
        </w:trPr>
        <w:tc>
          <w:tcPr>
            <w:tcW w:w="2269" w:type="dxa"/>
          </w:tcPr>
          <w:p w:rsidR="00F001D2" w:rsidRPr="00F001D2" w:rsidRDefault="00F001D2" w:rsidP="00306668">
            <w:pPr>
              <w:ind w:left="-75"/>
              <w:rPr>
                <w:b/>
                <w:szCs w:val="28"/>
              </w:rPr>
            </w:pPr>
            <w:r w:rsidRPr="00F001D2">
              <w:rPr>
                <w:b/>
                <w:szCs w:val="28"/>
              </w:rPr>
              <w:t>Приглашенные:</w:t>
            </w:r>
          </w:p>
        </w:tc>
        <w:tc>
          <w:tcPr>
            <w:tcW w:w="283" w:type="dxa"/>
          </w:tcPr>
          <w:p w:rsidR="00F001D2" w:rsidRPr="0065243F" w:rsidRDefault="00F001D2" w:rsidP="00306668">
            <w:pPr>
              <w:ind w:left="-75"/>
              <w:rPr>
                <w:szCs w:val="28"/>
              </w:rPr>
            </w:pPr>
          </w:p>
        </w:tc>
        <w:tc>
          <w:tcPr>
            <w:tcW w:w="7796" w:type="dxa"/>
          </w:tcPr>
          <w:p w:rsidR="00F001D2" w:rsidRPr="0065243F" w:rsidRDefault="00F001D2" w:rsidP="00306668">
            <w:pPr>
              <w:ind w:left="-75" w:firstLine="109"/>
              <w:jc w:val="both"/>
              <w:rPr>
                <w:szCs w:val="28"/>
              </w:rPr>
            </w:pPr>
          </w:p>
        </w:tc>
      </w:tr>
      <w:tr w:rsidR="00F001D2" w:rsidRPr="0065243F" w:rsidTr="00A409D8">
        <w:trPr>
          <w:trHeight w:val="298"/>
        </w:trPr>
        <w:tc>
          <w:tcPr>
            <w:tcW w:w="2269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001D2" w:rsidRPr="0093077F" w:rsidRDefault="00F001D2" w:rsidP="0093077F">
            <w:pPr>
              <w:jc w:val="both"/>
              <w:rPr>
                <w:szCs w:val="28"/>
              </w:rPr>
            </w:pPr>
            <w:r w:rsidRPr="0073387D">
              <w:rPr>
                <w:szCs w:val="28"/>
              </w:rPr>
              <w:t>председатель Контрольно-счетной палаты Петропавловск-Камчатского городского округа</w:t>
            </w:r>
            <w:r w:rsidR="0093077F">
              <w:rPr>
                <w:szCs w:val="28"/>
              </w:rPr>
              <w:t>;</w:t>
            </w:r>
          </w:p>
        </w:tc>
      </w:tr>
      <w:tr w:rsidR="00F001D2" w:rsidRPr="0065243F" w:rsidTr="00A409D8">
        <w:trPr>
          <w:trHeight w:val="298"/>
        </w:trPr>
        <w:tc>
          <w:tcPr>
            <w:tcW w:w="2269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Александровна Н.В.</w:t>
            </w:r>
          </w:p>
        </w:tc>
        <w:tc>
          <w:tcPr>
            <w:tcW w:w="283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001D2" w:rsidRPr="0073387D" w:rsidRDefault="00F001D2" w:rsidP="00F001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F001D2" w:rsidRPr="0065243F" w:rsidTr="00A409D8">
        <w:trPr>
          <w:trHeight w:val="298"/>
        </w:trPr>
        <w:tc>
          <w:tcPr>
            <w:tcW w:w="2269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3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001D2" w:rsidRPr="0073387D" w:rsidRDefault="00F001D2" w:rsidP="00F001D2">
            <w:pPr>
              <w:jc w:val="both"/>
              <w:rPr>
                <w:szCs w:val="28"/>
              </w:rPr>
            </w:pPr>
            <w:r w:rsidRPr="0073387D">
              <w:rPr>
                <w:szCs w:val="28"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F001D2" w:rsidRPr="0065243F" w:rsidTr="00A409D8">
        <w:trPr>
          <w:trHeight w:val="298"/>
        </w:trPr>
        <w:tc>
          <w:tcPr>
            <w:tcW w:w="2269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Войтова М.А.</w:t>
            </w:r>
          </w:p>
        </w:tc>
        <w:tc>
          <w:tcPr>
            <w:tcW w:w="283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001D2" w:rsidRPr="0073387D" w:rsidRDefault="00F001D2" w:rsidP="00F001D2">
            <w:pPr>
              <w:jc w:val="both"/>
              <w:rPr>
                <w:szCs w:val="28"/>
              </w:rPr>
            </w:pPr>
            <w:r w:rsidRPr="0073387D">
              <w:rPr>
                <w:szCs w:val="28"/>
              </w:rPr>
              <w:t>и.о. заместителя Главы администрации Петропавловск-Камчатского городского округа – руководителя Управления делами администрации Петропавловск-Камчатского городского округа;</w:t>
            </w:r>
          </w:p>
        </w:tc>
      </w:tr>
      <w:tr w:rsidR="00F001D2" w:rsidRPr="0065243F" w:rsidTr="00A409D8">
        <w:trPr>
          <w:trHeight w:val="298"/>
        </w:trPr>
        <w:tc>
          <w:tcPr>
            <w:tcW w:w="2269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3" w:type="dxa"/>
          </w:tcPr>
          <w:p w:rsidR="00F001D2" w:rsidRPr="0065243F" w:rsidRDefault="00F001D2" w:rsidP="00F001D2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001D2" w:rsidRPr="0073387D" w:rsidRDefault="00F001D2" w:rsidP="00F001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дорожного хозяйства, транспорта </w:t>
            </w:r>
            <w:r w:rsidR="00317298">
              <w:rPr>
                <w:szCs w:val="28"/>
              </w:rPr>
              <w:br/>
            </w:r>
            <w:r>
              <w:rPr>
                <w:szCs w:val="28"/>
              </w:rPr>
              <w:t>и благоустройства администрации Петропавловск-Камчатского городского округа;</w:t>
            </w:r>
          </w:p>
        </w:tc>
      </w:tr>
      <w:tr w:rsidR="00394684" w:rsidRPr="0065243F" w:rsidTr="00A409D8">
        <w:trPr>
          <w:trHeight w:val="298"/>
        </w:trPr>
        <w:tc>
          <w:tcPr>
            <w:tcW w:w="2269" w:type="dxa"/>
          </w:tcPr>
          <w:p w:rsidR="00394684" w:rsidRDefault="00394684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Кузнецова Т.И.</w:t>
            </w:r>
          </w:p>
        </w:tc>
        <w:tc>
          <w:tcPr>
            <w:tcW w:w="283" w:type="dxa"/>
          </w:tcPr>
          <w:p w:rsidR="00394684" w:rsidRDefault="00A409D8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4684" w:rsidRDefault="00394684" w:rsidP="003946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FB54F7">
              <w:rPr>
                <w:szCs w:val="28"/>
              </w:rPr>
              <w:t>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394684" w:rsidRPr="0065243F" w:rsidTr="00A409D8">
        <w:trPr>
          <w:trHeight w:val="298"/>
        </w:trPr>
        <w:tc>
          <w:tcPr>
            <w:tcW w:w="2269" w:type="dxa"/>
          </w:tcPr>
          <w:p w:rsidR="00394684" w:rsidRPr="0065243F" w:rsidRDefault="00394684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Худенко А.Ю.</w:t>
            </w:r>
          </w:p>
        </w:tc>
        <w:tc>
          <w:tcPr>
            <w:tcW w:w="283" w:type="dxa"/>
          </w:tcPr>
          <w:p w:rsidR="00394684" w:rsidRPr="0065243F" w:rsidRDefault="00A409D8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4684" w:rsidRPr="00394684" w:rsidRDefault="00394684" w:rsidP="00394684">
            <w:pPr>
              <w:pStyle w:val="af"/>
              <w:ind w:left="0"/>
              <w:jc w:val="both"/>
              <w:rPr>
                <w:szCs w:val="28"/>
              </w:rPr>
            </w:pPr>
            <w:r w:rsidRPr="00394684">
              <w:rPr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394684" w:rsidRPr="0065243F" w:rsidTr="00A409D8">
        <w:trPr>
          <w:trHeight w:val="298"/>
        </w:trPr>
        <w:tc>
          <w:tcPr>
            <w:tcW w:w="2269" w:type="dxa"/>
          </w:tcPr>
          <w:p w:rsidR="00394684" w:rsidRDefault="00394684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Андросов В.В.</w:t>
            </w:r>
          </w:p>
        </w:tc>
        <w:tc>
          <w:tcPr>
            <w:tcW w:w="283" w:type="dxa"/>
          </w:tcPr>
          <w:p w:rsidR="00394684" w:rsidRDefault="00A409D8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4684" w:rsidRPr="00F646C3" w:rsidRDefault="00394684" w:rsidP="00394684">
            <w:pPr>
              <w:pStyle w:val="af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Pr="00F646C3">
              <w:rPr>
                <w:szCs w:val="28"/>
              </w:rPr>
              <w:t>Молодежного парламента при Городской Думе Петропавловск-Камчатского городского округа;</w:t>
            </w:r>
          </w:p>
        </w:tc>
      </w:tr>
      <w:tr w:rsidR="00394684" w:rsidRPr="0065243F" w:rsidTr="00A409D8">
        <w:trPr>
          <w:trHeight w:val="298"/>
        </w:trPr>
        <w:tc>
          <w:tcPr>
            <w:tcW w:w="2269" w:type="dxa"/>
          </w:tcPr>
          <w:p w:rsidR="00394684" w:rsidRPr="0065243F" w:rsidRDefault="00394684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Гречко А.А.</w:t>
            </w:r>
          </w:p>
        </w:tc>
        <w:tc>
          <w:tcPr>
            <w:tcW w:w="283" w:type="dxa"/>
          </w:tcPr>
          <w:p w:rsidR="00394684" w:rsidRPr="0065243F" w:rsidRDefault="00A409D8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4684" w:rsidRPr="00F646C3" w:rsidRDefault="00394684" w:rsidP="00394684">
            <w:pPr>
              <w:pStyle w:val="af"/>
              <w:ind w:left="0"/>
              <w:jc w:val="both"/>
              <w:rPr>
                <w:szCs w:val="28"/>
              </w:rPr>
            </w:pPr>
            <w:r w:rsidRPr="00F646C3">
              <w:rPr>
                <w:szCs w:val="28"/>
              </w:rPr>
              <w:t>председатель Молодежного парламента при Городской Думе Петропавловск-Камчатского городского округа;</w:t>
            </w:r>
          </w:p>
        </w:tc>
      </w:tr>
      <w:tr w:rsidR="00394684" w:rsidRPr="0065243F" w:rsidTr="00A409D8">
        <w:trPr>
          <w:trHeight w:val="298"/>
        </w:trPr>
        <w:tc>
          <w:tcPr>
            <w:tcW w:w="2269" w:type="dxa"/>
          </w:tcPr>
          <w:p w:rsidR="00394684" w:rsidRPr="0065243F" w:rsidRDefault="00394684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Глуховская А.Д.</w:t>
            </w:r>
          </w:p>
        </w:tc>
        <w:tc>
          <w:tcPr>
            <w:tcW w:w="283" w:type="dxa"/>
          </w:tcPr>
          <w:p w:rsidR="00394684" w:rsidRPr="0065243F" w:rsidRDefault="00394684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4684" w:rsidRPr="00F646C3" w:rsidRDefault="00394684" w:rsidP="00394684">
            <w:pPr>
              <w:pStyle w:val="af"/>
              <w:ind w:left="33"/>
              <w:jc w:val="both"/>
              <w:rPr>
                <w:szCs w:val="28"/>
              </w:rPr>
            </w:pPr>
            <w:r w:rsidRPr="00F646C3">
              <w:rPr>
                <w:szCs w:val="28"/>
              </w:rPr>
              <w:t>член Молодежного парламента при Городской Думе Петропавловск-Камчатского городского округа;</w:t>
            </w:r>
          </w:p>
        </w:tc>
      </w:tr>
      <w:tr w:rsidR="00394684" w:rsidRPr="0065243F" w:rsidTr="00A409D8">
        <w:trPr>
          <w:trHeight w:val="298"/>
        </w:trPr>
        <w:tc>
          <w:tcPr>
            <w:tcW w:w="2269" w:type="dxa"/>
          </w:tcPr>
          <w:p w:rsidR="00394684" w:rsidRPr="0065243F" w:rsidRDefault="00394684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Маньков П.В.</w:t>
            </w:r>
          </w:p>
        </w:tc>
        <w:tc>
          <w:tcPr>
            <w:tcW w:w="283" w:type="dxa"/>
          </w:tcPr>
          <w:p w:rsidR="00394684" w:rsidRPr="0065243F" w:rsidRDefault="00A409D8" w:rsidP="0039468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4684" w:rsidRPr="00F646C3" w:rsidRDefault="00394684" w:rsidP="00394684">
            <w:pPr>
              <w:pStyle w:val="af"/>
              <w:ind w:left="0"/>
              <w:jc w:val="both"/>
              <w:rPr>
                <w:szCs w:val="28"/>
              </w:rPr>
            </w:pPr>
            <w:r w:rsidRPr="00F646C3">
              <w:rPr>
                <w:szCs w:val="28"/>
              </w:rPr>
              <w:t>секретарь Молодежного парламента при Городской Думе Петропавловск-Камчатского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79637F" w:rsidRPr="00E46F7B" w:rsidRDefault="0079637F" w:rsidP="00243F48">
      <w:pPr>
        <w:autoSpaceDE w:val="0"/>
        <w:autoSpaceDN w:val="0"/>
        <w:adjustRightInd w:val="0"/>
        <w:ind w:left="-142"/>
        <w:jc w:val="both"/>
        <w:rPr>
          <w:rFonts w:eastAsia="Calibri"/>
          <w:b/>
          <w:bCs/>
          <w:color w:val="000000"/>
        </w:rPr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67"/>
      </w:tblGrid>
      <w:tr w:rsidR="0002799B" w:rsidRPr="00E46F7B" w:rsidTr="00A409D8">
        <w:trPr>
          <w:trHeight w:val="455"/>
        </w:trPr>
        <w:tc>
          <w:tcPr>
            <w:tcW w:w="10319" w:type="dxa"/>
            <w:gridSpan w:val="3"/>
          </w:tcPr>
          <w:p w:rsidR="0002799B" w:rsidRPr="00E46F7B" w:rsidRDefault="0002799B" w:rsidP="0002799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02799B" w:rsidRPr="00F429C6" w:rsidTr="00A409D8">
        <w:trPr>
          <w:trHeight w:val="525"/>
        </w:trPr>
        <w:tc>
          <w:tcPr>
            <w:tcW w:w="2268" w:type="dxa"/>
            <w:shd w:val="clear" w:color="auto" w:fill="FFFFFF"/>
          </w:tcPr>
          <w:p w:rsidR="0002799B" w:rsidRPr="0065243F" w:rsidRDefault="0002799B" w:rsidP="0002799B">
            <w:pPr>
              <w:autoSpaceDE w:val="0"/>
              <w:autoSpaceDN w:val="0"/>
              <w:adjustRightInd w:val="0"/>
              <w:ind w:left="-75"/>
            </w:pPr>
            <w:r w:rsidRPr="0065243F"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02799B" w:rsidRPr="0065243F" w:rsidRDefault="0002799B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02799B" w:rsidRPr="0065243F" w:rsidRDefault="0002799B" w:rsidP="008850D0">
            <w:pPr>
              <w:autoSpaceDE w:val="0"/>
              <w:autoSpaceDN w:val="0"/>
              <w:adjustRightInd w:val="0"/>
              <w:ind w:left="3"/>
              <w:jc w:val="both"/>
            </w:pPr>
            <w:r>
              <w:t>и.о. руководителя</w:t>
            </w:r>
            <w:r w:rsidRPr="0065243F">
              <w:t xml:space="preserve"> аппарата Городской Думы Петропавловск-Камчатского городского округа;</w:t>
            </w:r>
          </w:p>
        </w:tc>
      </w:tr>
      <w:tr w:rsidR="0002799B" w:rsidRPr="00F429C6" w:rsidTr="00A409D8">
        <w:trPr>
          <w:trHeight w:val="525"/>
        </w:trPr>
        <w:tc>
          <w:tcPr>
            <w:tcW w:w="2268" w:type="dxa"/>
            <w:shd w:val="clear" w:color="auto" w:fill="FFFFFF"/>
          </w:tcPr>
          <w:p w:rsidR="0002799B" w:rsidRPr="0065243F" w:rsidRDefault="0002799B" w:rsidP="0002799B">
            <w:pPr>
              <w:autoSpaceDE w:val="0"/>
              <w:autoSpaceDN w:val="0"/>
              <w:adjustRightInd w:val="0"/>
              <w:ind w:left="-75"/>
            </w:pPr>
            <w:r w:rsidRPr="0065243F"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02799B" w:rsidRPr="0065243F" w:rsidRDefault="0002799B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02799B" w:rsidRPr="0065243F" w:rsidRDefault="0002799B" w:rsidP="008850D0">
            <w:pPr>
              <w:autoSpaceDE w:val="0"/>
              <w:autoSpaceDN w:val="0"/>
              <w:adjustRightInd w:val="0"/>
              <w:ind w:left="3"/>
              <w:jc w:val="both"/>
            </w:pPr>
            <w:r w:rsidRPr="0065243F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2799B" w:rsidRPr="00F429C6" w:rsidTr="00A409D8">
        <w:trPr>
          <w:trHeight w:val="525"/>
        </w:trPr>
        <w:tc>
          <w:tcPr>
            <w:tcW w:w="2268" w:type="dxa"/>
            <w:shd w:val="clear" w:color="auto" w:fill="FFFFFF"/>
          </w:tcPr>
          <w:p w:rsidR="0002799B" w:rsidRPr="0065243F" w:rsidRDefault="0002799B" w:rsidP="0002799B">
            <w:pPr>
              <w:autoSpaceDE w:val="0"/>
              <w:autoSpaceDN w:val="0"/>
              <w:adjustRightInd w:val="0"/>
              <w:ind w:left="-75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02799B" w:rsidRPr="0065243F" w:rsidRDefault="0002799B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02799B" w:rsidRPr="0065243F" w:rsidRDefault="0002799B" w:rsidP="008850D0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t xml:space="preserve">начальник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 w:rsidR="00A409D8">
              <w:br/>
            </w:r>
            <w:r w:rsidRPr="0065243F">
              <w:t>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02799B" w:rsidRPr="00F429C6" w:rsidTr="00A409D8">
        <w:trPr>
          <w:trHeight w:val="525"/>
        </w:trPr>
        <w:tc>
          <w:tcPr>
            <w:tcW w:w="2268" w:type="dxa"/>
            <w:shd w:val="clear" w:color="auto" w:fill="FFFFFF"/>
          </w:tcPr>
          <w:p w:rsidR="0002799B" w:rsidRDefault="0002799B" w:rsidP="0002799B">
            <w:pPr>
              <w:autoSpaceDE w:val="0"/>
              <w:autoSpaceDN w:val="0"/>
              <w:adjustRightInd w:val="0"/>
              <w:ind w:left="-75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02799B" w:rsidRPr="0065243F" w:rsidRDefault="0002799B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02799B" w:rsidRPr="005620B3" w:rsidRDefault="0002799B" w:rsidP="008850D0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 w:rsidR="00A409D8">
              <w:br/>
            </w:r>
            <w:r w:rsidRPr="0065243F">
              <w:t>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02799B" w:rsidRPr="00F429C6" w:rsidTr="00A409D8">
        <w:trPr>
          <w:trHeight w:val="838"/>
        </w:trPr>
        <w:tc>
          <w:tcPr>
            <w:tcW w:w="2268" w:type="dxa"/>
            <w:shd w:val="clear" w:color="auto" w:fill="FFFFFF"/>
          </w:tcPr>
          <w:p w:rsidR="0002799B" w:rsidRPr="0065243F" w:rsidRDefault="008E1D21" w:rsidP="0002799B">
            <w:pPr>
              <w:autoSpaceDE w:val="0"/>
              <w:autoSpaceDN w:val="0"/>
              <w:adjustRightInd w:val="0"/>
              <w:ind w:left="-75"/>
            </w:pPr>
            <w:r>
              <w:lastRenderedPageBreak/>
              <w:t xml:space="preserve">Кацалап </w:t>
            </w:r>
            <w:r w:rsidR="008850D0">
              <w:t>А.Б.</w:t>
            </w:r>
          </w:p>
        </w:tc>
        <w:tc>
          <w:tcPr>
            <w:tcW w:w="284" w:type="dxa"/>
            <w:shd w:val="clear" w:color="auto" w:fill="FFFFFF"/>
          </w:tcPr>
          <w:p w:rsidR="0002799B" w:rsidRPr="0065243F" w:rsidRDefault="0002799B" w:rsidP="0002799B">
            <w:pPr>
              <w:autoSpaceDE w:val="0"/>
              <w:autoSpaceDN w:val="0"/>
              <w:adjustRightInd w:val="0"/>
              <w:ind w:left="-242"/>
              <w:jc w:val="center"/>
            </w:pPr>
          </w:p>
        </w:tc>
        <w:tc>
          <w:tcPr>
            <w:tcW w:w="7767" w:type="dxa"/>
            <w:shd w:val="clear" w:color="auto" w:fill="FFFFFF"/>
          </w:tcPr>
          <w:p w:rsidR="0002799B" w:rsidRPr="0065243F" w:rsidRDefault="008850D0" w:rsidP="008850D0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/>
              </w:rPr>
              <w:t>советник</w:t>
            </w:r>
            <w:r w:rsidRPr="00E132EC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0109B2" w:rsidRPr="00E46F7B" w:rsidRDefault="000109B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Default="009814A2" w:rsidP="00861603">
      <w:pPr>
        <w:shd w:val="clear" w:color="auto" w:fill="FFFFFF"/>
        <w:ind w:left="20" w:right="40" w:firstLine="689"/>
        <w:jc w:val="center"/>
        <w:rPr>
          <w:b/>
        </w:rPr>
      </w:pPr>
    </w:p>
    <w:p w:rsidR="00041F4E" w:rsidRPr="00041F4E" w:rsidRDefault="00041F4E" w:rsidP="00113DEB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41F4E">
        <w:rPr>
          <w:szCs w:val="28"/>
        </w:rPr>
        <w:t xml:space="preserve">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</w:t>
      </w:r>
      <w:r w:rsidR="00243F48">
        <w:rPr>
          <w:szCs w:val="28"/>
        </w:rPr>
        <w:br/>
      </w:r>
      <w:r w:rsidRPr="00041F4E">
        <w:rPr>
          <w:szCs w:val="28"/>
        </w:rPr>
        <w:t>№ 170-нд «О правилах благоустройства территории Петропавловск-Камчатского городского округа»</w:t>
      </w:r>
    </w:p>
    <w:p w:rsidR="00041F4E" w:rsidRPr="00041F4E" w:rsidRDefault="00041F4E" w:rsidP="00041F4E">
      <w:pPr>
        <w:pStyle w:val="af"/>
        <w:ind w:left="0" w:firstLine="709"/>
        <w:jc w:val="both"/>
        <w:rPr>
          <w:szCs w:val="28"/>
        </w:rPr>
      </w:pPr>
      <w:r w:rsidRPr="00041F4E">
        <w:rPr>
          <w:b/>
          <w:szCs w:val="28"/>
        </w:rPr>
        <w:t xml:space="preserve">Докл.: </w:t>
      </w:r>
      <w:r w:rsidRPr="00041F4E">
        <w:rPr>
          <w:szCs w:val="28"/>
        </w:rPr>
        <w:t>Сашенков Александр Александрович</w:t>
      </w:r>
    </w:p>
    <w:p w:rsidR="00041F4E" w:rsidRPr="00041F4E" w:rsidRDefault="00041F4E" w:rsidP="00041F4E">
      <w:pPr>
        <w:pStyle w:val="af"/>
        <w:ind w:left="0" w:firstLine="709"/>
        <w:jc w:val="both"/>
        <w:rPr>
          <w:szCs w:val="28"/>
        </w:rPr>
      </w:pPr>
    </w:p>
    <w:p w:rsidR="00041F4E" w:rsidRPr="00041F4E" w:rsidRDefault="00041F4E" w:rsidP="00113DEB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41F4E">
        <w:rPr>
          <w:bCs/>
          <w:szCs w:val="28"/>
        </w:rPr>
        <w:t>О ходе реализации в Петропавловск-Камчатском городском округе регионального проекта Камчатского края «Формирование комфортной городской среды» и федерального проекта «1000 дворов»</w:t>
      </w:r>
    </w:p>
    <w:p w:rsidR="00041F4E" w:rsidRPr="00041F4E" w:rsidRDefault="00041F4E" w:rsidP="00041F4E">
      <w:pPr>
        <w:tabs>
          <w:tab w:val="left" w:pos="5580"/>
        </w:tabs>
        <w:ind w:firstLine="709"/>
        <w:contextualSpacing/>
        <w:rPr>
          <w:rFonts w:eastAsiaTheme="minorHAnsi"/>
        </w:rPr>
      </w:pPr>
      <w:r w:rsidRPr="00041F4E">
        <w:rPr>
          <w:rFonts w:eastAsiaTheme="minorHAnsi"/>
          <w:b/>
        </w:rPr>
        <w:t xml:space="preserve">Докл.: </w:t>
      </w:r>
      <w:r w:rsidR="0002799B" w:rsidRPr="0002799B">
        <w:rPr>
          <w:rFonts w:eastAsiaTheme="minorHAnsi"/>
        </w:rPr>
        <w:t>Александрова Наталья Викторовна</w:t>
      </w:r>
    </w:p>
    <w:p w:rsidR="00041F4E" w:rsidRPr="00041F4E" w:rsidRDefault="00041F4E" w:rsidP="00041F4E">
      <w:pPr>
        <w:ind w:firstLine="708"/>
        <w:jc w:val="both"/>
        <w:rPr>
          <w:bCs/>
          <w:sz w:val="14"/>
          <w:szCs w:val="16"/>
        </w:rPr>
      </w:pPr>
    </w:p>
    <w:p w:rsidR="00041F4E" w:rsidRPr="00041F4E" w:rsidRDefault="00041F4E" w:rsidP="00113DEB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112131"/>
          <w:sz w:val="32"/>
          <w:szCs w:val="33"/>
          <w:shd w:val="clear" w:color="auto" w:fill="F7F7F7"/>
        </w:rPr>
      </w:pPr>
      <w:r w:rsidRPr="00041F4E">
        <w:rPr>
          <w:bCs/>
          <w:szCs w:val="28"/>
        </w:rPr>
        <w:t>О планируемых мероприятиях по благоустройству и ремонту автомобильных дорог Петропавловск-Камчатского городского округа в 2022 году</w:t>
      </w:r>
    </w:p>
    <w:p w:rsidR="00041F4E" w:rsidRPr="0002799B" w:rsidRDefault="00041F4E" w:rsidP="0002799B">
      <w:pPr>
        <w:tabs>
          <w:tab w:val="left" w:pos="1418"/>
        </w:tabs>
        <w:ind w:firstLine="708"/>
        <w:contextualSpacing/>
        <w:jc w:val="both"/>
        <w:rPr>
          <w:rFonts w:eastAsiaTheme="minorHAnsi"/>
          <w:sz w:val="28"/>
        </w:rPr>
      </w:pPr>
      <w:r w:rsidRPr="00041F4E">
        <w:rPr>
          <w:rFonts w:eastAsiaTheme="minorHAnsi"/>
          <w:b/>
        </w:rPr>
        <w:t xml:space="preserve">Докл.: </w:t>
      </w:r>
      <w:r w:rsidR="0002799B" w:rsidRPr="0002799B">
        <w:rPr>
          <w:rFonts w:eastAsiaTheme="minorHAnsi"/>
        </w:rPr>
        <w:t>Петренко Александр Валерьевич</w:t>
      </w:r>
    </w:p>
    <w:p w:rsidR="00041F4E" w:rsidRPr="004B77C2" w:rsidRDefault="00041F4E" w:rsidP="00041F4E">
      <w:pPr>
        <w:tabs>
          <w:tab w:val="left" w:pos="993"/>
        </w:tabs>
        <w:ind w:firstLine="709"/>
        <w:contextualSpacing/>
        <w:jc w:val="both"/>
        <w:rPr>
          <w:bCs/>
          <w:sz w:val="16"/>
          <w:szCs w:val="16"/>
        </w:rPr>
      </w:pPr>
    </w:p>
    <w:p w:rsidR="00041F4E" w:rsidRPr="00041F4E" w:rsidRDefault="00041F4E" w:rsidP="00113DEB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041F4E">
        <w:rPr>
          <w:bCs/>
          <w:szCs w:val="28"/>
        </w:rPr>
        <w:t>Информация о ходе решения вопроса о строительстве специализированной площадки на территории Петропавловск-Камчатского городского округа для граждан с ограниченными возможностями здоровья</w:t>
      </w:r>
    </w:p>
    <w:p w:rsidR="00041F4E" w:rsidRPr="00041F4E" w:rsidRDefault="00041F4E" w:rsidP="00041F4E">
      <w:pPr>
        <w:tabs>
          <w:tab w:val="left" w:pos="993"/>
        </w:tabs>
        <w:ind w:firstLine="709"/>
        <w:contextualSpacing/>
        <w:jc w:val="both"/>
        <w:rPr>
          <w:b/>
          <w:bCs/>
          <w:szCs w:val="28"/>
        </w:rPr>
      </w:pPr>
      <w:r w:rsidRPr="00041F4E">
        <w:rPr>
          <w:b/>
          <w:bCs/>
          <w:szCs w:val="28"/>
        </w:rPr>
        <w:t xml:space="preserve">Докл.: </w:t>
      </w:r>
      <w:r w:rsidR="00A409D8">
        <w:rPr>
          <w:rFonts w:eastAsiaTheme="minorHAnsi"/>
        </w:rPr>
        <w:t>Александрова Н.В.</w:t>
      </w:r>
    </w:p>
    <w:p w:rsidR="00041F4E" w:rsidRPr="004B77C2" w:rsidRDefault="00041F4E" w:rsidP="00041F4E">
      <w:pPr>
        <w:ind w:firstLine="708"/>
        <w:jc w:val="both"/>
        <w:rPr>
          <w:bCs/>
          <w:sz w:val="16"/>
          <w:szCs w:val="16"/>
        </w:rPr>
      </w:pPr>
    </w:p>
    <w:p w:rsidR="00041F4E" w:rsidRPr="004B77C2" w:rsidRDefault="00041F4E" w:rsidP="004B77C2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4B77C2">
        <w:rPr>
          <w:bCs/>
          <w:szCs w:val="28"/>
        </w:rPr>
        <w:t>Разное</w:t>
      </w:r>
    </w:p>
    <w:p w:rsidR="004B77C2" w:rsidRPr="004B77C2" w:rsidRDefault="004B77C2" w:rsidP="004B77C2">
      <w:pPr>
        <w:pStyle w:val="af"/>
        <w:ind w:left="1429"/>
        <w:jc w:val="both"/>
        <w:rPr>
          <w:bCs/>
          <w:szCs w:val="28"/>
        </w:rPr>
      </w:pPr>
    </w:p>
    <w:p w:rsidR="004B77C2" w:rsidRDefault="004B77C2" w:rsidP="004B77C2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 xml:space="preserve"> 11</w:t>
      </w:r>
      <w:r w:rsidRPr="00635407">
        <w:rPr>
          <w:b/>
          <w:color w:val="000000"/>
        </w:rPr>
        <w:t>, единогласно)</w:t>
      </w:r>
    </w:p>
    <w:p w:rsidR="00943158" w:rsidRDefault="00943158" w:rsidP="007A1A38">
      <w:pPr>
        <w:shd w:val="clear" w:color="auto" w:fill="FFFFFF"/>
        <w:ind w:left="20" w:right="40" w:firstLine="689"/>
        <w:jc w:val="both"/>
        <w:rPr>
          <w:b/>
        </w:rPr>
      </w:pPr>
    </w:p>
    <w:p w:rsidR="00280D99" w:rsidRDefault="00280D99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363"/>
      </w:tblGrid>
      <w:tr w:rsidR="00861603" w:rsidRPr="00E46F7B" w:rsidTr="00A409D8">
        <w:tc>
          <w:tcPr>
            <w:tcW w:w="1956" w:type="dxa"/>
          </w:tcPr>
          <w:p w:rsidR="00861603" w:rsidRPr="00E46F7B" w:rsidRDefault="00041F4E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61603"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041F4E" w:rsidRPr="00041F4E" w:rsidRDefault="00041F4E" w:rsidP="00041F4E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041F4E">
              <w:rPr>
                <w:szCs w:val="28"/>
              </w:rPr>
              <w:t>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  <w:p w:rsidR="00280D99" w:rsidRPr="009A7A7D" w:rsidRDefault="00280D99" w:rsidP="00861603">
            <w:pPr>
              <w:jc w:val="both"/>
              <w:outlineLvl w:val="0"/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4E14AD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80D99" w:rsidRDefault="004B77C2" w:rsidP="00041F4E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>Воровский А.В., Добуева О.Э.</w:t>
            </w:r>
          </w:p>
          <w:p w:rsidR="0078319D" w:rsidRPr="00E46F7B" w:rsidRDefault="0078319D" w:rsidP="00041F4E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5343BF" w:rsidRPr="00E46F7B" w:rsidTr="00A409D8">
        <w:tc>
          <w:tcPr>
            <w:tcW w:w="10319" w:type="dxa"/>
            <w:gridSpan w:val="2"/>
          </w:tcPr>
          <w:p w:rsidR="005343BF" w:rsidRDefault="005343BF" w:rsidP="00041F4E">
            <w:pPr>
              <w:pStyle w:val="af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ПРОТОКОЛЬНО: </w:t>
            </w:r>
          </w:p>
          <w:p w:rsidR="005343BF" w:rsidRDefault="005343BF" w:rsidP="00FF6296">
            <w:pPr>
              <w:pStyle w:val="af1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Воровский А.В.: </w:t>
            </w:r>
            <w:r w:rsidRPr="005343BF">
              <w:rPr>
                <w:bCs/>
                <w:color w:val="000000"/>
              </w:rPr>
              <w:t xml:space="preserve">В связи с выходом из состава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      </w:r>
            <w:r w:rsidR="00A409D8">
              <w:rPr>
                <w:bCs/>
                <w:color w:val="000000"/>
              </w:rPr>
              <w:br/>
            </w:r>
            <w:r w:rsidRPr="005343BF">
              <w:rPr>
                <w:bCs/>
                <w:color w:val="000000"/>
              </w:rPr>
              <w:t>от 26.04.2019 № 170-нд «О правилах благоустройства территории Петропавловск-Камчатского городского округа»</w:t>
            </w:r>
            <w:r>
              <w:rPr>
                <w:bCs/>
                <w:color w:val="000000"/>
              </w:rPr>
              <w:t xml:space="preserve"> </w:t>
            </w:r>
            <w:r w:rsidRPr="005343BF">
              <w:rPr>
                <w:bCs/>
                <w:color w:val="000000"/>
              </w:rPr>
              <w:t>Прудкого Д.А.,</w:t>
            </w:r>
            <w:r>
              <w:rPr>
                <w:b/>
                <w:bCs/>
                <w:color w:val="000000"/>
              </w:rPr>
              <w:t xml:space="preserve"> </w:t>
            </w:r>
            <w:r w:rsidRPr="005343BF">
              <w:rPr>
                <w:bCs/>
                <w:color w:val="000000"/>
              </w:rPr>
              <w:t xml:space="preserve">предлагаю </w:t>
            </w:r>
            <w:r>
              <w:rPr>
                <w:bCs/>
                <w:color w:val="000000"/>
              </w:rPr>
              <w:t>включить</w:t>
            </w:r>
            <w:r w:rsidRPr="005343BF">
              <w:rPr>
                <w:bCs/>
                <w:color w:val="000000"/>
              </w:rPr>
              <w:t xml:space="preserve"> в состав данной рабочей группы </w:t>
            </w:r>
            <w:r>
              <w:rPr>
                <w:bCs/>
                <w:color w:val="000000"/>
              </w:rPr>
              <w:br/>
              <w:t xml:space="preserve">кандидатуру </w:t>
            </w:r>
            <w:r w:rsidRPr="005343BF">
              <w:rPr>
                <w:bCs/>
                <w:color w:val="000000"/>
              </w:rPr>
              <w:t>Лескова Б.А.</w:t>
            </w:r>
          </w:p>
          <w:p w:rsidR="005343BF" w:rsidRDefault="005343BF" w:rsidP="00041F4E">
            <w:pPr>
              <w:pStyle w:val="af1"/>
              <w:jc w:val="both"/>
              <w:rPr>
                <w:szCs w:val="28"/>
              </w:rPr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4E14AD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A145DF" w:rsidRPr="00A145DF" w:rsidRDefault="00A145DF" w:rsidP="00A145DF">
            <w:pPr>
              <w:pStyle w:val="af"/>
              <w:numPr>
                <w:ilvl w:val="0"/>
                <w:numId w:val="4"/>
              </w:numPr>
              <w:tabs>
                <w:tab w:val="left" w:pos="713"/>
              </w:tabs>
              <w:ind w:left="4" w:firstLine="342"/>
              <w:jc w:val="both"/>
              <w:rPr>
                <w:szCs w:val="28"/>
              </w:rPr>
            </w:pPr>
            <w:r w:rsidRPr="00A145DF">
              <w:rPr>
                <w:color w:val="000000"/>
                <w:szCs w:val="28"/>
              </w:rPr>
              <w:t xml:space="preserve">Рекомендовать Городской Думе Петропавловск-Камчатского городского округа включить в состав рабочей группы </w:t>
            </w:r>
            <w:r w:rsidRPr="00A145DF">
              <w:rPr>
                <w:szCs w:val="28"/>
              </w:rPr>
              <w:t xml:space="preserve">по разработке проекта решения Городской Думы Петропавловск-Камчатского городского округа </w:t>
            </w:r>
            <w:r w:rsidR="00CB30A7">
              <w:rPr>
                <w:szCs w:val="28"/>
              </w:rPr>
              <w:br/>
            </w:r>
            <w:r w:rsidRPr="00A145DF">
              <w:rPr>
                <w:szCs w:val="28"/>
              </w:rPr>
              <w:lastRenderedPageBreak/>
              <w:t>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  <w:r>
              <w:rPr>
                <w:szCs w:val="28"/>
              </w:rPr>
              <w:t xml:space="preserve"> </w:t>
            </w:r>
            <w:r w:rsidRPr="00E46F7B">
              <w:rPr>
                <w:szCs w:val="28"/>
              </w:rPr>
              <w:t>з</w:t>
            </w:r>
            <w:r>
              <w:rPr>
                <w:szCs w:val="28"/>
              </w:rPr>
              <w:t>аместителя</w:t>
            </w:r>
            <w:r w:rsidRPr="00E46F7B">
              <w:rPr>
                <w:szCs w:val="28"/>
              </w:rPr>
              <w:t xml:space="preserve"> председателя Городской Думы Петропавловск-Камчатского </w:t>
            </w:r>
            <w:r>
              <w:rPr>
                <w:szCs w:val="28"/>
              </w:rPr>
              <w:t>городского округа – председателя</w:t>
            </w:r>
            <w:r w:rsidRPr="00E46F7B">
              <w:rPr>
                <w:szCs w:val="28"/>
              </w:rPr>
              <w:t xml:space="preserve"> Комитета по городскому</w:t>
            </w:r>
            <w:r w:rsidR="00CB30A7">
              <w:rPr>
                <w:szCs w:val="28"/>
              </w:rPr>
              <w:t xml:space="preserve"> </w:t>
            </w:r>
            <w:r w:rsidRPr="00E46F7B">
              <w:rPr>
                <w:szCs w:val="28"/>
              </w:rPr>
              <w:t>и жилищно-коммунальному хозяйству</w:t>
            </w:r>
            <w:r>
              <w:rPr>
                <w:szCs w:val="28"/>
              </w:rPr>
              <w:t xml:space="preserve"> – Лескова Б.А.</w:t>
            </w:r>
          </w:p>
          <w:p w:rsidR="0078319D" w:rsidRPr="000D216F" w:rsidRDefault="0078319D" w:rsidP="0078319D">
            <w:pPr>
              <w:pStyle w:val="af1"/>
              <w:numPr>
                <w:ilvl w:val="0"/>
                <w:numId w:val="4"/>
              </w:numPr>
              <w:ind w:left="6" w:firstLine="283"/>
              <w:jc w:val="both"/>
              <w:rPr>
                <w:color w:val="000000"/>
                <w:szCs w:val="28"/>
              </w:rPr>
            </w:pPr>
            <w:r w:rsidRPr="000D216F">
              <w:rPr>
                <w:color w:val="000000"/>
                <w:szCs w:val="28"/>
              </w:rPr>
              <w:t xml:space="preserve">Одобрить проект решения и рекомендовать Городской Думе </w:t>
            </w:r>
            <w:r w:rsidRPr="00995C77">
              <w:rPr>
                <w:bCs/>
                <w:color w:val="000000"/>
                <w:szCs w:val="28"/>
              </w:rPr>
              <w:t>Петропавловск-Камчатского городского округа</w:t>
            </w:r>
            <w:r w:rsidRPr="00995C77">
              <w:rPr>
                <w:color w:val="000000"/>
                <w:szCs w:val="28"/>
              </w:rPr>
              <w:t xml:space="preserve"> </w:t>
            </w:r>
            <w:r w:rsidRPr="000D216F">
              <w:rPr>
                <w:color w:val="000000"/>
                <w:szCs w:val="28"/>
              </w:rPr>
              <w:t xml:space="preserve">принять правовой акт </w:t>
            </w:r>
            <w:r w:rsidR="00A145D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с учетом </w:t>
            </w:r>
            <w:r w:rsidR="0093077F">
              <w:rPr>
                <w:color w:val="000000"/>
                <w:szCs w:val="28"/>
              </w:rPr>
              <w:t xml:space="preserve">заключения </w:t>
            </w:r>
            <w:r w:rsidR="00CD3427">
              <w:rPr>
                <w:color w:val="000000"/>
                <w:szCs w:val="28"/>
              </w:rPr>
              <w:t>юридическ</w:t>
            </w:r>
            <w:r w:rsidR="0093077F">
              <w:rPr>
                <w:color w:val="000000"/>
                <w:szCs w:val="28"/>
              </w:rPr>
              <w:t xml:space="preserve">ого отдела </w:t>
            </w:r>
            <w:r w:rsidR="0093077F" w:rsidRPr="0079237A">
              <w:rPr>
                <w:color w:val="000000"/>
              </w:rPr>
              <w:t>аппарата Городской Думы</w:t>
            </w:r>
            <w:r w:rsidR="0093077F">
              <w:rPr>
                <w:color w:val="000000"/>
              </w:rPr>
              <w:t xml:space="preserve"> Петропавловск-Камчатского городского округа</w:t>
            </w:r>
            <w:r w:rsidR="0093077F">
              <w:rPr>
                <w:color w:val="000000"/>
                <w:szCs w:val="28"/>
              </w:rPr>
              <w:t xml:space="preserve"> и </w:t>
            </w:r>
            <w:r>
              <w:rPr>
                <w:color w:val="000000"/>
                <w:szCs w:val="28"/>
              </w:rPr>
              <w:t>предложенной кандидатуры</w:t>
            </w:r>
          </w:p>
          <w:p w:rsidR="0073387D" w:rsidRPr="00A145DF" w:rsidRDefault="0073387D" w:rsidP="00A145DF">
            <w:pPr>
              <w:ind w:left="6"/>
              <w:jc w:val="both"/>
              <w:rPr>
                <w:color w:val="FF0000"/>
              </w:rPr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4E14AD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4E14AD" w:rsidRDefault="004E14AD" w:rsidP="00A409D8">
            <w:pPr>
              <w:pStyle w:val="af1"/>
              <w:jc w:val="center"/>
              <w:rPr>
                <w:b/>
                <w:szCs w:val="28"/>
              </w:rPr>
            </w:pPr>
            <w:r w:rsidRPr="00D922F7">
              <w:rPr>
                <w:b/>
                <w:szCs w:val="28"/>
              </w:rPr>
              <w:t xml:space="preserve">(Решение принимается открытым голосованием: «за» - </w:t>
            </w:r>
            <w:r w:rsidR="00577CA6">
              <w:rPr>
                <w:b/>
                <w:szCs w:val="28"/>
              </w:rPr>
              <w:t>11</w:t>
            </w:r>
            <w:r w:rsidRPr="00D922F7">
              <w:rPr>
                <w:b/>
                <w:szCs w:val="28"/>
              </w:rPr>
              <w:t>, единогласно)</w:t>
            </w:r>
          </w:p>
          <w:p w:rsidR="005E1E24" w:rsidRPr="00D922F7" w:rsidRDefault="005E1E24" w:rsidP="00280D99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041F4E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4E14AD"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041F4E" w:rsidRPr="00041F4E" w:rsidRDefault="00041F4E" w:rsidP="00041F4E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041F4E">
              <w:rPr>
                <w:bCs/>
                <w:szCs w:val="28"/>
              </w:rPr>
              <w:t>О ходе реализации в Петропавловск-Камчатском городском округе регионального проекта Камчатского края «Формирование комфортной городской среды» и федерального проекта «1000 дворов»</w:t>
            </w:r>
          </w:p>
          <w:p w:rsidR="00280D99" w:rsidRPr="00E46F7B" w:rsidRDefault="00280D99" w:rsidP="00861603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03365" w:rsidRDefault="00CB30A7" w:rsidP="00E24708">
            <w:pPr>
              <w:pStyle w:val="af1"/>
              <w:tabs>
                <w:tab w:val="left" w:pos="141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Бузик Б.М., Воровский А.В., Кондратенко Г.В., Кушнир М.П., Наумов А.Б., Рамазанов Р.И.</w:t>
            </w:r>
          </w:p>
          <w:p w:rsidR="00CB30A7" w:rsidRPr="00E46F7B" w:rsidRDefault="00CB30A7" w:rsidP="00E24708">
            <w:pPr>
              <w:pStyle w:val="af1"/>
              <w:tabs>
                <w:tab w:val="left" w:pos="1419"/>
              </w:tabs>
              <w:jc w:val="both"/>
              <w:rPr>
                <w:color w:val="000000" w:themeColor="text1"/>
              </w:rPr>
            </w:pPr>
          </w:p>
        </w:tc>
      </w:tr>
      <w:tr w:rsidR="00CB30A7" w:rsidRPr="00E46F7B" w:rsidTr="00A409D8">
        <w:tc>
          <w:tcPr>
            <w:tcW w:w="10319" w:type="dxa"/>
            <w:gridSpan w:val="2"/>
          </w:tcPr>
          <w:p w:rsidR="00CB30A7" w:rsidRPr="00CB30A7" w:rsidRDefault="00CB30A7" w:rsidP="00E24708">
            <w:pPr>
              <w:pStyle w:val="af1"/>
              <w:tabs>
                <w:tab w:val="left" w:pos="1419"/>
              </w:tabs>
              <w:jc w:val="both"/>
              <w:rPr>
                <w:b/>
                <w:color w:val="000000" w:themeColor="text1"/>
              </w:rPr>
            </w:pPr>
            <w:r w:rsidRPr="00CB30A7">
              <w:rPr>
                <w:b/>
                <w:color w:val="000000" w:themeColor="text1"/>
              </w:rPr>
              <w:t>ПРОТОКОЛЬНО :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b/>
                <w:color w:val="000000" w:themeColor="text1"/>
              </w:rPr>
            </w:pPr>
            <w:r w:rsidRPr="00CB30A7">
              <w:rPr>
                <w:b/>
                <w:color w:val="000000" w:themeColor="text1"/>
              </w:rPr>
              <w:t xml:space="preserve">Александрова Н.В.: 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В рамках реализации регионального проекта «Формирование комфортной городской среды», направленного на достижение целей и показателей федерального проекта «Формирование комфортной городской среды», входящего в состав национального проекта «Жилье и городская среда»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№ 1710 от 30.12.2017, </w:t>
            </w:r>
            <w:r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в 2022 году на территории Петропавловск-Камчатского городского округа подлежат благоустройству четыре общественные территории: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B30A7">
              <w:rPr>
                <w:color w:val="000000" w:themeColor="text1"/>
              </w:rPr>
              <w:t>устройство парка на улице Вольского;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- благоустройство бульвара 300-летия Российского флота (Аллея флота) по ул. Ленинской, г. Петропавловска-Камчатского; 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- устройство видеонаблюдения на детской площадке по улице Батарейная, д. 7;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- устройство видеонаблюдения на детской/спортивной площадке дома по улице Горького, д. 2.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По результатам рейтингового голосования 2018 года в 2022 году первоочередным </w:t>
            </w:r>
            <w:r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и обязательным общественным пространством для благоустройства является благоустройство бульвара 300-летия Российского флота (Аллея флота) по улице Ленинской, г. Петропавловска-Камчатского.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Дополнительной территорией, выбранной к благоустройству по итогам голосования 2021 является парк на улице Вольского (обустройство пешеходных дорожек) в районе обустроенной </w:t>
            </w:r>
            <w:r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в 2021 году детской площадки.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По всем указанным территориям определены подрядные организации для выполнения запланированных работ: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- </w:t>
            </w:r>
            <w:r w:rsidRPr="00D3262E">
              <w:rPr>
                <w:color w:val="000000" w:themeColor="text1"/>
              </w:rPr>
              <w:t>Аллея Флота</w:t>
            </w:r>
            <w:r w:rsidRPr="00CB30A7">
              <w:rPr>
                <w:color w:val="000000" w:themeColor="text1"/>
              </w:rPr>
              <w:t xml:space="preserve"> – муниципальный контракт от 15.02.2022 заключен с ООО «СК Развитие». Срок окончания выполнения работ – 30.09.2022. Стоимость работ по контракту – 131 549 354,43 рублей;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- </w:t>
            </w:r>
            <w:r w:rsidRPr="00D3262E">
              <w:rPr>
                <w:color w:val="000000" w:themeColor="text1"/>
              </w:rPr>
              <w:t>парк на улице Вольского</w:t>
            </w:r>
            <w:r w:rsidR="00F32C86">
              <w:rPr>
                <w:color w:val="000000" w:themeColor="text1"/>
              </w:rPr>
              <w:t xml:space="preserve"> - </w:t>
            </w:r>
            <w:r w:rsidRPr="00CB30A7">
              <w:rPr>
                <w:color w:val="000000" w:themeColor="text1"/>
              </w:rPr>
              <w:t xml:space="preserve">муниципальный контракт от 09.03.2022 заключен </w:t>
            </w:r>
            <w:r w:rsidR="00D3262E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с ООО «Металлмонтаж». Срок окончания выполнения работ – 21.08.2022. Стоимость работ по контракту – 21 333 333 рублей;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Работы на указанных объектах начаты, подрядными организациями предоставлены в адрес заказчика графики производства работ. Также подрядными организациями получены </w:t>
            </w:r>
            <w:r w:rsidR="00D3262E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lastRenderedPageBreak/>
              <w:t>все необходимые разрешения на производство работ.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В настоящее время на объекте – Аллея Флота проведены демонтажные работы, ведутся работы по укладке кабеля под линию наружного освещения, а также выполняются работы под установку закладных деталей под опоры линии наружного освещения.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На объекте - парк на улице Вольского подрядной организацией осуществляется проведение зеленных работ.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- </w:t>
            </w:r>
            <w:r w:rsidRPr="00D3262E">
              <w:rPr>
                <w:color w:val="000000" w:themeColor="text1"/>
              </w:rPr>
              <w:t>детская площадка по улице Батарейная, 7</w:t>
            </w:r>
            <w:r w:rsidRPr="00CB30A7">
              <w:rPr>
                <w:color w:val="000000" w:themeColor="text1"/>
              </w:rPr>
              <w:t xml:space="preserve"> - договор от 21.03.2022 заключен </w:t>
            </w:r>
            <w:r w:rsidR="00D3262E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с ПАО Ростелеком. Срок окончания выполнения работ – 31.05.2022. Стоимость работ по контракту – 600 000 рублей;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- </w:t>
            </w:r>
            <w:r w:rsidRPr="00D3262E">
              <w:rPr>
                <w:color w:val="000000" w:themeColor="text1"/>
              </w:rPr>
              <w:t>детская площадка по улице Горького, 2</w:t>
            </w:r>
            <w:r w:rsidRPr="00CB30A7">
              <w:rPr>
                <w:color w:val="000000" w:themeColor="text1"/>
              </w:rPr>
              <w:t xml:space="preserve"> - договор от 21.03.2022 заключен </w:t>
            </w:r>
            <w:r w:rsidR="00D3262E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 xml:space="preserve">с ПАО Ростелеком. Срок окончания выполнения работ – 31.05.2022. Стоимость работ </w:t>
            </w:r>
            <w:r w:rsidR="00D3262E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по контракту – 600 000 рублей.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Работы по устройству видеонаблюдения на детской/спортивной площадке дома по улице Горького, д. 2 и детской площадке по улице Батарейная, д. 7 выполнены в полном объеме.</w:t>
            </w:r>
          </w:p>
          <w:p w:rsidR="00CB30A7" w:rsidRPr="00F32C86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b/>
                <w:color w:val="000000" w:themeColor="text1"/>
              </w:rPr>
            </w:pPr>
            <w:r w:rsidRPr="00F32C86">
              <w:rPr>
                <w:b/>
                <w:color w:val="000000" w:themeColor="text1"/>
              </w:rPr>
              <w:t>О ходе реализации государственной программы «Формирование комфортной городской среды» (в части дворовых территорий).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К рассмотрению в адрес муниципальной общественной комиссии (далее-МОК) поступило 25 заявок на проведение работ по благоустройству дворовых территорий. </w:t>
            </w:r>
          </w:p>
          <w:p w:rsidR="00CB30A7" w:rsidRP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Протоколом МОК от 17.09.2021 № 14/21, с учетом объемов доведенных ассигнований </w:t>
            </w:r>
            <w:r w:rsidR="00D3262E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на 2022 год, в адресный перечень дворовых территорий включено 8 адресов:</w:t>
            </w:r>
          </w:p>
          <w:p w:rsid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</w:p>
          <w:tbl>
            <w:tblPr>
              <w:tblW w:w="10075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2492"/>
              <w:gridCol w:w="5402"/>
              <w:gridCol w:w="1701"/>
            </w:tblGrid>
            <w:tr w:rsidR="00CB30A7" w:rsidRPr="00EC0D48" w:rsidTr="00D3262E">
              <w:trPr>
                <w:trHeight w:val="299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2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5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Сумма субсидии, руб.</w:t>
                  </w:r>
                </w:p>
              </w:tc>
            </w:tr>
            <w:tr w:rsidR="00CB30A7" w:rsidRPr="00EC0D48" w:rsidTr="00D3262E">
              <w:trPr>
                <w:trHeight w:val="230"/>
              </w:trPr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30A7" w:rsidRPr="00EC0D48" w:rsidTr="00D3262E">
              <w:trPr>
                <w:trHeight w:val="527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ул. </w:t>
                  </w:r>
                  <w:r w:rsidRPr="00EC0D48">
                    <w:rPr>
                      <w:color w:val="000000"/>
                      <w:sz w:val="20"/>
                      <w:szCs w:val="20"/>
                    </w:rPr>
                    <w:t>Вольского 24б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освещение территории, скамейки, озеленение с ограждением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1 355 428.00</w:t>
                  </w:r>
                </w:p>
              </w:tc>
            </w:tr>
            <w:tr w:rsidR="00CB30A7" w:rsidRPr="00EC0D48" w:rsidTr="00D3262E">
              <w:trPr>
                <w:trHeight w:val="43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D3262E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="00CB30A7">
                    <w:rPr>
                      <w:color w:val="000000"/>
                      <w:sz w:val="20"/>
                      <w:szCs w:val="20"/>
                    </w:rPr>
                    <w:t xml:space="preserve">л.  </w:t>
                  </w:r>
                  <w:r w:rsidR="00CB30A7" w:rsidRPr="00EC0D48">
                    <w:rPr>
                      <w:color w:val="000000"/>
                      <w:sz w:val="20"/>
                      <w:szCs w:val="20"/>
                    </w:rPr>
                    <w:t>Автомобилистов 47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ремонт дворового проезда, скамейки, парковка, озеленение с ограждением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5 647 331.61</w:t>
                  </w:r>
                </w:p>
              </w:tc>
            </w:tr>
            <w:tr w:rsidR="00CB30A7" w:rsidRPr="00EC0D48" w:rsidTr="00D3262E">
              <w:trPr>
                <w:trHeight w:val="274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Войцешека 9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ремонт дворового проезда, освещение территории, скамейки, ремонт площадка ТКО, парковка, лестницы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4 612 018.65</w:t>
                  </w:r>
                </w:p>
              </w:tc>
            </w:tr>
            <w:tr w:rsidR="00CB30A7" w:rsidRPr="00EC0D48" w:rsidTr="00D3262E">
              <w:trPr>
                <w:trHeight w:val="561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Звездная 16, 16/1, 16/2, 16/3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освещение территории, скамейки, урны, ремонт подпорной стены, озеленение, канализации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2 321 666.00</w:t>
                  </w:r>
                </w:p>
              </w:tc>
            </w:tr>
            <w:tr w:rsidR="00CB30A7" w:rsidRPr="00EC0D48" w:rsidTr="00D3262E">
              <w:trPr>
                <w:trHeight w:val="303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50 лет Октября, 7/3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ремонт дворового проезда, освещение территории, парковка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2 078 905.30</w:t>
                  </w:r>
                </w:p>
              </w:tc>
            </w:tr>
            <w:tr w:rsidR="00CB30A7" w:rsidRPr="00EC0D48" w:rsidTr="00D3262E">
              <w:trPr>
                <w:trHeight w:val="407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Ларина 21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освещение территории, скамейки, парковка, тротуар, озеленение с ограждением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5 066 203.35</w:t>
                  </w:r>
                </w:p>
              </w:tc>
            </w:tr>
            <w:tr w:rsidR="00CB30A7" w:rsidRPr="00EC0D48" w:rsidTr="00D3262E">
              <w:trPr>
                <w:trHeight w:val="413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Маршала Блюхера, 46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ремонт дворового проезда, устройство автомобильной парковки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2 184 344.20</w:t>
                  </w:r>
                </w:p>
              </w:tc>
            </w:tr>
            <w:tr w:rsidR="00CB30A7" w:rsidRPr="00EC0D48" w:rsidTr="00D3262E">
              <w:trPr>
                <w:trHeight w:val="179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0A7" w:rsidRPr="00EC0D48" w:rsidRDefault="00CB30A7" w:rsidP="00D326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color w:val="000000"/>
                      <w:sz w:val="20"/>
                      <w:szCs w:val="20"/>
                    </w:rPr>
                    <w:t>Победы, 7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скамейки, урны, озеленение с ограждением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983 416.95</w:t>
                  </w:r>
                </w:p>
              </w:tc>
            </w:tr>
            <w:tr w:rsidR="00CB30A7" w:rsidRPr="00EC0D48" w:rsidTr="00D3262E">
              <w:trPr>
                <w:trHeight w:val="272"/>
              </w:trPr>
              <w:tc>
                <w:tcPr>
                  <w:tcW w:w="83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30A7" w:rsidRPr="00EC0D48" w:rsidRDefault="00CB30A7" w:rsidP="00D3262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C0D48">
                    <w:rPr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30A7" w:rsidRPr="00EC0D48" w:rsidRDefault="00CB30A7" w:rsidP="00CB30A7">
                  <w:pPr>
                    <w:jc w:val="both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C0D48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24 249 314.06</w:t>
                  </w:r>
                </w:p>
              </w:tc>
            </w:tr>
          </w:tbl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Соглашения с получателями субсидий подписаны, размещены в электронном бюджете. </w:t>
            </w:r>
          </w:p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Фактически работы начаты по проспекту Победы, 7 и улице Маршала Блюхера, 46.</w:t>
            </w:r>
          </w:p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В отношении остальных 5 придомовых территорий подрядными организациями осуществляется изготовление оборудования, закупка материалов.</w:t>
            </w:r>
          </w:p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Окончание работ по благоустройству запланировано на начало октября</w:t>
            </w:r>
            <w:r w:rsidR="00577CA6">
              <w:rPr>
                <w:color w:val="000000" w:themeColor="text1"/>
              </w:rPr>
              <w:t xml:space="preserve"> 2022 года (согласно порядка</w:t>
            </w:r>
            <w:r w:rsidRPr="00CB30A7">
              <w:rPr>
                <w:color w:val="000000" w:themeColor="text1"/>
              </w:rPr>
              <w:t xml:space="preserve"> предоставления субсидий на возмещение затрат, срок предоставления подрядными организациями отчетных документов – 08 октября 2022 года).</w:t>
            </w:r>
          </w:p>
          <w:p w:rsidR="00CB30A7" w:rsidRPr="00F32C86" w:rsidRDefault="00CB30A7" w:rsidP="00CB30A7">
            <w:pPr>
              <w:pStyle w:val="af1"/>
              <w:tabs>
                <w:tab w:val="left" w:pos="1419"/>
              </w:tabs>
              <w:ind w:firstLine="709"/>
              <w:rPr>
                <w:b/>
                <w:color w:val="000000" w:themeColor="text1"/>
              </w:rPr>
            </w:pPr>
            <w:r w:rsidRPr="00F32C86">
              <w:rPr>
                <w:b/>
                <w:color w:val="000000" w:themeColor="text1"/>
              </w:rPr>
              <w:t>О ходе реализации проекта «1000 дворов Дальнего Востока».</w:t>
            </w:r>
          </w:p>
          <w:p w:rsidR="00CB30A7" w:rsidRPr="00CB30A7" w:rsidRDefault="00CB30A7" w:rsidP="00E13AB1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Для осуществления мероприятий по благоустройству дворовых территорий по данной программе бюджету Петропавловск-Камчатского городского округа доводится из федерального бюджета 167,5 миллионов рублей. </w:t>
            </w:r>
          </w:p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Постановлением администрации Петропавловск-Камчатского городского округа </w:t>
            </w:r>
            <w:r w:rsidR="00F32C86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 xml:space="preserve">от 01.04.2022 № 577 утвержден порядок подачи заявок на участие в программе и порядок отбора Муниципальной общественной комиссией дворовых территорий для участия. </w:t>
            </w:r>
          </w:p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К участию допускаются дворовые территории, земельные участки под которыми сформированы и находятся в собственности собственников помещений дома. Прием заявок </w:t>
            </w:r>
            <w:r w:rsidR="00F32C86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lastRenderedPageBreak/>
              <w:t>на участие в программе был открыт с 05 апреля по 22 апреля 2022 года. За указанный период поступило 20 заявок в отношении 46 домов на сумму 221,4 миллион рублей.</w:t>
            </w:r>
          </w:p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Муниципальной общественной комиссией отбор территорий осуществлен 27 апреля 2022 года. Всего отобрано 29 территорий (земельных участков) в отношении 37 многоквартирных домов.</w:t>
            </w:r>
          </w:p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Управляющими организациями определено шесть подрядных организаций. Соглашения </w:t>
            </w:r>
            <w:r w:rsidR="00F32C86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о предоставлении субсидий подписаны, осуществляется сбор графиков проведения работ.</w:t>
            </w:r>
          </w:p>
          <w:p w:rsidR="00CB30A7" w:rsidRPr="00CB30A7" w:rsidRDefault="00CB30A7" w:rsidP="00F32C86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 xml:space="preserve">Работы по благоустройству дворовой территории начаты по адресу: проспект Победы, </w:t>
            </w:r>
            <w:r w:rsidR="00F32C86">
              <w:rPr>
                <w:color w:val="000000" w:themeColor="text1"/>
              </w:rPr>
              <w:br/>
            </w:r>
            <w:r w:rsidRPr="00CB30A7">
              <w:rPr>
                <w:color w:val="000000" w:themeColor="text1"/>
              </w:rPr>
              <w:t>д. №№ 6/2, 6/3.</w:t>
            </w:r>
          </w:p>
          <w:p w:rsidR="00CB30A7" w:rsidRPr="00CB30A7" w:rsidRDefault="00CB30A7" w:rsidP="00E13AB1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  <w:r w:rsidRPr="00CB30A7">
              <w:rPr>
                <w:color w:val="000000" w:themeColor="text1"/>
              </w:rPr>
              <w:t>В мастерских производится изготовление элементов благоустройства в отношении всех территорий, малые архитектурные формы заказаны.</w:t>
            </w:r>
            <w:r w:rsidR="00E13AB1">
              <w:rPr>
                <w:color w:val="000000" w:themeColor="text1"/>
              </w:rPr>
              <w:t xml:space="preserve"> </w:t>
            </w:r>
            <w:r w:rsidRPr="00CB30A7">
              <w:rPr>
                <w:color w:val="000000" w:themeColor="text1"/>
              </w:rPr>
              <w:t>Срок окончания работ установлен не позднее 01.10.2022.</w:t>
            </w:r>
          </w:p>
          <w:p w:rsidR="00CB30A7" w:rsidRDefault="00CB30A7" w:rsidP="00CB30A7">
            <w:pPr>
              <w:pStyle w:val="af1"/>
              <w:tabs>
                <w:tab w:val="left" w:pos="1419"/>
              </w:tabs>
              <w:ind w:firstLine="709"/>
              <w:jc w:val="both"/>
              <w:rPr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73387D" w:rsidRPr="0073387D" w:rsidRDefault="00F32C86" w:rsidP="0073387D">
            <w:pPr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Информацию п</w:t>
            </w:r>
            <w:r w:rsidR="0073387D" w:rsidRPr="0073387D">
              <w:rPr>
                <w:color w:val="000000"/>
                <w:szCs w:val="28"/>
              </w:rPr>
              <w:t>ринять к сведению.</w:t>
            </w:r>
          </w:p>
          <w:p w:rsidR="00943158" w:rsidRPr="0073387D" w:rsidRDefault="00943158" w:rsidP="0073387D">
            <w:pPr>
              <w:tabs>
                <w:tab w:val="left" w:pos="1026"/>
              </w:tabs>
              <w:jc w:val="both"/>
              <w:rPr>
                <w:color w:val="FF0000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Default="00280D99" w:rsidP="00A409D8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="00577CA6">
              <w:rPr>
                <w:b/>
                <w:color w:val="000000" w:themeColor="text1"/>
              </w:rPr>
              <w:t>11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943158" w:rsidRPr="00E46F7B" w:rsidRDefault="00943158" w:rsidP="00280D99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041F4E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280D99"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280D99" w:rsidRDefault="00041F4E" w:rsidP="00F32C86">
            <w:pPr>
              <w:tabs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  <w:r>
              <w:rPr>
                <w:bCs/>
                <w:szCs w:val="28"/>
              </w:rPr>
              <w:t xml:space="preserve">О </w:t>
            </w:r>
            <w:r w:rsidRPr="00041F4E">
              <w:rPr>
                <w:bCs/>
                <w:szCs w:val="28"/>
              </w:rPr>
              <w:t>планируемых мероприятиях по благоустройству и ремонту автомобильных дорог Петропавловск-Камчатского городского округа в 2022 году</w:t>
            </w:r>
            <w:r w:rsidRPr="00280D99">
              <w:rPr>
                <w:bCs/>
                <w:color w:val="000000" w:themeColor="text1"/>
              </w:rPr>
              <w:t xml:space="preserve"> </w:t>
            </w:r>
          </w:p>
          <w:p w:rsidR="00FF55E6" w:rsidRPr="00280D99" w:rsidRDefault="00FF55E6" w:rsidP="00F32C86">
            <w:pPr>
              <w:tabs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574F39" w:rsidRDefault="00574F39" w:rsidP="00574F39">
            <w:pPr>
              <w:pStyle w:val="af1"/>
              <w:tabs>
                <w:tab w:val="left" w:pos="141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Борисенко А.А., Бузик Б.М., Воровский А.В., Кондратенко Г.В., Кушнир М.П., Лесков Б.А., Наумов А.Б., Рамазанов Р.И.</w:t>
            </w:r>
          </w:p>
          <w:p w:rsidR="00943158" w:rsidRPr="00E46F7B" w:rsidRDefault="00943158" w:rsidP="00041F4E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243F48" w:rsidRDefault="00574F39" w:rsidP="004A531E">
            <w:pPr>
              <w:pStyle w:val="af"/>
              <w:numPr>
                <w:ilvl w:val="0"/>
                <w:numId w:val="5"/>
              </w:numPr>
              <w:ind w:left="36" w:firstLine="425"/>
              <w:jc w:val="both"/>
              <w:rPr>
                <w:color w:val="000000"/>
                <w:szCs w:val="28"/>
              </w:rPr>
            </w:pPr>
            <w:r w:rsidRPr="00D66076">
              <w:rPr>
                <w:color w:val="000000"/>
                <w:szCs w:val="28"/>
              </w:rPr>
              <w:t>Информацию п</w:t>
            </w:r>
            <w:r w:rsidR="00243F48" w:rsidRPr="00D66076">
              <w:rPr>
                <w:color w:val="000000"/>
                <w:szCs w:val="28"/>
              </w:rPr>
              <w:t>ринять к сведению.</w:t>
            </w:r>
          </w:p>
          <w:p w:rsidR="00D66076" w:rsidRPr="004A531E" w:rsidRDefault="004A531E" w:rsidP="004A531E">
            <w:pPr>
              <w:pStyle w:val="af"/>
              <w:numPr>
                <w:ilvl w:val="0"/>
                <w:numId w:val="5"/>
              </w:numPr>
              <w:tabs>
                <w:tab w:val="left" w:pos="745"/>
              </w:tabs>
              <w:spacing w:after="200"/>
              <w:ind w:left="36" w:firstLine="425"/>
              <w:jc w:val="both"/>
              <w:rPr>
                <w:color w:val="000000"/>
                <w:szCs w:val="28"/>
              </w:rPr>
            </w:pPr>
            <w:r w:rsidRPr="004A531E">
              <w:rPr>
                <w:color w:val="000000" w:themeColor="text1"/>
              </w:rPr>
              <w:t xml:space="preserve">Рекомендовать администрации Петропавловск-Камчатского направить в Городскую Думу Петропавловск-Камчатского городского округа актуализированный Приказ Комитета по управлению имуществом Петропавловск-Камчатского городского округа № 80 от 11.04.2011 </w:t>
            </w:r>
            <w:r w:rsidRPr="004A531E">
              <w:rPr>
                <w:color w:val="000000" w:themeColor="text1"/>
              </w:rPr>
              <w:br/>
              <w:t xml:space="preserve">«О закреплении имущества на праве оперативного управления </w:t>
            </w:r>
            <w:r w:rsidRPr="004A531E">
              <w:rPr>
                <w:color w:val="000000" w:themeColor="text1"/>
              </w:rPr>
              <w:br/>
              <w:t xml:space="preserve">за муниципальным казенным учреждением «Управление транспорта </w:t>
            </w:r>
            <w:r w:rsidRPr="004A531E">
              <w:rPr>
                <w:color w:val="000000" w:themeColor="text1"/>
              </w:rPr>
              <w:br/>
              <w:t>и дорожного хозяйства Петропавловск-Камчатского городского округа» в части закрепления за управляющими организациями и товариществами собственников жилья Петропавловск-Камчатского городского округа внутриквартальных проездов и тротуаров, находящихся на сформированной придомовой территории многоквартирных жилых домов.</w:t>
            </w:r>
          </w:p>
          <w:p w:rsidR="00280D99" w:rsidRPr="00280D99" w:rsidRDefault="00280D99" w:rsidP="005E1E24">
            <w:pPr>
              <w:pStyle w:val="af"/>
              <w:ind w:left="0"/>
              <w:jc w:val="both"/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Default="00280D99" w:rsidP="00A409D8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="00574F39">
              <w:rPr>
                <w:b/>
                <w:color w:val="000000" w:themeColor="text1"/>
              </w:rPr>
              <w:t>11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280D99" w:rsidRDefault="00280D99" w:rsidP="00280D99">
            <w:pPr>
              <w:pStyle w:val="af1"/>
              <w:jc w:val="both"/>
              <w:rPr>
                <w:color w:val="000000" w:themeColor="text1"/>
              </w:rPr>
            </w:pPr>
          </w:p>
          <w:p w:rsidR="004A531E" w:rsidRPr="00E60339" w:rsidRDefault="004A531E" w:rsidP="00280D9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041F4E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280D99"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041F4E" w:rsidRPr="00041F4E" w:rsidRDefault="00041F4E" w:rsidP="00041F4E">
            <w:pPr>
              <w:tabs>
                <w:tab w:val="left" w:pos="1134"/>
              </w:tabs>
              <w:jc w:val="both"/>
              <w:rPr>
                <w:bCs/>
                <w:szCs w:val="28"/>
              </w:rPr>
            </w:pPr>
            <w:r w:rsidRPr="00041F4E">
              <w:rPr>
                <w:bCs/>
                <w:szCs w:val="28"/>
              </w:rPr>
              <w:t>Информация о ходе решения вопроса о строительстве специализированной площадки на территории Петропавловск-Камчатского городского округа для граждан с ограниченными возможностями здоровья</w:t>
            </w:r>
          </w:p>
          <w:p w:rsidR="00280D99" w:rsidRPr="00E46F7B" w:rsidRDefault="00280D99" w:rsidP="00C74B65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84845" w:rsidRDefault="00B84845" w:rsidP="00B84845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Воровский А.В., Лесков Б.А.</w:t>
            </w:r>
          </w:p>
          <w:p w:rsidR="00B84845" w:rsidRPr="00E46F7B" w:rsidRDefault="00B84845" w:rsidP="00B84845">
            <w:pPr>
              <w:contextualSpacing/>
              <w:jc w:val="both"/>
              <w:rPr>
                <w:bCs/>
              </w:rPr>
            </w:pPr>
          </w:p>
        </w:tc>
      </w:tr>
      <w:tr w:rsidR="00B84845" w:rsidRPr="00E46F7B" w:rsidTr="00A409D8">
        <w:tc>
          <w:tcPr>
            <w:tcW w:w="10319" w:type="dxa"/>
            <w:gridSpan w:val="2"/>
          </w:tcPr>
          <w:p w:rsidR="00B84845" w:rsidRPr="00DA1C2C" w:rsidRDefault="00B84845" w:rsidP="00DA1C2C">
            <w:pPr>
              <w:contextualSpacing/>
              <w:jc w:val="both"/>
              <w:rPr>
                <w:b/>
                <w:bCs/>
              </w:rPr>
            </w:pPr>
            <w:r w:rsidRPr="00DA1C2C">
              <w:rPr>
                <w:b/>
                <w:bCs/>
              </w:rPr>
              <w:t>ПРОТОКОЛЬНО:</w:t>
            </w:r>
          </w:p>
          <w:p w:rsidR="00B84845" w:rsidRPr="00DA1C2C" w:rsidRDefault="00DA1C2C" w:rsidP="00DA1C2C">
            <w:pPr>
              <w:ind w:firstLine="709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Александрова Н.В.:</w:t>
            </w:r>
          </w:p>
          <w:p w:rsidR="00DA1C2C" w:rsidRPr="00DA1C2C" w:rsidRDefault="00DA1C2C" w:rsidP="00DA1C2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A1C2C">
              <w:rPr>
                <w:color w:val="000000"/>
              </w:rPr>
              <w:t>На территории Петропавловск-Камчатского городского округа для возможного устройства специализированной площадки для граждан с ограниченными возможностями здоровья определена территория земельного участка с кадастровым номером 41:01:0010115:553, расположенная по улице Вольского.</w:t>
            </w:r>
          </w:p>
          <w:p w:rsidR="00DA1C2C" w:rsidRPr="00DA1C2C" w:rsidRDefault="00DA1C2C" w:rsidP="00DA1C2C">
            <w:pPr>
              <w:autoSpaceDE w:val="0"/>
              <w:autoSpaceDN w:val="0"/>
              <w:adjustRightInd w:val="0"/>
              <w:ind w:firstLine="709"/>
              <w:jc w:val="both"/>
            </w:pPr>
            <w:r w:rsidRPr="00DA1C2C">
              <w:t xml:space="preserve">В настоящее время закупка на «Устройство открытого спортивного сооружения (площадки) по улице Вольского, 22 ПКГО» с </w:t>
            </w:r>
            <w:r w:rsidRPr="00DA1C2C">
              <w:rPr>
                <w:bdr w:val="none" w:sz="0" w:space="0" w:color="auto" w:frame="1"/>
                <w:shd w:val="clear" w:color="auto" w:fill="FFFFFF"/>
              </w:rPr>
              <w:t xml:space="preserve">идентификационным кодом </w:t>
            </w:r>
            <w:r>
              <w:rPr>
                <w:bdr w:val="none" w:sz="0" w:space="0" w:color="auto" w:frame="1"/>
                <w:shd w:val="clear" w:color="auto" w:fill="FFFFFF"/>
              </w:rPr>
              <w:br/>
            </w:r>
            <w:r w:rsidRPr="00DA1C2C">
              <w:rPr>
                <w:bdr w:val="none" w:sz="0" w:space="0" w:color="auto" w:frame="1"/>
                <w:shd w:val="clear" w:color="auto" w:fill="FFFFFF"/>
              </w:rPr>
              <w:lastRenderedPageBreak/>
              <w:t>№ 223410111848641010100102330017112244</w:t>
            </w:r>
            <w:r w:rsidRPr="00DA1C2C">
              <w:t>, в соответс</w:t>
            </w:r>
            <w:r w:rsidR="00CD3427">
              <w:t>т</w:t>
            </w:r>
            <w:r w:rsidRPr="00DA1C2C">
              <w:t xml:space="preserve">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размещена на официальном сайте Единой информационной системы в сфере закупок. </w:t>
            </w:r>
            <w:r w:rsidRPr="00DA1C2C">
              <w:rPr>
                <w:bdr w:val="none" w:sz="0" w:space="0" w:color="auto" w:frame="1"/>
                <w:shd w:val="clear" w:color="auto" w:fill="FFFFFF"/>
              </w:rPr>
              <w:t>Дата подведения итогов определения поставщика (подрядчика, исполнителя) - 27.06.2022.</w:t>
            </w:r>
          </w:p>
          <w:p w:rsidR="00DA1C2C" w:rsidRPr="00DA1C2C" w:rsidRDefault="00DA1C2C" w:rsidP="00DA1C2C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DA1C2C">
              <w:rPr>
                <w:color w:val="000000"/>
              </w:rPr>
              <w:t xml:space="preserve">Согласно техническому заданию, площадка должна быть организована в виде отдельных площадок для различных возрастных групп детей, инклюзивных спортивно-игровых площадок или в виде комплексных площадок, предусматривающих выделение функциональных зон для различных возрастных групп, функциональных зон для детей с ограниченными возможностями здоровья, функциональных зон, предназначенных для занятий физкультурой и спортом. </w:t>
            </w:r>
          </w:p>
          <w:p w:rsidR="00DA1C2C" w:rsidRPr="00DA1C2C" w:rsidRDefault="00DA1C2C" w:rsidP="00DA1C2C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DA1C2C">
              <w:rPr>
                <w:color w:val="000000"/>
              </w:rPr>
              <w:t xml:space="preserve">При проектировании инклюзивных спортивно-игровых площадок исполнителю </w:t>
            </w:r>
            <w:r>
              <w:rPr>
                <w:color w:val="000000"/>
              </w:rPr>
              <w:br/>
            </w:r>
            <w:r w:rsidRPr="00DA1C2C">
              <w:rPr>
                <w:color w:val="000000"/>
              </w:rPr>
              <w:t xml:space="preserve">по муниципальному контракту рекомендовано учитывать потребности и особенности тех ограниченных возможностей детей, которые преобладают на территории, планируемой </w:t>
            </w:r>
            <w:r>
              <w:rPr>
                <w:color w:val="000000"/>
              </w:rPr>
              <w:br/>
            </w:r>
            <w:r w:rsidRPr="00DA1C2C">
              <w:rPr>
                <w:color w:val="000000"/>
              </w:rPr>
              <w:t>к организации инклюзивной площадки, в том числе соотношение двигательных и ментальных нарушений развития детей с ограниченными возможностями.</w:t>
            </w:r>
          </w:p>
          <w:p w:rsidR="00DA1C2C" w:rsidRPr="00DA1C2C" w:rsidRDefault="00DA1C2C" w:rsidP="00DA1C2C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DA1C2C">
              <w:rPr>
                <w:color w:val="000000"/>
              </w:rPr>
              <w:t>Ожидаемый срок окончания выполнения работ – 20 ноября 2022 года.</w:t>
            </w:r>
          </w:p>
          <w:p w:rsidR="00DA1C2C" w:rsidRPr="00DA1C2C" w:rsidRDefault="00DA1C2C" w:rsidP="00DA1C2C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DA1C2C">
              <w:t xml:space="preserve">За основу при формировании документации об аукционе в электронной форме </w:t>
            </w:r>
            <w:r w:rsidR="00A409D8">
              <w:br/>
            </w:r>
            <w:r w:rsidRPr="00DA1C2C">
              <w:t xml:space="preserve">на </w:t>
            </w:r>
            <w:r w:rsidRPr="00DA1C2C">
              <w:rPr>
                <w:color w:val="000000"/>
              </w:rPr>
              <w:t>выполнение проектных работ по объекту: «Устройство открытого спортивного сооружения (площадки) по улице Вольского, 22 ПКГО» специалистами Учреждения взят дизайн-проект «Большие возможности» подготовленный инициативной группой школьников.</w:t>
            </w:r>
          </w:p>
          <w:p w:rsidR="00DA1C2C" w:rsidRPr="00DA1C2C" w:rsidRDefault="00DA1C2C" w:rsidP="00DA1C2C">
            <w:pPr>
              <w:autoSpaceDE w:val="0"/>
              <w:autoSpaceDN w:val="0"/>
              <w:adjustRightInd w:val="0"/>
              <w:ind w:firstLine="708"/>
              <w:jc w:val="both"/>
            </w:pPr>
            <w:r w:rsidRPr="00DA1C2C">
              <w:rPr>
                <w:color w:val="000000"/>
              </w:rPr>
              <w:t xml:space="preserve">Кроме того, в целях уточнения потребности людей с ограниченными возможностями, </w:t>
            </w:r>
            <w:r>
              <w:rPr>
                <w:color w:val="000000"/>
              </w:rPr>
              <w:br/>
            </w:r>
            <w:r w:rsidRPr="00DA1C2C">
              <w:rPr>
                <w:color w:val="000000"/>
              </w:rPr>
              <w:t xml:space="preserve">в том или ином оборудовании, планируемом для размещения на площадке, а также создания наиболее комфортного времяпрепровождения администрацией запрошено мнение </w:t>
            </w:r>
            <w:r w:rsidRPr="00DA1C2C">
              <w:t>общественных организаций и Фондов поддержки людей с ограниченными возможностями</w:t>
            </w:r>
            <w:r w:rsidRPr="00DA1C2C">
              <w:rPr>
                <w:color w:val="000000"/>
              </w:rPr>
              <w:t xml:space="preserve"> по организации пространства площадки и предложенным тренажерам, которые были учтены при разработке аукционной документации.</w:t>
            </w:r>
          </w:p>
          <w:p w:rsidR="00DA1C2C" w:rsidRPr="00DA1C2C" w:rsidRDefault="00DA1C2C" w:rsidP="00B84845">
            <w:pPr>
              <w:ind w:firstLine="426"/>
              <w:contextualSpacing/>
              <w:jc w:val="both"/>
              <w:rPr>
                <w:bCs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B84845" w:rsidRPr="00B84845" w:rsidRDefault="00B84845" w:rsidP="00B84845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color w:val="000000"/>
              </w:rPr>
            </w:pPr>
            <w:r w:rsidRPr="00B84845">
              <w:rPr>
                <w:color w:val="000000"/>
              </w:rPr>
              <w:t>Информацию принять к сведению.</w:t>
            </w:r>
          </w:p>
          <w:p w:rsidR="00B84845" w:rsidRPr="00B84845" w:rsidRDefault="00B84845" w:rsidP="00B84845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color w:val="000000"/>
              </w:rPr>
            </w:pPr>
            <w:r w:rsidRPr="00B84845">
              <w:rPr>
                <w:color w:val="000000"/>
              </w:rPr>
              <w:t xml:space="preserve">Рекомендовать администрации Петропавловск-Камчатского городского округа </w:t>
            </w:r>
            <w:r w:rsidR="00421DDE">
              <w:rPr>
                <w:color w:val="000000"/>
              </w:rPr>
              <w:t xml:space="preserve">ежемесячно </w:t>
            </w:r>
            <w:r w:rsidRPr="00B84845">
              <w:rPr>
                <w:color w:val="000000"/>
              </w:rPr>
              <w:t xml:space="preserve">информировать Городскую Думу Петропавловск-Камчатского городского округа о ходе выполнения проектных работ </w:t>
            </w:r>
            <w:bookmarkStart w:id="0" w:name="_GoBack"/>
            <w:bookmarkEnd w:id="0"/>
            <w:r w:rsidRPr="00B84845">
              <w:rPr>
                <w:color w:val="000000"/>
              </w:rPr>
              <w:t xml:space="preserve">по объекту «Устройство открытого спортивного сооружения (площадки) </w:t>
            </w:r>
            <w:r w:rsidR="00DA1C2C">
              <w:rPr>
                <w:color w:val="000000"/>
              </w:rPr>
              <w:br/>
            </w:r>
            <w:r w:rsidRPr="00B84845">
              <w:rPr>
                <w:color w:val="000000"/>
              </w:rPr>
              <w:t>по ул. Вольского, д. 22 ПК ГО», а также</w:t>
            </w:r>
            <w:r>
              <w:rPr>
                <w:color w:val="000000"/>
              </w:rPr>
              <w:t xml:space="preserve"> </w:t>
            </w:r>
            <w:r w:rsidRPr="00B84845">
              <w:rPr>
                <w:color w:val="000000"/>
              </w:rPr>
              <w:t xml:space="preserve">о </w:t>
            </w:r>
            <w:r w:rsidR="00A409D8">
              <w:rPr>
                <w:color w:val="000000"/>
              </w:rPr>
              <w:t>ходе строительства</w:t>
            </w:r>
            <w:r w:rsidRPr="00B84845">
              <w:rPr>
                <w:color w:val="000000"/>
              </w:rPr>
              <w:t xml:space="preserve"> данного объекта.</w:t>
            </w:r>
          </w:p>
          <w:p w:rsidR="00280D99" w:rsidRPr="00280D99" w:rsidRDefault="00280D99" w:rsidP="005E1E24">
            <w:pPr>
              <w:shd w:val="clear" w:color="auto" w:fill="FFFFFF"/>
              <w:tabs>
                <w:tab w:val="left" w:pos="9372"/>
              </w:tabs>
              <w:ind w:right="34"/>
              <w:jc w:val="both"/>
              <w:rPr>
                <w:color w:val="FF0000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280D99" w:rsidRPr="00E60339" w:rsidRDefault="00280D99" w:rsidP="00A409D8">
            <w:pPr>
              <w:pStyle w:val="af1"/>
              <w:jc w:val="center"/>
              <w:rPr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>(Решение принимается</w:t>
            </w:r>
            <w:r w:rsidR="00041F4E">
              <w:rPr>
                <w:b/>
                <w:color w:val="000000" w:themeColor="text1"/>
              </w:rPr>
              <w:t xml:space="preserve"> открытым голосованием: «за» - </w:t>
            </w:r>
            <w:r w:rsidR="00DA1C2C">
              <w:rPr>
                <w:b/>
                <w:color w:val="000000" w:themeColor="text1"/>
              </w:rPr>
              <w:t>11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</w:tc>
      </w:tr>
    </w:tbl>
    <w:p w:rsidR="00AA4784" w:rsidRDefault="00AA4784" w:rsidP="00174D52">
      <w:pPr>
        <w:rPr>
          <w:sz w:val="28"/>
          <w:szCs w:val="28"/>
        </w:rPr>
      </w:pPr>
    </w:p>
    <w:p w:rsidR="000E5E2F" w:rsidRDefault="000E5E2F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4"/>
        <w:gridCol w:w="3547"/>
      </w:tblGrid>
      <w:tr w:rsidR="000E5E2F" w:rsidTr="00C4052B">
        <w:tc>
          <w:tcPr>
            <w:tcW w:w="5382" w:type="dxa"/>
          </w:tcPr>
          <w:p w:rsidR="00C9223E" w:rsidRPr="00943158" w:rsidRDefault="000E5E2F" w:rsidP="000E5E2F">
            <w:pPr>
              <w:jc w:val="both"/>
              <w:rPr>
                <w:bCs/>
                <w:color w:val="000000"/>
              </w:rPr>
            </w:pPr>
            <w:r w:rsidRPr="00E46F7B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E46F7B">
              <w:rPr>
                <w:color w:val="000000"/>
              </w:rPr>
              <w:t xml:space="preserve">по городскому </w:t>
            </w:r>
            <w:r w:rsidRPr="00E46F7B">
              <w:rPr>
                <w:color w:val="000000"/>
              </w:rPr>
              <w:br/>
              <w:t>и жилищно-коммунальному хозяйству</w:t>
            </w:r>
            <w:r w:rsidRPr="00E46F7B">
              <w:rPr>
                <w:bCs/>
                <w:color w:val="000000"/>
              </w:rPr>
              <w:t xml:space="preserve">   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C4344C" w:rsidP="0000336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="00041F4E">
              <w:rPr>
                <w:bCs/>
                <w:color w:val="000000"/>
              </w:rPr>
              <w:t>Б.А. Лесков</w:t>
            </w:r>
          </w:p>
        </w:tc>
      </w:tr>
      <w:tr w:rsidR="000E5E2F" w:rsidTr="00C4052B">
        <w:tc>
          <w:tcPr>
            <w:tcW w:w="5382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5620B3" w:rsidP="000E5E2F">
            <w:pPr>
              <w:jc w:val="both"/>
              <w:rPr>
                <w:sz w:val="28"/>
                <w:szCs w:val="28"/>
              </w:rPr>
            </w:pPr>
            <w:r>
              <w:t xml:space="preserve">Советник </w:t>
            </w:r>
            <w:r w:rsidRPr="0065243F">
              <w:t>отдела по об</w:t>
            </w:r>
            <w:r>
              <w:t xml:space="preserve">еспечению деятельности органов </w:t>
            </w:r>
            <w:r w:rsidRPr="0065243F">
              <w:t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5620B3" w:rsidP="000E5E2F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A409D8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D2" w:rsidRDefault="007274D2" w:rsidP="00F457B7">
      <w:r>
        <w:separator/>
      </w:r>
    </w:p>
  </w:endnote>
  <w:endnote w:type="continuationSeparator" w:id="0">
    <w:p w:rsidR="007274D2" w:rsidRDefault="007274D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178682"/>
      <w:docPartObj>
        <w:docPartGallery w:val="Page Numbers (Bottom of Page)"/>
        <w:docPartUnique/>
      </w:docPartObj>
    </w:sdtPr>
    <w:sdtEndPr/>
    <w:sdtContent>
      <w:p w:rsidR="00003365" w:rsidRDefault="0000336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DE">
          <w:rPr>
            <w:noProof/>
          </w:rPr>
          <w:t>7</w:t>
        </w:r>
        <w:r>
          <w:fldChar w:fldCharType="end"/>
        </w:r>
      </w:p>
    </w:sdtContent>
  </w:sdt>
  <w:p w:rsidR="00003365" w:rsidRDefault="0000336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D2" w:rsidRDefault="007274D2" w:rsidP="00F457B7">
      <w:r>
        <w:separator/>
      </w:r>
    </w:p>
  </w:footnote>
  <w:footnote w:type="continuationSeparator" w:id="0">
    <w:p w:rsidR="007274D2" w:rsidRDefault="007274D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1362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667E"/>
    <w:rsid w:val="00247F49"/>
    <w:rsid w:val="00251DAC"/>
    <w:rsid w:val="00251DD4"/>
    <w:rsid w:val="00252C69"/>
    <w:rsid w:val="00253428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769C0"/>
    <w:rsid w:val="00280D99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A1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5591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D1B4F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7697"/>
    <w:rsid w:val="004B77C2"/>
    <w:rsid w:val="004C0592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CDE"/>
    <w:rsid w:val="005768B5"/>
    <w:rsid w:val="005775B1"/>
    <w:rsid w:val="00577824"/>
    <w:rsid w:val="00577B80"/>
    <w:rsid w:val="00577CA6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330F"/>
    <w:rsid w:val="005A4860"/>
    <w:rsid w:val="005A4B08"/>
    <w:rsid w:val="005A7529"/>
    <w:rsid w:val="005A7590"/>
    <w:rsid w:val="005B029B"/>
    <w:rsid w:val="005B1384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60D13"/>
    <w:rsid w:val="007617DA"/>
    <w:rsid w:val="0076345C"/>
    <w:rsid w:val="00763BDA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996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A01C1E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2C7"/>
    <w:rsid w:val="00A356FE"/>
    <w:rsid w:val="00A35B31"/>
    <w:rsid w:val="00A35BBE"/>
    <w:rsid w:val="00A36AB9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A73"/>
    <w:rsid w:val="00A9231B"/>
    <w:rsid w:val="00A923CD"/>
    <w:rsid w:val="00A93BFA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25D4"/>
    <w:rsid w:val="00B54506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634B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1D97"/>
    <w:rsid w:val="00CD2801"/>
    <w:rsid w:val="00CD2AAE"/>
    <w:rsid w:val="00CD3427"/>
    <w:rsid w:val="00CD4C2E"/>
    <w:rsid w:val="00CD4FAA"/>
    <w:rsid w:val="00CD539E"/>
    <w:rsid w:val="00CD5868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62E"/>
    <w:rsid w:val="00D32AB2"/>
    <w:rsid w:val="00D35508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67C4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32FA"/>
    <w:rsid w:val="00E13AB1"/>
    <w:rsid w:val="00E14191"/>
    <w:rsid w:val="00E16115"/>
    <w:rsid w:val="00E16A04"/>
    <w:rsid w:val="00E1741A"/>
    <w:rsid w:val="00E17EFC"/>
    <w:rsid w:val="00E20EAE"/>
    <w:rsid w:val="00E21FA7"/>
    <w:rsid w:val="00E23EA2"/>
    <w:rsid w:val="00E24708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7CAC"/>
    <w:rsid w:val="00E77E04"/>
    <w:rsid w:val="00E811E7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0DF"/>
    <w:rsid w:val="00EC1216"/>
    <w:rsid w:val="00EC1989"/>
    <w:rsid w:val="00EC2468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C86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E0B"/>
    <w:rsid w:val="00FA01FD"/>
    <w:rsid w:val="00FA0903"/>
    <w:rsid w:val="00FA2B30"/>
    <w:rsid w:val="00FA42D1"/>
    <w:rsid w:val="00FA430C"/>
    <w:rsid w:val="00FA4D96"/>
    <w:rsid w:val="00FA4F1C"/>
    <w:rsid w:val="00FA52BD"/>
    <w:rsid w:val="00FA620B"/>
    <w:rsid w:val="00FA6B4E"/>
    <w:rsid w:val="00FA6B81"/>
    <w:rsid w:val="00FA6E7A"/>
    <w:rsid w:val="00FA7184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E0910"/>
    <w:rsid w:val="00FE0988"/>
    <w:rsid w:val="00FE2DDC"/>
    <w:rsid w:val="00FE6CC8"/>
    <w:rsid w:val="00FF1198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4638B"/>
  <w15:docId w15:val="{2F36F259-9EA6-4357-AEA8-391D4A4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  <w:style w:type="character" w:customStyle="1" w:styleId="af7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pk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39B8-E982-4732-A69C-8653DE9C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19070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53</cp:revision>
  <cp:lastPrinted>2021-10-26T23:24:00Z</cp:lastPrinted>
  <dcterms:created xsi:type="dcterms:W3CDTF">2021-10-19T00:51:00Z</dcterms:created>
  <dcterms:modified xsi:type="dcterms:W3CDTF">2022-06-21T20:48:00Z</dcterms:modified>
</cp:coreProperties>
</file>