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>2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D820D3" w:rsidRDefault="00D820D3" w:rsidP="00CE7D00">
      <w:pPr>
        <w:ind w:left="-360" w:right="42"/>
        <w:jc w:val="both"/>
        <w:rPr>
          <w:szCs w:val="28"/>
        </w:rPr>
      </w:pPr>
    </w:p>
    <w:p w:rsidR="00EF36AF" w:rsidRDefault="00EF36AF" w:rsidP="00CE7D00">
      <w:pPr>
        <w:ind w:left="-360" w:right="42"/>
        <w:jc w:val="both"/>
        <w:rPr>
          <w:szCs w:val="28"/>
        </w:rPr>
      </w:pPr>
      <w:r w:rsidRPr="00EF45EE">
        <w:rPr>
          <w:szCs w:val="28"/>
        </w:rPr>
        <w:t xml:space="preserve">заседания </w:t>
      </w:r>
      <w:r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>округа по бюджету, налоговой и кредитной политике</w:t>
      </w:r>
      <w:r w:rsidR="0057369E">
        <w:rPr>
          <w:szCs w:val="28"/>
        </w:rPr>
        <w:t xml:space="preserve"> и </w:t>
      </w:r>
      <w:r>
        <w:rPr>
          <w:szCs w:val="28"/>
        </w:rPr>
        <w:t xml:space="preserve"> комитета Городской Думы по экономике и инвестициям </w:t>
      </w:r>
      <w:r w:rsidR="009164BC">
        <w:rPr>
          <w:szCs w:val="28"/>
        </w:rPr>
        <w:t>с участием</w:t>
      </w:r>
      <w:r>
        <w:rPr>
          <w:szCs w:val="28"/>
        </w:rPr>
        <w:t xml:space="preserve"> </w:t>
      </w:r>
      <w:r w:rsidR="009164BC">
        <w:rPr>
          <w:szCs w:val="28"/>
        </w:rPr>
        <w:t xml:space="preserve">представителей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EF36AF" w:rsidRPr="00352710" w:rsidRDefault="00EF36AF" w:rsidP="00CE7D00">
      <w:pPr>
        <w:ind w:left="-360" w:right="42"/>
        <w:jc w:val="both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57369E">
        <w:rPr>
          <w:szCs w:val="28"/>
        </w:rPr>
        <w:t xml:space="preserve">14  февраля  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57369E">
        <w:rPr>
          <w:szCs w:val="28"/>
        </w:rPr>
        <w:t>1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EF36AF" w:rsidP="00CE7D00">
      <w:pPr>
        <w:pStyle w:val="a3"/>
        <w:ind w:left="-360" w:right="42" w:hanging="207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DA7238">
        <w:rPr>
          <w:b/>
          <w:sz w:val="28"/>
          <w:szCs w:val="28"/>
        </w:rPr>
        <w:t>1</w:t>
      </w:r>
      <w:r w:rsidRPr="00CA1F3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 w:rsidRPr="00CA1F30">
        <w:rPr>
          <w:b/>
          <w:sz w:val="32"/>
          <w:szCs w:val="32"/>
        </w:rPr>
        <w:t>Присутствовали</w:t>
      </w:r>
      <w:r>
        <w:rPr>
          <w:b/>
          <w:sz w:val="32"/>
          <w:szCs w:val="32"/>
        </w:rPr>
        <w:t xml:space="preserve"> депутаты:</w:t>
      </w:r>
    </w:p>
    <w:p w:rsidR="00EF36AF" w:rsidRDefault="00EF36AF" w:rsidP="00CE7D00">
      <w:pPr>
        <w:pStyle w:val="a3"/>
        <w:ind w:left="-567" w:right="42"/>
        <w:rPr>
          <w:sz w:val="28"/>
          <w:szCs w:val="28"/>
        </w:rPr>
      </w:pPr>
      <w:r w:rsidRPr="00877AF0">
        <w:rPr>
          <w:b/>
          <w:sz w:val="28"/>
          <w:szCs w:val="28"/>
        </w:rPr>
        <w:t>Осокина Н.В</w:t>
      </w:r>
      <w:r>
        <w:rPr>
          <w:sz w:val="28"/>
          <w:szCs w:val="28"/>
        </w:rPr>
        <w:t>. – председатель комитета по бюджету, налоговой и кредитной политике</w:t>
      </w:r>
    </w:p>
    <w:p w:rsidR="00EF36AF" w:rsidRDefault="00EF36AF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Чистов Е.И. - </w:t>
      </w:r>
      <w:r>
        <w:rPr>
          <w:sz w:val="28"/>
          <w:szCs w:val="28"/>
        </w:rPr>
        <w:t>первый зам. председателя Городской Думы, член комитета по экономике и инвестициям, депутат по избирательному  округу №8</w:t>
      </w:r>
    </w:p>
    <w:p w:rsidR="0057369E" w:rsidRDefault="0057369E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Усов А.А. – </w:t>
      </w:r>
      <w:r w:rsidRPr="0057369E">
        <w:rPr>
          <w:sz w:val="28"/>
          <w:szCs w:val="28"/>
        </w:rPr>
        <w:t xml:space="preserve">председатель комитета по экономике и </w:t>
      </w:r>
      <w:r>
        <w:rPr>
          <w:sz w:val="28"/>
          <w:szCs w:val="28"/>
        </w:rPr>
        <w:t>и</w:t>
      </w:r>
      <w:r w:rsidRPr="0057369E">
        <w:rPr>
          <w:sz w:val="28"/>
          <w:szCs w:val="28"/>
        </w:rPr>
        <w:t>нвестициям</w:t>
      </w:r>
      <w:r>
        <w:rPr>
          <w:sz w:val="28"/>
          <w:szCs w:val="28"/>
        </w:rPr>
        <w:t>,  депутат по избирательному  округу №1;</w:t>
      </w:r>
    </w:p>
    <w:p w:rsidR="0057369E" w:rsidRDefault="0057369E" w:rsidP="0057369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Маслов А.А. – </w:t>
      </w:r>
      <w:r w:rsidRPr="0057369E">
        <w:rPr>
          <w:sz w:val="28"/>
          <w:szCs w:val="28"/>
        </w:rPr>
        <w:t>зам. председателя комитета по</w:t>
      </w:r>
      <w:r>
        <w:rPr>
          <w:b/>
          <w:sz w:val="28"/>
          <w:szCs w:val="28"/>
        </w:rPr>
        <w:t xml:space="preserve"> </w:t>
      </w:r>
      <w:r w:rsidRPr="0057369E">
        <w:rPr>
          <w:sz w:val="28"/>
          <w:szCs w:val="28"/>
        </w:rPr>
        <w:t xml:space="preserve">экономике и </w:t>
      </w:r>
      <w:r>
        <w:rPr>
          <w:sz w:val="28"/>
          <w:szCs w:val="28"/>
        </w:rPr>
        <w:t>и</w:t>
      </w:r>
      <w:r w:rsidRPr="0057369E">
        <w:rPr>
          <w:sz w:val="28"/>
          <w:szCs w:val="28"/>
        </w:rPr>
        <w:t>нвестициям</w:t>
      </w:r>
      <w:r>
        <w:rPr>
          <w:sz w:val="28"/>
          <w:szCs w:val="28"/>
        </w:rPr>
        <w:t>,  депутат по избирательному  округу №2;</w:t>
      </w:r>
    </w:p>
    <w:p w:rsidR="0057369E" w:rsidRDefault="0057369E" w:rsidP="0057369E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Мечетин</w:t>
      </w:r>
      <w:proofErr w:type="spellEnd"/>
      <w:r>
        <w:rPr>
          <w:b/>
          <w:sz w:val="28"/>
          <w:szCs w:val="28"/>
        </w:rPr>
        <w:t xml:space="preserve"> С.</w:t>
      </w:r>
      <w:r>
        <w:rPr>
          <w:sz w:val="28"/>
          <w:szCs w:val="28"/>
        </w:rPr>
        <w:t>И. – член комитета по экономике и  инвестициям,  депутат по избирательному  округу №3;</w:t>
      </w:r>
    </w:p>
    <w:p w:rsidR="00DF45F8" w:rsidRDefault="00DF45F8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</w:p>
    <w:p w:rsidR="00EF36AF" w:rsidRDefault="00EF36AF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Pr="00470FE4">
        <w:rPr>
          <w:b/>
          <w:sz w:val="28"/>
          <w:szCs w:val="28"/>
        </w:rPr>
        <w:t xml:space="preserve"> </w:t>
      </w:r>
      <w:proofErr w:type="gramStart"/>
      <w:r w:rsidRPr="00AA7657">
        <w:rPr>
          <w:b/>
          <w:sz w:val="28"/>
          <w:szCs w:val="28"/>
        </w:rPr>
        <w:t xml:space="preserve">Приглашенные </w:t>
      </w:r>
      <w:r>
        <w:rPr>
          <w:b/>
          <w:sz w:val="28"/>
          <w:szCs w:val="28"/>
        </w:rPr>
        <w:t xml:space="preserve"> </w:t>
      </w:r>
      <w:r w:rsidRPr="00AA765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EF36AF" w:rsidRDefault="00EF36AF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Чубкова</w:t>
      </w:r>
      <w:proofErr w:type="spellEnd"/>
      <w:r>
        <w:rPr>
          <w:b/>
          <w:sz w:val="28"/>
          <w:szCs w:val="28"/>
        </w:rPr>
        <w:t xml:space="preserve"> О.С. -  </w:t>
      </w:r>
      <w:r w:rsidRPr="00086201">
        <w:rPr>
          <w:sz w:val="28"/>
          <w:szCs w:val="28"/>
        </w:rPr>
        <w:t xml:space="preserve">зам. Главы </w:t>
      </w:r>
      <w:proofErr w:type="spellStart"/>
      <w:proofErr w:type="gramStart"/>
      <w:r w:rsidRPr="00086201">
        <w:rPr>
          <w:sz w:val="28"/>
          <w:szCs w:val="28"/>
        </w:rPr>
        <w:t>Петропавловск</w:t>
      </w:r>
      <w:r>
        <w:rPr>
          <w:b/>
          <w:sz w:val="28"/>
          <w:szCs w:val="28"/>
        </w:rPr>
        <w:t>-</w:t>
      </w:r>
      <w:r w:rsidRPr="00086201">
        <w:rPr>
          <w:sz w:val="28"/>
          <w:szCs w:val="28"/>
        </w:rPr>
        <w:t>Камчатского</w:t>
      </w:r>
      <w:proofErr w:type="spellEnd"/>
      <w:proofErr w:type="gramEnd"/>
      <w:r w:rsidRPr="0008620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и.о. руководителя Департамента экономической и бюджетной политики</w:t>
      </w:r>
    </w:p>
    <w:p w:rsidR="00DF45F8" w:rsidRDefault="00EF36AF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36AF" w:rsidRPr="00A72CCF" w:rsidRDefault="00EF36AF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3. </w:t>
      </w:r>
      <w:r w:rsidRPr="00AA7657">
        <w:rPr>
          <w:b/>
          <w:sz w:val="28"/>
          <w:szCs w:val="28"/>
        </w:rPr>
        <w:t>Работники аппарата Городской Думы</w:t>
      </w:r>
      <w:r w:rsidRPr="001358E3">
        <w:rPr>
          <w:sz w:val="28"/>
          <w:szCs w:val="28"/>
        </w:rPr>
        <w:t>:</w:t>
      </w:r>
    </w:p>
    <w:p w:rsidR="00EF36AF" w:rsidRDefault="00EF36AF" w:rsidP="00CE7D00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Крупицына</w:t>
      </w:r>
      <w:proofErr w:type="spellEnd"/>
      <w:r>
        <w:rPr>
          <w:b/>
          <w:sz w:val="28"/>
          <w:szCs w:val="28"/>
        </w:rPr>
        <w:t xml:space="preserve"> А.</w:t>
      </w:r>
      <w:r>
        <w:rPr>
          <w:sz w:val="28"/>
          <w:szCs w:val="28"/>
        </w:rPr>
        <w:t xml:space="preserve">А. –   консультант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Городской Думы</w:t>
      </w:r>
    </w:p>
    <w:p w:rsidR="00EF36AF" w:rsidRDefault="00EF36AF" w:rsidP="00CE7D00">
      <w:pPr>
        <w:pStyle w:val="a3"/>
        <w:tabs>
          <w:tab w:val="clear" w:pos="9072"/>
          <w:tab w:val="right" w:pos="9360"/>
        </w:tabs>
        <w:ind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</w:t>
      </w:r>
    </w:p>
    <w:p w:rsidR="00EF36AF" w:rsidRDefault="00EF36AF" w:rsidP="00CE7D00">
      <w:pPr>
        <w:pStyle w:val="a3"/>
        <w:tabs>
          <w:tab w:val="clear" w:pos="9072"/>
          <w:tab w:val="right" w:pos="9360"/>
        </w:tabs>
        <w:ind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</w:t>
      </w:r>
    </w:p>
    <w:p w:rsidR="00EF36AF" w:rsidRDefault="00EF36AF" w:rsidP="00CE7D00">
      <w:pPr>
        <w:pStyle w:val="a3"/>
        <w:tabs>
          <w:tab w:val="clear" w:pos="9072"/>
          <w:tab w:val="right" w:pos="9360"/>
        </w:tabs>
        <w:ind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</w:t>
      </w:r>
      <w:r w:rsidR="00E953D4">
        <w:rPr>
          <w:bCs/>
          <w:sz w:val="32"/>
          <w:szCs w:val="32"/>
        </w:rPr>
        <w:t xml:space="preserve">         </w:t>
      </w:r>
      <w:r>
        <w:rPr>
          <w:bCs/>
          <w:sz w:val="32"/>
          <w:szCs w:val="32"/>
        </w:rPr>
        <w:t xml:space="preserve">  </w:t>
      </w:r>
      <w:r w:rsidRPr="00DF5CFA">
        <w:rPr>
          <w:b/>
          <w:bCs/>
          <w:sz w:val="28"/>
          <w:szCs w:val="28"/>
        </w:rPr>
        <w:t>ПОВЕСТКА ДНЯ</w:t>
      </w:r>
    </w:p>
    <w:p w:rsidR="00E953D4" w:rsidRDefault="00E953D4" w:rsidP="00E953D4">
      <w:pPr>
        <w:ind w:left="-426"/>
        <w:jc w:val="both"/>
        <w:rPr>
          <w:szCs w:val="28"/>
        </w:rPr>
      </w:pPr>
    </w:p>
    <w:p w:rsidR="00E953D4" w:rsidRDefault="008524E5" w:rsidP="008524E5">
      <w:pPr>
        <w:ind w:left="-284"/>
        <w:jc w:val="both"/>
      </w:pPr>
      <w:r w:rsidRPr="008524E5">
        <w:rPr>
          <w:szCs w:val="28"/>
        </w:rPr>
        <w:t>1.</w:t>
      </w:r>
      <w:r w:rsidR="0027386A" w:rsidRPr="008524E5">
        <w:rPr>
          <w:szCs w:val="28"/>
        </w:rPr>
        <w:t xml:space="preserve">     </w:t>
      </w:r>
      <w:r w:rsidR="00E953D4" w:rsidRPr="008524E5">
        <w:rPr>
          <w:szCs w:val="28"/>
        </w:rPr>
        <w:t xml:space="preserve">О принятии решения  «О  внесении изменений в решение Городской Думы    </w:t>
      </w:r>
      <w:proofErr w:type="spellStart"/>
      <w:proofErr w:type="gramStart"/>
      <w:r w:rsidR="00E953D4" w:rsidRPr="008524E5">
        <w:rPr>
          <w:szCs w:val="28"/>
        </w:rPr>
        <w:t>Петропавловск-Камчатского</w:t>
      </w:r>
      <w:proofErr w:type="spellEnd"/>
      <w:proofErr w:type="gramEnd"/>
      <w:r w:rsidR="00E953D4" w:rsidRPr="008524E5">
        <w:rPr>
          <w:szCs w:val="28"/>
        </w:rPr>
        <w:t xml:space="preserve"> городского округа от 18.11.2010 №307-нд «О  Бюджете </w:t>
      </w:r>
      <w:proofErr w:type="spellStart"/>
      <w:r w:rsidR="00E953D4" w:rsidRPr="008524E5">
        <w:rPr>
          <w:szCs w:val="28"/>
        </w:rPr>
        <w:t>Петропавловск-Камчатского</w:t>
      </w:r>
      <w:proofErr w:type="spellEnd"/>
      <w:r w:rsidR="00E953D4" w:rsidRPr="008524E5">
        <w:rPr>
          <w:szCs w:val="28"/>
        </w:rPr>
        <w:t xml:space="preserve"> городского  округа  на 2011 год и плановый период 2012-2013 годов»</w:t>
      </w:r>
    </w:p>
    <w:p w:rsidR="00E953D4" w:rsidRDefault="00E953D4" w:rsidP="00E953D4">
      <w:pPr>
        <w:ind w:left="-680" w:firstLine="708"/>
        <w:jc w:val="both"/>
      </w:pPr>
      <w:r>
        <w:t xml:space="preserve">                           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Чубкова</w:t>
      </w:r>
      <w:proofErr w:type="spellEnd"/>
      <w:r>
        <w:t xml:space="preserve"> Ольга Сергеевна</w:t>
      </w:r>
    </w:p>
    <w:p w:rsidR="00E953D4" w:rsidRDefault="00E953D4" w:rsidP="00E953D4">
      <w:pPr>
        <w:ind w:right="204"/>
        <w:jc w:val="both"/>
      </w:pPr>
    </w:p>
    <w:p w:rsidR="00E953D4" w:rsidRDefault="002524DC" w:rsidP="00E953D4">
      <w:pPr>
        <w:pStyle w:val="a5"/>
        <w:numPr>
          <w:ilvl w:val="0"/>
          <w:numId w:val="3"/>
        </w:numPr>
        <w:ind w:left="-426" w:right="204" w:firstLine="0"/>
        <w:jc w:val="both"/>
      </w:pPr>
      <w:r>
        <w:t xml:space="preserve"> </w:t>
      </w:r>
      <w:r w:rsidR="00E953D4">
        <w:t xml:space="preserve">  Об отчете Контрольно-счетной палаты </w:t>
      </w:r>
      <w:proofErr w:type="spellStart"/>
      <w:proofErr w:type="gramStart"/>
      <w:r w:rsidR="00E953D4">
        <w:t>Петропавловск-Камчатского</w:t>
      </w:r>
      <w:proofErr w:type="spellEnd"/>
      <w:proofErr w:type="gramEnd"/>
      <w:r w:rsidR="00E953D4">
        <w:t xml:space="preserve"> городского округа о результатах проверки</w:t>
      </w:r>
      <w:r w:rsidR="00130C52">
        <w:t xml:space="preserve"> </w:t>
      </w:r>
      <w:r w:rsidR="00E953D4">
        <w:t xml:space="preserve">полноты и своевременности поступления в бюджет, а также целевого использования в 2009 году доходов от предпринимательской и иной приносящей доход деятельности Департаментом социального развития </w:t>
      </w:r>
      <w:proofErr w:type="spellStart"/>
      <w:r w:rsidR="00E953D4">
        <w:t>Петропавловск-</w:t>
      </w:r>
      <w:r w:rsidR="00DF45F8">
        <w:t>К</w:t>
      </w:r>
      <w:r w:rsidR="00E953D4">
        <w:t>амчатского</w:t>
      </w:r>
      <w:proofErr w:type="spellEnd"/>
      <w:r w:rsidR="00E953D4">
        <w:t xml:space="preserve"> городского округа.</w:t>
      </w:r>
    </w:p>
    <w:p w:rsidR="00E953D4" w:rsidRDefault="00E953D4" w:rsidP="00E953D4">
      <w:pPr>
        <w:ind w:right="204"/>
        <w:jc w:val="both"/>
      </w:pPr>
      <w:r>
        <w:t xml:space="preserve">                             </w:t>
      </w:r>
      <w:proofErr w:type="spellStart"/>
      <w:r>
        <w:t>докл</w:t>
      </w:r>
      <w:proofErr w:type="spellEnd"/>
      <w:r>
        <w:t>. Осокина Наталия Валентиновна</w:t>
      </w:r>
    </w:p>
    <w:p w:rsidR="00E953D4" w:rsidRDefault="00E953D4" w:rsidP="00E953D4">
      <w:pPr>
        <w:ind w:right="204"/>
        <w:jc w:val="both"/>
      </w:pPr>
    </w:p>
    <w:p w:rsidR="00EF36AF" w:rsidRDefault="00EF36AF" w:rsidP="00CE7D00">
      <w:pPr>
        <w:pStyle w:val="a3"/>
        <w:tabs>
          <w:tab w:val="clear" w:pos="9072"/>
          <w:tab w:val="right" w:pos="9360"/>
        </w:tabs>
        <w:ind w:right="-6"/>
        <w:rPr>
          <w:bCs/>
          <w:sz w:val="32"/>
          <w:szCs w:val="32"/>
        </w:rPr>
      </w:pPr>
    </w:p>
    <w:p w:rsidR="00E953D4" w:rsidRDefault="00E953D4" w:rsidP="00CE7D00">
      <w:pPr>
        <w:ind w:left="-737"/>
        <w:jc w:val="both"/>
        <w:rPr>
          <w:b/>
          <w:szCs w:val="28"/>
        </w:rPr>
      </w:pPr>
    </w:p>
    <w:p w:rsidR="00E953D4" w:rsidRDefault="00E953D4" w:rsidP="00CE7D00">
      <w:pPr>
        <w:ind w:left="-737"/>
        <w:jc w:val="both"/>
        <w:rPr>
          <w:b/>
          <w:szCs w:val="28"/>
        </w:rPr>
      </w:pPr>
    </w:p>
    <w:p w:rsidR="00EF36AF" w:rsidRDefault="00721AE1" w:rsidP="00CE7D00">
      <w:pPr>
        <w:ind w:left="-737"/>
        <w:jc w:val="both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="00DF45F8">
        <w:rPr>
          <w:b/>
          <w:szCs w:val="28"/>
        </w:rPr>
        <w:t xml:space="preserve">     </w:t>
      </w:r>
      <w:r w:rsidR="00EF36AF">
        <w:rPr>
          <w:b/>
          <w:szCs w:val="28"/>
        </w:rPr>
        <w:t>СЛУШАЛИ:</w:t>
      </w:r>
    </w:p>
    <w:p w:rsidR="008524E5" w:rsidRDefault="00EF36AF" w:rsidP="00DF45F8">
      <w:pPr>
        <w:ind w:left="-284" w:hanging="425"/>
        <w:jc w:val="both"/>
      </w:pPr>
      <w:r w:rsidRPr="008524E5">
        <w:rPr>
          <w:b/>
          <w:bCs/>
          <w:szCs w:val="28"/>
        </w:rPr>
        <w:t xml:space="preserve"> </w:t>
      </w:r>
      <w:r w:rsidR="008524E5">
        <w:rPr>
          <w:b/>
          <w:bCs/>
          <w:szCs w:val="28"/>
        </w:rPr>
        <w:t xml:space="preserve">     </w:t>
      </w:r>
      <w:r w:rsidRPr="008524E5">
        <w:rPr>
          <w:b/>
          <w:bCs/>
          <w:szCs w:val="28"/>
        </w:rPr>
        <w:t>Вопрос 1.</w:t>
      </w:r>
      <w:r>
        <w:t xml:space="preserve">   </w:t>
      </w:r>
      <w:r w:rsidR="008524E5" w:rsidRPr="008524E5">
        <w:rPr>
          <w:szCs w:val="28"/>
        </w:rPr>
        <w:t xml:space="preserve">О принятии решения  «О  внесении изменений в решение Городской Думы    </w:t>
      </w:r>
      <w:proofErr w:type="spellStart"/>
      <w:proofErr w:type="gramStart"/>
      <w:r w:rsidR="008524E5" w:rsidRPr="008524E5">
        <w:rPr>
          <w:szCs w:val="28"/>
        </w:rPr>
        <w:t>Петропавловск-Камчатского</w:t>
      </w:r>
      <w:proofErr w:type="spellEnd"/>
      <w:proofErr w:type="gramEnd"/>
      <w:r w:rsidR="008524E5" w:rsidRPr="008524E5">
        <w:rPr>
          <w:szCs w:val="28"/>
        </w:rPr>
        <w:t xml:space="preserve"> городского округа от 18.11.2010 №307-нд «О  Бюджете </w:t>
      </w:r>
      <w:proofErr w:type="spellStart"/>
      <w:r w:rsidR="008524E5" w:rsidRPr="008524E5">
        <w:rPr>
          <w:szCs w:val="28"/>
        </w:rPr>
        <w:t>Петропавловск-Камчатского</w:t>
      </w:r>
      <w:proofErr w:type="spellEnd"/>
      <w:r w:rsidR="008524E5" w:rsidRPr="008524E5">
        <w:rPr>
          <w:szCs w:val="28"/>
        </w:rPr>
        <w:t xml:space="preserve"> городского  округа  на 2011 год и плановый период 2012-2013 годов»</w:t>
      </w:r>
    </w:p>
    <w:p w:rsidR="008524E5" w:rsidRDefault="008524E5" w:rsidP="008524E5">
      <w:pPr>
        <w:ind w:left="-680" w:firstLine="708"/>
        <w:jc w:val="both"/>
      </w:pPr>
      <w:r>
        <w:t xml:space="preserve">                           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Чубкова</w:t>
      </w:r>
      <w:proofErr w:type="spellEnd"/>
      <w:r>
        <w:t xml:space="preserve"> Ольга Сергеевна</w:t>
      </w:r>
    </w:p>
    <w:p w:rsidR="002524DC" w:rsidRDefault="00EF36AF" w:rsidP="00DF45F8">
      <w:pPr>
        <w:ind w:left="-284" w:right="397"/>
        <w:jc w:val="both"/>
        <w:rPr>
          <w:szCs w:val="28"/>
        </w:rPr>
      </w:pP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 </w:t>
      </w:r>
      <w:r w:rsidRPr="000A5C57">
        <w:rPr>
          <w:szCs w:val="28"/>
        </w:rPr>
        <w:t xml:space="preserve">Чистов Е.И., </w:t>
      </w:r>
      <w:r>
        <w:rPr>
          <w:szCs w:val="28"/>
        </w:rPr>
        <w:t xml:space="preserve">  </w:t>
      </w:r>
      <w:proofErr w:type="spellStart"/>
      <w:r w:rsidR="002524DC">
        <w:rPr>
          <w:szCs w:val="28"/>
        </w:rPr>
        <w:t>Мечетин</w:t>
      </w:r>
      <w:proofErr w:type="spellEnd"/>
      <w:r w:rsidR="002524DC">
        <w:rPr>
          <w:szCs w:val="28"/>
        </w:rPr>
        <w:t xml:space="preserve"> С.И., Осокина Н.В.</w:t>
      </w:r>
    </w:p>
    <w:p w:rsidR="00DF45F8" w:rsidRDefault="00DF45F8" w:rsidP="00DF45F8">
      <w:pPr>
        <w:autoSpaceDN w:val="0"/>
        <w:ind w:left="-284" w:hanging="709"/>
        <w:jc w:val="both"/>
        <w:rPr>
          <w:color w:val="000000"/>
          <w:szCs w:val="28"/>
        </w:rPr>
      </w:pPr>
      <w:r>
        <w:rPr>
          <w:b/>
          <w:szCs w:val="28"/>
        </w:rPr>
        <w:t xml:space="preserve">          </w:t>
      </w:r>
      <w:r w:rsidR="00EF36AF">
        <w:rPr>
          <w:b/>
          <w:szCs w:val="28"/>
        </w:rPr>
        <w:t>Отметили</w:t>
      </w:r>
      <w:r w:rsidR="00EF36AF" w:rsidRPr="004E2E1D">
        <w:rPr>
          <w:szCs w:val="28"/>
        </w:rPr>
        <w:t xml:space="preserve">:  </w:t>
      </w:r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 xml:space="preserve">На момент заседания  комитетам Городской Думы </w:t>
      </w:r>
      <w:proofErr w:type="spellStart"/>
      <w:r>
        <w:rPr>
          <w:color w:val="000000"/>
          <w:szCs w:val="28"/>
        </w:rPr>
        <w:t>Петропавловск-Камчатского</w:t>
      </w:r>
      <w:proofErr w:type="spellEnd"/>
      <w:r>
        <w:rPr>
          <w:color w:val="000000"/>
          <w:szCs w:val="28"/>
        </w:rPr>
        <w:t xml:space="preserve"> городского округа была представлена таблица поправок, подготовленная администрацией </w:t>
      </w:r>
      <w:proofErr w:type="spellStart"/>
      <w:r>
        <w:rPr>
          <w:color w:val="000000"/>
          <w:szCs w:val="28"/>
        </w:rPr>
        <w:t>Петропавловск-камчатского</w:t>
      </w:r>
      <w:proofErr w:type="spellEnd"/>
      <w:r>
        <w:rPr>
          <w:color w:val="000000"/>
          <w:szCs w:val="28"/>
        </w:rPr>
        <w:t xml:space="preserve"> городского округа, с целью корректировки доходной и расходной части бюджета городского округа на сумму безвозмездных поступлений  из бюджета Камчатского края  в размере 819,2 млн. рублей, в том числе:</w:t>
      </w:r>
      <w:proofErr w:type="gramEnd"/>
    </w:p>
    <w:p w:rsidR="00DF45F8" w:rsidRDefault="00DF45F8" w:rsidP="00DF45F8">
      <w:pPr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-   субсидии на капитальный ремонт и ремонт дорог общего пользования  на сумму 549,4 млн. рублей;</w:t>
      </w:r>
    </w:p>
    <w:p w:rsidR="00DF45F8" w:rsidRDefault="00DF45F8" w:rsidP="00DF45F8">
      <w:pPr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- бюджетные инвестиции в объекты капитального строительства, находящиеся в собственности муниципальных образований  на  сумму</w:t>
      </w:r>
    </w:p>
    <w:p w:rsidR="00DF45F8" w:rsidRDefault="00DF45F8" w:rsidP="00DF45F8">
      <w:pPr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269,8 млн. рублей.</w:t>
      </w:r>
    </w:p>
    <w:p w:rsidR="00DF45F8" w:rsidRDefault="00DF45F8" w:rsidP="00DF45F8">
      <w:pPr>
        <w:ind w:left="-284"/>
        <w:jc w:val="both"/>
        <w:rPr>
          <w:szCs w:val="28"/>
        </w:rPr>
      </w:pPr>
      <w:r w:rsidRPr="00823639">
        <w:rPr>
          <w:b/>
          <w:szCs w:val="28"/>
        </w:rPr>
        <w:t>Решили:</w:t>
      </w:r>
      <w:r w:rsidRPr="00823639">
        <w:rPr>
          <w:szCs w:val="28"/>
        </w:rPr>
        <w:t xml:space="preserve">   </w:t>
      </w:r>
      <w:r w:rsidRPr="00823639">
        <w:rPr>
          <w:b/>
          <w:szCs w:val="28"/>
        </w:rPr>
        <w:t xml:space="preserve"> </w:t>
      </w:r>
      <w:r>
        <w:rPr>
          <w:szCs w:val="28"/>
        </w:rPr>
        <w:t xml:space="preserve">При  рассмотрении   на 34-ой внеочередной сессии Городской     Думы  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 городского  округа   проекта  решения </w:t>
      </w:r>
    </w:p>
    <w:p w:rsidR="00DF45F8" w:rsidRDefault="00DF45F8" w:rsidP="00DF45F8">
      <w:pPr>
        <w:ind w:left="-284"/>
        <w:jc w:val="both"/>
        <w:rPr>
          <w:szCs w:val="28"/>
        </w:rPr>
      </w:pPr>
      <w:r>
        <w:rPr>
          <w:szCs w:val="28"/>
        </w:rPr>
        <w:t xml:space="preserve"> «О принятии решения о  внесении    изменений в  решение Городской Думы 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городского округа от 18.11.2010 №307-нд «О 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 городского   округа   на  2011 год      и     плановый период  2012-2013 годов»:</w:t>
      </w:r>
    </w:p>
    <w:p w:rsidR="00DF45F8" w:rsidRPr="00DF45F8" w:rsidRDefault="00DF45F8" w:rsidP="00DF45F8">
      <w:pPr>
        <w:jc w:val="both"/>
        <w:rPr>
          <w:szCs w:val="28"/>
        </w:rPr>
      </w:pPr>
      <w:r w:rsidRPr="00DF45F8">
        <w:rPr>
          <w:szCs w:val="28"/>
        </w:rPr>
        <w:t xml:space="preserve">       1. Рекомендовать Департаменту градостроительства и земельных отношений, при производстве работ по </w:t>
      </w:r>
      <w:proofErr w:type="spellStart"/>
      <w:r w:rsidRPr="00DF45F8">
        <w:rPr>
          <w:szCs w:val="28"/>
        </w:rPr>
        <w:t>сейсмоусилению</w:t>
      </w:r>
      <w:proofErr w:type="spellEnd"/>
      <w:r w:rsidRPr="00DF45F8">
        <w:rPr>
          <w:szCs w:val="28"/>
        </w:rPr>
        <w:t xml:space="preserve"> жилых домов,  в части субсидий  на реализацию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2009-2014 годы»,  рассмотреть вопрос производства  работ по замене инженерных сетей жилых домов на вводе;</w:t>
      </w:r>
    </w:p>
    <w:p w:rsidR="00DF45F8" w:rsidRPr="00DF45F8" w:rsidRDefault="00DF45F8" w:rsidP="00DF45F8">
      <w:pPr>
        <w:ind w:left="-284"/>
        <w:jc w:val="both"/>
        <w:rPr>
          <w:szCs w:val="28"/>
        </w:rPr>
      </w:pPr>
      <w:r>
        <w:rPr>
          <w:szCs w:val="28"/>
        </w:rPr>
        <w:t xml:space="preserve">         </w:t>
      </w:r>
      <w:r w:rsidRPr="00DF45F8">
        <w:rPr>
          <w:szCs w:val="28"/>
        </w:rPr>
        <w:t xml:space="preserve">2. Рекомендовать к  принятию с учетом представленной  таблицы поправок от 14.02.2011 года.     </w:t>
      </w:r>
    </w:p>
    <w:p w:rsidR="00DF45F8" w:rsidRPr="00DF45F8" w:rsidRDefault="00DF45F8" w:rsidP="00DF45F8">
      <w:pPr>
        <w:ind w:left="-149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DF45F8">
        <w:rPr>
          <w:szCs w:val="28"/>
        </w:rPr>
        <w:t xml:space="preserve">голосовали:  «за» -  </w:t>
      </w:r>
      <w:r>
        <w:rPr>
          <w:szCs w:val="28"/>
        </w:rPr>
        <w:t>5</w:t>
      </w:r>
      <w:r w:rsidRPr="00DF45F8">
        <w:rPr>
          <w:szCs w:val="28"/>
        </w:rPr>
        <w:t xml:space="preserve">;    против – нет;    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 - нет</w:t>
      </w:r>
    </w:p>
    <w:p w:rsidR="00DF45F8" w:rsidRDefault="00DF45F8" w:rsidP="00DF45F8">
      <w:pPr>
        <w:ind w:left="-284" w:right="204"/>
        <w:jc w:val="both"/>
      </w:pPr>
      <w:r w:rsidRPr="00DF45F8">
        <w:rPr>
          <w:b/>
          <w:bCs/>
          <w:szCs w:val="28"/>
        </w:rPr>
        <w:t>Вопрос 2.</w:t>
      </w:r>
      <w:r>
        <w:t xml:space="preserve">  Об отчете Контрольно-счетной палаты </w:t>
      </w:r>
      <w:proofErr w:type="spellStart"/>
      <w:proofErr w:type="gramStart"/>
      <w:r>
        <w:t>Петропавловск-Камчатского</w:t>
      </w:r>
      <w:proofErr w:type="spellEnd"/>
      <w:proofErr w:type="gramEnd"/>
      <w:r>
        <w:t xml:space="preserve"> городского округа о результатах проверки полноты и своевременности поступления в бюджет, а также целевого использования в 2009 году доходов от предпринимательской и иной приносящей доход деятельности Департаментом социального развития </w:t>
      </w:r>
      <w:proofErr w:type="spellStart"/>
      <w:r>
        <w:t>Петропавловск-Камчатского</w:t>
      </w:r>
      <w:proofErr w:type="spellEnd"/>
      <w:r>
        <w:t xml:space="preserve"> городского округа.</w:t>
      </w:r>
    </w:p>
    <w:p w:rsidR="00DF45F8" w:rsidRDefault="00DF45F8" w:rsidP="00DF45F8">
      <w:pPr>
        <w:ind w:left="-284" w:right="204"/>
        <w:jc w:val="both"/>
      </w:pPr>
      <w:r>
        <w:t xml:space="preserve">                             </w:t>
      </w:r>
      <w:proofErr w:type="spellStart"/>
      <w:r>
        <w:t>докл</w:t>
      </w:r>
      <w:proofErr w:type="spellEnd"/>
      <w:r>
        <w:t>. Осокина Наталия Валентиновна</w:t>
      </w:r>
    </w:p>
    <w:p w:rsidR="00DF45F8" w:rsidRDefault="00DF45F8" w:rsidP="00CE7D00">
      <w:pPr>
        <w:ind w:left="-567"/>
        <w:jc w:val="both"/>
        <w:rPr>
          <w:b/>
          <w:bCs/>
          <w:szCs w:val="28"/>
        </w:rPr>
      </w:pPr>
    </w:p>
    <w:p w:rsidR="00DF45F8" w:rsidRDefault="00EF36AF" w:rsidP="00DF45F8">
      <w:pPr>
        <w:rPr>
          <w:szCs w:val="28"/>
        </w:rPr>
      </w:pP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</w:t>
      </w:r>
      <w:r w:rsidRPr="00FE6D56">
        <w:rPr>
          <w:szCs w:val="28"/>
        </w:rPr>
        <w:t>Чистов Е.И.,</w:t>
      </w:r>
      <w:r>
        <w:rPr>
          <w:szCs w:val="28"/>
        </w:rPr>
        <w:t xml:space="preserve"> </w:t>
      </w:r>
      <w:r w:rsidRPr="00FE6D56">
        <w:rPr>
          <w:szCs w:val="28"/>
        </w:rPr>
        <w:t xml:space="preserve"> </w:t>
      </w:r>
      <w:r w:rsidR="00885D3C">
        <w:rPr>
          <w:szCs w:val="28"/>
        </w:rPr>
        <w:t xml:space="preserve"> </w:t>
      </w:r>
      <w:proofErr w:type="spellStart"/>
      <w:r w:rsidR="00DF45F8">
        <w:rPr>
          <w:szCs w:val="28"/>
        </w:rPr>
        <w:t>Мечетин</w:t>
      </w:r>
      <w:proofErr w:type="spellEnd"/>
      <w:r w:rsidR="00DF45F8">
        <w:rPr>
          <w:szCs w:val="28"/>
        </w:rPr>
        <w:t xml:space="preserve"> С.И., </w:t>
      </w:r>
      <w:r w:rsidR="00885D3C">
        <w:rPr>
          <w:szCs w:val="28"/>
        </w:rPr>
        <w:t xml:space="preserve">  </w:t>
      </w:r>
      <w:proofErr w:type="spellStart"/>
      <w:r w:rsidR="00DF45F8">
        <w:rPr>
          <w:szCs w:val="28"/>
        </w:rPr>
        <w:t>Чубкова</w:t>
      </w:r>
      <w:proofErr w:type="spellEnd"/>
      <w:r w:rsidR="00DF45F8">
        <w:rPr>
          <w:szCs w:val="28"/>
        </w:rPr>
        <w:t xml:space="preserve"> О.С. </w:t>
      </w:r>
    </w:p>
    <w:p w:rsidR="00885D3C" w:rsidRDefault="00DF45F8" w:rsidP="00885D3C">
      <w:pPr>
        <w:ind w:left="-142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EF36AF" w:rsidRPr="002E1081">
        <w:rPr>
          <w:b/>
          <w:szCs w:val="28"/>
        </w:rPr>
        <w:t>Решили</w:t>
      </w:r>
      <w:r w:rsidR="00EF36AF">
        <w:rPr>
          <w:b/>
          <w:szCs w:val="28"/>
        </w:rPr>
        <w:t xml:space="preserve">: </w:t>
      </w:r>
      <w:r w:rsidR="00EF36AF">
        <w:rPr>
          <w:szCs w:val="28"/>
        </w:rPr>
        <w:t xml:space="preserve"> при рассмотрении данного вопроса на </w:t>
      </w:r>
      <w:r w:rsidR="00885D3C">
        <w:rPr>
          <w:szCs w:val="28"/>
        </w:rPr>
        <w:t xml:space="preserve"> </w:t>
      </w:r>
      <w:r w:rsidR="00EF36AF">
        <w:rPr>
          <w:szCs w:val="28"/>
        </w:rPr>
        <w:t>3</w:t>
      </w:r>
      <w:r>
        <w:rPr>
          <w:szCs w:val="28"/>
        </w:rPr>
        <w:t>4</w:t>
      </w:r>
      <w:r w:rsidR="00EF36AF">
        <w:rPr>
          <w:szCs w:val="28"/>
        </w:rPr>
        <w:t xml:space="preserve">-ой </w:t>
      </w:r>
      <w:r w:rsidR="00885D3C">
        <w:rPr>
          <w:szCs w:val="28"/>
        </w:rPr>
        <w:t xml:space="preserve"> </w:t>
      </w:r>
      <w:r>
        <w:rPr>
          <w:szCs w:val="28"/>
        </w:rPr>
        <w:t>очередной</w:t>
      </w:r>
      <w:r w:rsidR="00885D3C">
        <w:rPr>
          <w:szCs w:val="28"/>
        </w:rPr>
        <w:t xml:space="preserve"> </w:t>
      </w:r>
      <w:r>
        <w:rPr>
          <w:szCs w:val="28"/>
        </w:rPr>
        <w:t xml:space="preserve"> </w:t>
      </w:r>
      <w:r w:rsidR="00EF36AF">
        <w:rPr>
          <w:szCs w:val="28"/>
        </w:rPr>
        <w:t xml:space="preserve">сессии </w:t>
      </w:r>
      <w:r w:rsidR="00885D3C">
        <w:rPr>
          <w:szCs w:val="28"/>
        </w:rPr>
        <w:t xml:space="preserve">  </w:t>
      </w:r>
    </w:p>
    <w:p w:rsidR="00885D3C" w:rsidRDefault="00885D3C" w:rsidP="00885D3C">
      <w:pPr>
        <w:ind w:left="-142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885D3C">
        <w:rPr>
          <w:szCs w:val="28"/>
        </w:rPr>
        <w:t>р</w:t>
      </w:r>
      <w:r w:rsidR="00EF36AF" w:rsidRPr="00823639">
        <w:rPr>
          <w:szCs w:val="28"/>
        </w:rPr>
        <w:t>екомендовать</w:t>
      </w:r>
      <w:r>
        <w:rPr>
          <w:szCs w:val="28"/>
        </w:rPr>
        <w:t>:</w:t>
      </w:r>
    </w:p>
    <w:p w:rsidR="00885D3C" w:rsidRDefault="00885D3C" w:rsidP="00885D3C">
      <w:pPr>
        <w:jc w:val="both"/>
        <w:rPr>
          <w:szCs w:val="28"/>
        </w:rPr>
      </w:pPr>
      <w:r w:rsidRPr="00885D3C">
        <w:rPr>
          <w:szCs w:val="28"/>
        </w:rPr>
        <w:t xml:space="preserve">        1. Заслушать информацию и.о. руководителя Департамента   социального</w:t>
      </w:r>
      <w:r>
        <w:rPr>
          <w:szCs w:val="28"/>
        </w:rPr>
        <w:t xml:space="preserve">   развития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  о   </w:t>
      </w:r>
    </w:p>
    <w:p w:rsidR="00885D3C" w:rsidRDefault="00885D3C" w:rsidP="00885D3C">
      <w:pPr>
        <w:ind w:left="-142"/>
        <w:jc w:val="both"/>
        <w:rPr>
          <w:szCs w:val="28"/>
        </w:rPr>
      </w:pPr>
      <w:r>
        <w:rPr>
          <w:szCs w:val="28"/>
        </w:rPr>
        <w:t xml:space="preserve">  принятых  </w:t>
      </w:r>
      <w:proofErr w:type="gramStart"/>
      <w:r>
        <w:rPr>
          <w:szCs w:val="28"/>
        </w:rPr>
        <w:t>мерах</w:t>
      </w:r>
      <w:proofErr w:type="gramEnd"/>
      <w:r>
        <w:rPr>
          <w:szCs w:val="28"/>
        </w:rPr>
        <w:t xml:space="preserve"> по устранению выявленных  нарушений</w:t>
      </w:r>
      <w:r w:rsidR="00D820D3">
        <w:rPr>
          <w:szCs w:val="28"/>
        </w:rPr>
        <w:t>.</w:t>
      </w:r>
    </w:p>
    <w:p w:rsidR="00E844BC" w:rsidRDefault="00885D3C" w:rsidP="00E844BC">
      <w:pPr>
        <w:ind w:right="141" w:hanging="312"/>
        <w:jc w:val="both"/>
        <w:rPr>
          <w:sz w:val="20"/>
          <w:szCs w:val="28"/>
        </w:rPr>
      </w:pPr>
      <w:r>
        <w:rPr>
          <w:szCs w:val="28"/>
        </w:rPr>
        <w:t xml:space="preserve">              2. </w:t>
      </w:r>
      <w:r w:rsidR="00E844BC">
        <w:rPr>
          <w:szCs w:val="28"/>
        </w:rPr>
        <w:t xml:space="preserve">Рекомендовать администрации </w:t>
      </w:r>
      <w:proofErr w:type="spellStart"/>
      <w:r w:rsidR="00E844BC">
        <w:rPr>
          <w:szCs w:val="28"/>
        </w:rPr>
        <w:t>Петропавловск-Камчатского</w:t>
      </w:r>
      <w:proofErr w:type="spellEnd"/>
      <w:r w:rsidR="00E844BC">
        <w:rPr>
          <w:szCs w:val="28"/>
        </w:rPr>
        <w:t xml:space="preserve">  городского округа (финансовому органу администрации) привести в соответствие с Бюджетным кодексом РФ организацию и осуществление мер ведомственного финансового контроля, направленных на повышение эффективности и экономности  использования бюджетных средств в сфере своей деятельности. </w:t>
      </w:r>
    </w:p>
    <w:p w:rsidR="00DF45F8" w:rsidRDefault="00DF45F8" w:rsidP="00CF64F8">
      <w:pPr>
        <w:ind w:hanging="312"/>
        <w:jc w:val="both"/>
        <w:rPr>
          <w:szCs w:val="28"/>
        </w:rPr>
      </w:pPr>
    </w:p>
    <w:p w:rsidR="00EF36AF" w:rsidRDefault="00CF64F8" w:rsidP="00CF64F8">
      <w:pPr>
        <w:ind w:left="-709" w:firstLine="283"/>
        <w:jc w:val="both"/>
      </w:pPr>
      <w:r>
        <w:rPr>
          <w:b/>
          <w:szCs w:val="28"/>
        </w:rPr>
        <w:t xml:space="preserve">   </w:t>
      </w:r>
      <w:r w:rsidR="00EF36AF">
        <w:rPr>
          <w:b/>
          <w:szCs w:val="28"/>
        </w:rPr>
        <w:t xml:space="preserve">  </w:t>
      </w:r>
    </w:p>
    <w:p w:rsidR="00EF36AF" w:rsidRPr="009B1F54" w:rsidRDefault="00EF36AF" w:rsidP="00CE7D00">
      <w:pPr>
        <w:ind w:left="-426" w:right="397"/>
        <w:jc w:val="both"/>
        <w:rPr>
          <w:b/>
          <w:szCs w:val="28"/>
        </w:rPr>
      </w:pPr>
      <w:r>
        <w:t xml:space="preserve">                           </w:t>
      </w:r>
      <w:r w:rsidR="00CF64F8">
        <w:t>голосовали</w:t>
      </w:r>
      <w:r>
        <w:t xml:space="preserve">  «за» -</w:t>
      </w:r>
      <w:r w:rsidR="00CF64F8">
        <w:t>5</w:t>
      </w:r>
      <w:r>
        <w:t xml:space="preserve">; </w:t>
      </w:r>
      <w:r w:rsidR="00CF64F8">
        <w:t xml:space="preserve"> </w:t>
      </w:r>
      <w:r>
        <w:t xml:space="preserve">«против» – нет; </w:t>
      </w:r>
      <w:r w:rsidR="00CF64F8">
        <w:t xml:space="preserve"> </w:t>
      </w:r>
      <w:r>
        <w:t xml:space="preserve"> </w:t>
      </w:r>
      <w:proofErr w:type="spellStart"/>
      <w:r>
        <w:t>воздерж</w:t>
      </w:r>
      <w:proofErr w:type="spellEnd"/>
      <w:r>
        <w:t>. - 0</w:t>
      </w:r>
    </w:p>
    <w:p w:rsidR="00EF36AF" w:rsidRDefault="00EF36AF" w:rsidP="00CE7D00">
      <w:pPr>
        <w:ind w:left="-426" w:right="39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</w:t>
      </w:r>
    </w:p>
    <w:p w:rsidR="00EF36AF" w:rsidRDefault="00EF36AF" w:rsidP="00CE7D00">
      <w:pPr>
        <w:spacing w:after="120" w:line="240" w:lineRule="exact"/>
        <w:ind w:left="-539"/>
        <w:jc w:val="both"/>
        <w:rPr>
          <w:szCs w:val="28"/>
        </w:rPr>
      </w:pPr>
    </w:p>
    <w:p w:rsidR="00EF36AF" w:rsidRDefault="00EF36AF" w:rsidP="00CE7D00">
      <w:pPr>
        <w:spacing w:after="120" w:line="240" w:lineRule="exact"/>
        <w:ind w:left="-539"/>
        <w:jc w:val="both"/>
        <w:rPr>
          <w:szCs w:val="28"/>
        </w:rPr>
      </w:pPr>
    </w:p>
    <w:p w:rsidR="007E4E1B" w:rsidRDefault="007E4E1B" w:rsidP="00CE7D00">
      <w:pPr>
        <w:spacing w:after="120" w:line="240" w:lineRule="exact"/>
        <w:ind w:left="-539"/>
        <w:jc w:val="both"/>
        <w:rPr>
          <w:szCs w:val="28"/>
        </w:rPr>
      </w:pPr>
    </w:p>
    <w:p w:rsidR="00FA0891" w:rsidRDefault="00FA0891" w:rsidP="00CE7D00">
      <w:pPr>
        <w:spacing w:after="120" w:line="240" w:lineRule="exact"/>
        <w:ind w:left="-539"/>
        <w:jc w:val="both"/>
        <w:rPr>
          <w:szCs w:val="28"/>
        </w:rPr>
      </w:pPr>
    </w:p>
    <w:p w:rsidR="00FA0891" w:rsidRDefault="00FA0891" w:rsidP="00CE7D00">
      <w:pPr>
        <w:spacing w:after="120" w:line="240" w:lineRule="exact"/>
        <w:ind w:left="-539"/>
        <w:jc w:val="both"/>
        <w:rPr>
          <w:szCs w:val="28"/>
        </w:rPr>
      </w:pPr>
    </w:p>
    <w:p w:rsidR="00FA0891" w:rsidRDefault="00FA0891" w:rsidP="00CE7D00">
      <w:pPr>
        <w:spacing w:after="120" w:line="240" w:lineRule="exact"/>
        <w:ind w:left="-539"/>
        <w:jc w:val="both"/>
        <w:rPr>
          <w:szCs w:val="28"/>
        </w:rPr>
      </w:pPr>
    </w:p>
    <w:p w:rsidR="007E4E1B" w:rsidRDefault="007E4E1B" w:rsidP="00CE7D00">
      <w:pPr>
        <w:spacing w:after="120" w:line="240" w:lineRule="exact"/>
        <w:ind w:left="-539"/>
        <w:jc w:val="both"/>
        <w:rPr>
          <w:szCs w:val="28"/>
        </w:rPr>
      </w:pPr>
    </w:p>
    <w:p w:rsidR="00EF36AF" w:rsidRDefault="00EF36AF" w:rsidP="00CE7D00">
      <w:pPr>
        <w:spacing w:after="120" w:line="240" w:lineRule="exact"/>
        <w:ind w:left="-539"/>
        <w:jc w:val="both"/>
        <w:rPr>
          <w:szCs w:val="28"/>
        </w:rPr>
      </w:pPr>
      <w:r>
        <w:rPr>
          <w:szCs w:val="28"/>
        </w:rPr>
        <w:t xml:space="preserve"> </w:t>
      </w:r>
      <w:r w:rsidR="004D3E77">
        <w:rPr>
          <w:szCs w:val="28"/>
        </w:rPr>
        <w:t xml:space="preserve">  </w:t>
      </w:r>
      <w:r>
        <w:rPr>
          <w:szCs w:val="28"/>
        </w:rPr>
        <w:t xml:space="preserve">  Председатель комитета Городской</w:t>
      </w:r>
    </w:p>
    <w:p w:rsidR="00EF36AF" w:rsidRDefault="00EF36AF" w:rsidP="00CE7D00">
      <w:pPr>
        <w:spacing w:after="120" w:line="240" w:lineRule="exact"/>
        <w:ind w:left="-539"/>
        <w:jc w:val="both"/>
        <w:rPr>
          <w:szCs w:val="28"/>
        </w:rPr>
      </w:pPr>
      <w:r>
        <w:rPr>
          <w:szCs w:val="28"/>
        </w:rPr>
        <w:t xml:space="preserve">  </w:t>
      </w:r>
      <w:r w:rsidR="004D3E77">
        <w:rPr>
          <w:szCs w:val="28"/>
        </w:rPr>
        <w:t xml:space="preserve">  </w:t>
      </w:r>
      <w:r>
        <w:rPr>
          <w:szCs w:val="28"/>
        </w:rPr>
        <w:t xml:space="preserve"> Думы  по бюджету,  налоговой и </w:t>
      </w:r>
    </w:p>
    <w:p w:rsidR="00CB4D2D" w:rsidRDefault="00EF36AF" w:rsidP="004D3E77">
      <w:pPr>
        <w:ind w:left="-284"/>
      </w:pPr>
      <w:r>
        <w:rPr>
          <w:szCs w:val="28"/>
        </w:rPr>
        <w:t xml:space="preserve">  кредитной   политике                                                       </w:t>
      </w:r>
      <w:r w:rsidR="004D3E77">
        <w:rPr>
          <w:szCs w:val="28"/>
        </w:rPr>
        <w:t xml:space="preserve">   </w:t>
      </w:r>
      <w:r>
        <w:rPr>
          <w:szCs w:val="28"/>
        </w:rPr>
        <w:t xml:space="preserve">            Н.В. Осокина</w:t>
      </w:r>
    </w:p>
    <w:sectPr w:rsidR="00CB4D2D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63A0F"/>
    <w:rsid w:val="000D337D"/>
    <w:rsid w:val="00130C52"/>
    <w:rsid w:val="002524DC"/>
    <w:rsid w:val="0027386A"/>
    <w:rsid w:val="002F5DCD"/>
    <w:rsid w:val="003B14F2"/>
    <w:rsid w:val="003B39DE"/>
    <w:rsid w:val="00454E20"/>
    <w:rsid w:val="00485CEE"/>
    <w:rsid w:val="004A098E"/>
    <w:rsid w:val="004D3E77"/>
    <w:rsid w:val="0057369E"/>
    <w:rsid w:val="005A39F6"/>
    <w:rsid w:val="00692158"/>
    <w:rsid w:val="006B3449"/>
    <w:rsid w:val="00721AE1"/>
    <w:rsid w:val="007E4E1B"/>
    <w:rsid w:val="008524E5"/>
    <w:rsid w:val="00885D3C"/>
    <w:rsid w:val="008A4B5D"/>
    <w:rsid w:val="008B4259"/>
    <w:rsid w:val="009164BC"/>
    <w:rsid w:val="00A84A1D"/>
    <w:rsid w:val="00AA444A"/>
    <w:rsid w:val="00C0355F"/>
    <w:rsid w:val="00C441E0"/>
    <w:rsid w:val="00CB4D2D"/>
    <w:rsid w:val="00CF64F8"/>
    <w:rsid w:val="00D10FEC"/>
    <w:rsid w:val="00D820D3"/>
    <w:rsid w:val="00DF45F8"/>
    <w:rsid w:val="00E21EB3"/>
    <w:rsid w:val="00E4638D"/>
    <w:rsid w:val="00E6067A"/>
    <w:rsid w:val="00E844BC"/>
    <w:rsid w:val="00E953D4"/>
    <w:rsid w:val="00ED75E8"/>
    <w:rsid w:val="00EF36AF"/>
    <w:rsid w:val="00EF4F1B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396-47D7-4EC2-9456-55BAD8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4739</Characters>
  <Application>Microsoft Office Word</Application>
  <DocSecurity>0</DocSecurity>
  <Lines>39</Lines>
  <Paragraphs>11</Paragraphs>
  <ScaleCrop>false</ScaleCrop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1</cp:revision>
  <dcterms:created xsi:type="dcterms:W3CDTF">2011-11-24T05:25:00Z</dcterms:created>
  <dcterms:modified xsi:type="dcterms:W3CDTF">2011-11-24T05:25:00Z</dcterms:modified>
</cp:coreProperties>
</file>