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E0081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E0081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F60027">
              <w:rPr>
                <w:sz w:val="28"/>
                <w:szCs w:val="28"/>
              </w:rPr>
              <w:softHyphen/>
            </w:r>
            <w:r w:rsidR="00E00817">
              <w:rPr>
                <w:sz w:val="28"/>
                <w:szCs w:val="28"/>
              </w:rPr>
              <w:t>14.04.2016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E00817">
              <w:rPr>
                <w:sz w:val="28"/>
                <w:szCs w:val="28"/>
              </w:rPr>
              <w:t>58</w:t>
            </w:r>
            <w:bookmarkStart w:id="0" w:name="_GoBack"/>
            <w:bookmarkEnd w:id="0"/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F60027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F60027">
              <w:rPr>
                <w:sz w:val="28"/>
                <w:szCs w:val="28"/>
              </w:rPr>
              <w:t>коллективу Общества с ограниченной ответственностью "К</w:t>
            </w:r>
            <w:r w:rsidR="00F60027" w:rsidRPr="00F60027">
              <w:rPr>
                <w:sz w:val="28"/>
                <w:szCs w:val="28"/>
              </w:rPr>
              <w:t>оммунальная служба камчатки"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2649BA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F60027" w:rsidRPr="00F60027">
        <w:rPr>
          <w:rFonts w:ascii="Times New Roman" w:hAnsi="Times New Roman"/>
          <w:sz w:val="28"/>
          <w:szCs w:val="28"/>
        </w:rPr>
        <w:t xml:space="preserve"> добросовестный труд, высокий уровень профессионализма, успешное выпо</w:t>
      </w:r>
      <w:r>
        <w:rPr>
          <w:rFonts w:ascii="Times New Roman" w:hAnsi="Times New Roman"/>
          <w:sz w:val="28"/>
          <w:szCs w:val="28"/>
        </w:rPr>
        <w:t>л</w:t>
      </w:r>
      <w:r w:rsidR="007376B6">
        <w:rPr>
          <w:rFonts w:ascii="Times New Roman" w:hAnsi="Times New Roman"/>
          <w:sz w:val="28"/>
          <w:szCs w:val="28"/>
        </w:rPr>
        <w:t>нение производственных заданий, вклад в развитие жилищно-коммунального хозяйства Петропавловск-Камчатского городского округа</w:t>
      </w:r>
      <w:r w:rsidR="00F60027" w:rsidRPr="00F60027"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Петропавловск-Камчатского городского округа (в рамке) </w:t>
      </w:r>
      <w:r w:rsidR="007376B6">
        <w:rPr>
          <w:rFonts w:ascii="Times New Roman" w:hAnsi="Times New Roman"/>
          <w:sz w:val="28"/>
          <w:szCs w:val="28"/>
        </w:rPr>
        <w:t xml:space="preserve">коллективу Общества </w:t>
      </w:r>
      <w:proofErr w:type="gramStart"/>
      <w:r w:rsidRPr="002649BA">
        <w:rPr>
          <w:rFonts w:ascii="Times New Roman" w:hAnsi="Times New Roman"/>
          <w:sz w:val="28"/>
          <w:szCs w:val="28"/>
        </w:rPr>
        <w:t>с</w:t>
      </w:r>
      <w:proofErr w:type="gramEnd"/>
      <w:r w:rsidRPr="002649BA">
        <w:rPr>
          <w:rFonts w:ascii="Times New Roman" w:hAnsi="Times New Roman"/>
          <w:sz w:val="28"/>
          <w:szCs w:val="28"/>
        </w:rPr>
        <w:t> ограниченной ответственностью "Коммунальная служба камчатки".</w:t>
      </w:r>
    </w:p>
    <w:p w:rsidR="00A21F50" w:rsidRPr="00A21F50" w:rsidRDefault="00A21F50" w:rsidP="00A21F50">
      <w:pPr>
        <w:ind w:left="993"/>
        <w:jc w:val="both"/>
        <w:outlineLvl w:val="1"/>
        <w:rPr>
          <w:sz w:val="28"/>
          <w:szCs w:val="28"/>
        </w:rPr>
      </w:pPr>
      <w:r w:rsidRPr="00A21F50">
        <w:rPr>
          <w:sz w:val="28"/>
          <w:szCs w:val="28"/>
        </w:rPr>
        <w:t xml:space="preserve"> </w:t>
      </w:r>
    </w:p>
    <w:p w:rsidR="00A21F50" w:rsidRPr="00095DEF" w:rsidRDefault="00A21F50" w:rsidP="00A21F50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37F29" w:rsidRDefault="007376B6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F390D-354A-4178-8F28-BD5446360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3998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253</cp:revision>
  <cp:lastPrinted>2016-04-14T02:54:00Z</cp:lastPrinted>
  <dcterms:created xsi:type="dcterms:W3CDTF">2011-07-19T04:39:00Z</dcterms:created>
  <dcterms:modified xsi:type="dcterms:W3CDTF">2016-04-14T02:54:00Z</dcterms:modified>
</cp:coreProperties>
</file>