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66088A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F60027">
        <w:trPr>
          <w:trHeight w:val="296"/>
        </w:trPr>
        <w:tc>
          <w:tcPr>
            <w:tcW w:w="5070" w:type="dxa"/>
          </w:tcPr>
          <w:p w:rsidR="00160F7A" w:rsidRPr="002A0370" w:rsidRDefault="00432BE5" w:rsidP="0066088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66088A">
              <w:rPr>
                <w:sz w:val="28"/>
                <w:szCs w:val="28"/>
              </w:rPr>
              <w:t>21.09.2016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66088A">
              <w:rPr>
                <w:sz w:val="28"/>
                <w:szCs w:val="28"/>
              </w:rPr>
              <w:t>173</w:t>
            </w:r>
            <w:bookmarkStart w:id="0" w:name="_GoBack"/>
            <w:bookmarkEnd w:id="0"/>
          </w:p>
        </w:tc>
      </w:tr>
      <w:tr w:rsidR="00D77BEB" w:rsidRPr="00004319" w:rsidTr="00F6002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AE780B" w:rsidRPr="003D68DA" w:rsidRDefault="00E542DF" w:rsidP="00AA47FF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AA47FF">
              <w:rPr>
                <w:sz w:val="28"/>
                <w:szCs w:val="28"/>
              </w:rPr>
              <w:t>Абраменко А.В.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Pr="00A21F50" w:rsidRDefault="005F6B2D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F6B2D">
        <w:rPr>
          <w:rFonts w:ascii="Times New Roman" w:hAnsi="Times New Roman"/>
          <w:sz w:val="28"/>
          <w:szCs w:val="28"/>
        </w:rPr>
        <w:t xml:space="preserve">за многолетний добросовестный </w:t>
      </w:r>
      <w:r w:rsidR="00AA47FF">
        <w:rPr>
          <w:rFonts w:ascii="Times New Roman" w:hAnsi="Times New Roman"/>
          <w:sz w:val="28"/>
          <w:szCs w:val="28"/>
        </w:rPr>
        <w:t xml:space="preserve">труд, высокий уровень профессионализма, личный вклад в развитие местного самоуправления </w:t>
      </w:r>
      <w:proofErr w:type="gramStart"/>
      <w:r w:rsidR="00AA47FF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AA47FF">
        <w:rPr>
          <w:rFonts w:ascii="Times New Roman" w:hAnsi="Times New Roman"/>
          <w:sz w:val="28"/>
          <w:szCs w:val="28"/>
        </w:rPr>
        <w:t xml:space="preserve"> городского округа объявить</w:t>
      </w:r>
      <w:r w:rsidR="00A21F50" w:rsidRPr="00A21F50">
        <w:rPr>
          <w:rFonts w:ascii="Times New Roman" w:hAnsi="Times New Roman"/>
          <w:sz w:val="28"/>
          <w:szCs w:val="28"/>
        </w:rPr>
        <w:t xml:space="preserve"> Благодарность Главы 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 городского округа</w:t>
      </w:r>
      <w:r w:rsidR="00514A5A">
        <w:rPr>
          <w:rFonts w:ascii="Times New Roman" w:hAnsi="Times New Roman"/>
          <w:sz w:val="28"/>
          <w:szCs w:val="28"/>
        </w:rPr>
        <w:t xml:space="preserve"> (в рамке)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AA47FF">
        <w:rPr>
          <w:rFonts w:ascii="Times New Roman" w:hAnsi="Times New Roman"/>
          <w:sz w:val="28"/>
          <w:szCs w:val="28"/>
        </w:rPr>
        <w:t>Абраменко Андрею Витальевичу, генеральному директору ООО «Великий Почин»</w:t>
      </w:r>
      <w:r w:rsidR="002649BA" w:rsidRPr="002649BA">
        <w:rPr>
          <w:rFonts w:ascii="Times New Roman" w:hAnsi="Times New Roman"/>
          <w:sz w:val="28"/>
          <w:szCs w:val="28"/>
        </w:rPr>
        <w:t>.</w:t>
      </w: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514A5A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64A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6604C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14A5A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5F6B2D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088A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3DBC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1C61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5926"/>
    <w:rsid w:val="0085669B"/>
    <w:rsid w:val="00862F67"/>
    <w:rsid w:val="00863D8C"/>
    <w:rsid w:val="00866115"/>
    <w:rsid w:val="00870887"/>
    <w:rsid w:val="00871321"/>
    <w:rsid w:val="00872AE2"/>
    <w:rsid w:val="00873F8E"/>
    <w:rsid w:val="008862CD"/>
    <w:rsid w:val="00887539"/>
    <w:rsid w:val="00892FBA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2CA4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7FF"/>
    <w:rsid w:val="00AA52FD"/>
    <w:rsid w:val="00AB5C9B"/>
    <w:rsid w:val="00AC59F8"/>
    <w:rsid w:val="00AD3E6A"/>
    <w:rsid w:val="00AD6F33"/>
    <w:rsid w:val="00AE3E82"/>
    <w:rsid w:val="00AE780B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47E45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45188"/>
    <w:rsid w:val="00E45EDE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80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1C77E-8F8A-4E3A-B3F3-CAFB62EB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4092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272</cp:revision>
  <cp:lastPrinted>2016-07-06T21:35:00Z</cp:lastPrinted>
  <dcterms:created xsi:type="dcterms:W3CDTF">2011-07-19T04:39:00Z</dcterms:created>
  <dcterms:modified xsi:type="dcterms:W3CDTF">2016-09-21T02:11:00Z</dcterms:modified>
</cp:coreProperties>
</file>