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EF269B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B736EA">
        <w:trPr>
          <w:trHeight w:val="296"/>
        </w:trPr>
        <w:tc>
          <w:tcPr>
            <w:tcW w:w="5211" w:type="dxa"/>
          </w:tcPr>
          <w:p w:rsidR="00160F7A" w:rsidRPr="00691178" w:rsidRDefault="00594C47" w:rsidP="009D73C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9D73C6">
              <w:rPr>
                <w:sz w:val="28"/>
                <w:szCs w:val="28"/>
              </w:rPr>
              <w:t>17.12.2015</w:t>
            </w:r>
            <w:r>
              <w:rPr>
                <w:sz w:val="28"/>
                <w:szCs w:val="28"/>
              </w:rPr>
              <w:t xml:space="preserve"> </w:t>
            </w:r>
            <w:r w:rsidR="00503C25">
              <w:rPr>
                <w:sz w:val="28"/>
                <w:szCs w:val="28"/>
              </w:rPr>
              <w:t>№</w:t>
            </w:r>
            <w:r w:rsidR="0005590D">
              <w:rPr>
                <w:sz w:val="28"/>
                <w:szCs w:val="28"/>
              </w:rPr>
              <w:t xml:space="preserve"> </w:t>
            </w:r>
            <w:r w:rsidR="009D73C6">
              <w:rPr>
                <w:sz w:val="28"/>
                <w:szCs w:val="28"/>
              </w:rPr>
              <w:t>169</w:t>
            </w:r>
          </w:p>
        </w:tc>
      </w:tr>
      <w:tr w:rsidR="00D77BEB" w:rsidRPr="00004319" w:rsidTr="00B736E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D662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4F3981">
              <w:rPr>
                <w:sz w:val="28"/>
                <w:szCs w:val="28"/>
              </w:rPr>
              <w:t xml:space="preserve">сотрудников </w:t>
            </w:r>
            <w:r w:rsidR="00D662EA">
              <w:rPr>
                <w:sz w:val="28"/>
                <w:szCs w:val="28"/>
              </w:rPr>
              <w:t>учреждений культуры</w:t>
            </w:r>
            <w:r w:rsidR="00E52931">
              <w:rPr>
                <w:sz w:val="28"/>
                <w:szCs w:val="28"/>
              </w:rPr>
              <w:t xml:space="preserve"> </w:t>
            </w:r>
            <w:proofErr w:type="gramStart"/>
            <w:r w:rsidR="00E255FD" w:rsidRPr="00E255FD">
              <w:rPr>
                <w:rFonts w:eastAsia="Calibri"/>
                <w:bCs/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 w:rsidR="00E255FD" w:rsidRPr="00E255FD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городского округа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</w:t>
      </w:r>
      <w:proofErr w:type="gramStart"/>
      <w:r w:rsidR="006926C0">
        <w:rPr>
          <w:sz w:val="28"/>
          <w:szCs w:val="28"/>
        </w:rPr>
        <w:t>с</w:t>
      </w:r>
      <w:proofErr w:type="gramEnd"/>
      <w:r w:rsidR="006926C0">
        <w:rPr>
          <w:sz w:val="28"/>
          <w:szCs w:val="28"/>
        </w:rPr>
        <w:t xml:space="preserve">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E255FD" w:rsidRDefault="00F9523D" w:rsidP="00E255FD">
      <w:pPr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D237D" w:rsidRPr="001D237D" w:rsidRDefault="004F3981" w:rsidP="001D237D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з</w:t>
      </w:r>
      <w:r w:rsidR="00B736EA">
        <w:rPr>
          <w:sz w:val="28"/>
          <w:szCs w:val="28"/>
        </w:rPr>
        <w:t>а</w:t>
      </w:r>
      <w:r w:rsidR="00160679" w:rsidRPr="0075417A">
        <w:rPr>
          <w:sz w:val="28"/>
          <w:szCs w:val="28"/>
        </w:rPr>
        <w:t xml:space="preserve"> </w:t>
      </w:r>
      <w:r w:rsidR="00B13643">
        <w:rPr>
          <w:sz w:val="28"/>
          <w:szCs w:val="28"/>
        </w:rPr>
        <w:t>активное участие</w:t>
      </w:r>
      <w:r w:rsidR="00D662EA">
        <w:rPr>
          <w:bCs/>
          <w:sz w:val="28"/>
          <w:szCs w:val="28"/>
        </w:rPr>
        <w:t xml:space="preserve"> </w:t>
      </w:r>
      <w:r w:rsidR="00B13643">
        <w:rPr>
          <w:bCs/>
          <w:sz w:val="28"/>
          <w:szCs w:val="28"/>
        </w:rPr>
        <w:t>в организации</w:t>
      </w:r>
      <w:r w:rsidR="00D662EA">
        <w:rPr>
          <w:bCs/>
          <w:sz w:val="28"/>
          <w:szCs w:val="28"/>
        </w:rPr>
        <w:t xml:space="preserve"> и п</w:t>
      </w:r>
      <w:r w:rsidR="00B13643">
        <w:rPr>
          <w:bCs/>
          <w:sz w:val="28"/>
          <w:szCs w:val="28"/>
        </w:rPr>
        <w:t>роведении</w:t>
      </w:r>
      <w:r w:rsidR="00F9523D">
        <w:rPr>
          <w:bCs/>
          <w:sz w:val="28"/>
          <w:szCs w:val="28"/>
        </w:rPr>
        <w:t xml:space="preserve"> городских мероприятий в честь празднования 275-летия города Петропавловска-Камчатского</w:t>
      </w:r>
      <w:r w:rsidR="00B13643">
        <w:rPr>
          <w:sz w:val="28"/>
          <w:szCs w:val="28"/>
        </w:rPr>
        <w:t>,</w:t>
      </w:r>
      <w:r w:rsidR="00D14A7E">
        <w:rPr>
          <w:sz w:val="28"/>
          <w:szCs w:val="28"/>
        </w:rPr>
        <w:t xml:space="preserve"> </w:t>
      </w:r>
      <w:r w:rsidR="00B13643">
        <w:rPr>
          <w:sz w:val="28"/>
          <w:szCs w:val="28"/>
        </w:rPr>
        <w:t>вклад в</w:t>
      </w:r>
      <w:r w:rsidR="00A2798B">
        <w:rPr>
          <w:sz w:val="28"/>
          <w:szCs w:val="28"/>
        </w:rPr>
        <w:t xml:space="preserve"> развитие культуры на территории </w:t>
      </w:r>
      <w:r w:rsidR="00B13643">
        <w:rPr>
          <w:sz w:val="28"/>
          <w:szCs w:val="28"/>
        </w:rPr>
        <w:t>городского округа</w:t>
      </w:r>
      <w:r w:rsidR="00F9523D">
        <w:rPr>
          <w:sz w:val="28"/>
          <w:szCs w:val="28"/>
        </w:rPr>
        <w:t>:</w:t>
      </w:r>
    </w:p>
    <w:p w:rsidR="001D237D" w:rsidRPr="00F95E9B" w:rsidRDefault="001D237D" w:rsidP="001D237D">
      <w:pPr>
        <w:jc w:val="both"/>
        <w:outlineLvl w:val="1"/>
        <w:rPr>
          <w:bCs/>
          <w:sz w:val="20"/>
          <w:szCs w:val="20"/>
        </w:rPr>
      </w:pPr>
    </w:p>
    <w:p w:rsidR="001D237D" w:rsidRPr="00F95E9B" w:rsidRDefault="001D237D" w:rsidP="001D237D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(в рамке) </w:t>
      </w:r>
      <w:r w:rsidRPr="00F95E9B">
        <w:rPr>
          <w:bCs/>
          <w:sz w:val="28"/>
          <w:szCs w:val="28"/>
        </w:rPr>
        <w:t xml:space="preserve">сотрудников </w:t>
      </w:r>
      <w:r w:rsidR="00F9523D">
        <w:rPr>
          <w:sz w:val="28"/>
          <w:szCs w:val="28"/>
        </w:rPr>
        <w:t xml:space="preserve">учреждений культуры </w:t>
      </w:r>
      <w:r w:rsidR="00F9523D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Pr="00F95E9B">
        <w:rPr>
          <w:bCs/>
          <w:sz w:val="28"/>
          <w:szCs w:val="28"/>
        </w:rPr>
        <w:t>:</w:t>
      </w:r>
    </w:p>
    <w:p w:rsidR="001D237D" w:rsidRPr="00F95E9B" w:rsidRDefault="001D237D" w:rsidP="001D237D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b/>
          <w:bCs/>
          <w:sz w:val="28"/>
          <w:szCs w:val="28"/>
        </w:rPr>
        <w:t xml:space="preserve"> </w:t>
      </w:r>
    </w:p>
    <w:p w:rsidR="00C930F5" w:rsidRDefault="00C930F5"/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C13100" w:rsidRPr="00F95E9B" w:rsidTr="00C930F5">
        <w:trPr>
          <w:trHeight w:val="367"/>
        </w:trPr>
        <w:tc>
          <w:tcPr>
            <w:tcW w:w="5353" w:type="dxa"/>
          </w:tcPr>
          <w:p w:rsidR="00C13100" w:rsidRDefault="00C1310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Ефимову Инну Сергеевну</w:t>
            </w:r>
          </w:p>
        </w:tc>
        <w:tc>
          <w:tcPr>
            <w:tcW w:w="4111" w:type="dxa"/>
          </w:tcPr>
          <w:p w:rsidR="00C13100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балетмейстера Народного хореографического ансамбля «К</w:t>
            </w:r>
            <w:r w:rsidR="00C930F5">
              <w:rPr>
                <w:sz w:val="28"/>
                <w:szCs w:val="28"/>
              </w:rPr>
              <w:t>арусель» МБУК КЦ «</w:t>
            </w:r>
            <w:r>
              <w:rPr>
                <w:sz w:val="28"/>
                <w:szCs w:val="28"/>
              </w:rPr>
              <w:t>Русская горница»;</w:t>
            </w:r>
          </w:p>
          <w:p w:rsidR="00C13100" w:rsidRPr="00F95E9B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13100" w:rsidRPr="00F95E9B" w:rsidTr="00C930F5">
        <w:trPr>
          <w:trHeight w:val="367"/>
        </w:trPr>
        <w:tc>
          <w:tcPr>
            <w:tcW w:w="5353" w:type="dxa"/>
          </w:tcPr>
          <w:p w:rsidR="00C13100" w:rsidRPr="00F95E9B" w:rsidRDefault="00C1310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Шмидта Валерия </w:t>
            </w:r>
            <w:proofErr w:type="spellStart"/>
            <w:r>
              <w:rPr>
                <w:sz w:val="28"/>
                <w:szCs w:val="28"/>
              </w:rPr>
              <w:t>Рихардовича</w:t>
            </w:r>
            <w:proofErr w:type="spellEnd"/>
          </w:p>
        </w:tc>
        <w:tc>
          <w:tcPr>
            <w:tcW w:w="4111" w:type="dxa"/>
          </w:tcPr>
          <w:p w:rsidR="00C13100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главного дирижера и солиста МБУК «Городской оркестр»;</w:t>
            </w:r>
          </w:p>
          <w:p w:rsidR="00C13100" w:rsidRPr="00F95E9B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13100" w:rsidRPr="00F95E9B" w:rsidTr="00C930F5">
        <w:trPr>
          <w:trHeight w:val="367"/>
        </w:trPr>
        <w:tc>
          <w:tcPr>
            <w:tcW w:w="5353" w:type="dxa"/>
          </w:tcPr>
          <w:p w:rsidR="00C13100" w:rsidRDefault="00C13100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Перевало</w:t>
            </w:r>
            <w:proofErr w:type="spellEnd"/>
            <w:r>
              <w:rPr>
                <w:sz w:val="28"/>
                <w:szCs w:val="28"/>
              </w:rPr>
              <w:t xml:space="preserve"> Валентину Петровну</w:t>
            </w:r>
          </w:p>
        </w:tc>
        <w:tc>
          <w:tcPr>
            <w:tcW w:w="4111" w:type="dxa"/>
          </w:tcPr>
          <w:p w:rsidR="00C13100" w:rsidRDefault="00C930F5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МА</w:t>
            </w:r>
            <w:r w:rsidR="00C13100">
              <w:rPr>
                <w:sz w:val="28"/>
                <w:szCs w:val="28"/>
              </w:rPr>
              <w:t xml:space="preserve">УК </w:t>
            </w:r>
            <w:r>
              <w:rPr>
                <w:sz w:val="28"/>
                <w:szCs w:val="28"/>
              </w:rPr>
              <w:t>« ДКД</w:t>
            </w:r>
            <w:r w:rsidR="00C13100">
              <w:rPr>
                <w:sz w:val="28"/>
                <w:szCs w:val="28"/>
              </w:rPr>
              <w:t xml:space="preserve"> «Апрель»;</w:t>
            </w:r>
          </w:p>
          <w:p w:rsidR="00C13100" w:rsidRPr="00F95E9B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13100" w:rsidRPr="00F95E9B" w:rsidTr="00C930F5">
        <w:trPr>
          <w:trHeight w:val="367"/>
        </w:trPr>
        <w:tc>
          <w:tcPr>
            <w:tcW w:w="5353" w:type="dxa"/>
          </w:tcPr>
          <w:p w:rsidR="00C13100" w:rsidRDefault="00C1310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Ткачук Надежду </w:t>
            </w:r>
            <w:proofErr w:type="spellStart"/>
            <w:r>
              <w:rPr>
                <w:sz w:val="28"/>
                <w:szCs w:val="28"/>
              </w:rPr>
              <w:t>Федотьевну</w:t>
            </w:r>
            <w:proofErr w:type="spellEnd"/>
          </w:p>
        </w:tc>
        <w:tc>
          <w:tcPr>
            <w:tcW w:w="4111" w:type="dxa"/>
          </w:tcPr>
          <w:p w:rsidR="00C13100" w:rsidRPr="00F95E9B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преподавателя МБУ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«Детская музыкальная школа № 3».</w:t>
            </w:r>
          </w:p>
        </w:tc>
      </w:tr>
    </w:tbl>
    <w:p w:rsidR="001D237D" w:rsidRPr="00F95E9B" w:rsidRDefault="001D237D" w:rsidP="001D237D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sz w:val="28"/>
          <w:szCs w:val="28"/>
        </w:rPr>
        <w:lastRenderedPageBreak/>
        <w:t xml:space="preserve">  </w:t>
      </w:r>
    </w:p>
    <w:p w:rsidR="00F9523D" w:rsidRDefault="00F9523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(в рамке) коллективы</w:t>
      </w:r>
      <w:r w:rsidRPr="00F95E9B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 культуры </w:t>
      </w:r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Pr="00F95E9B">
        <w:rPr>
          <w:bCs/>
          <w:sz w:val="28"/>
          <w:szCs w:val="28"/>
        </w:rPr>
        <w:t>:</w:t>
      </w:r>
    </w:p>
    <w:p w:rsidR="00F9523D" w:rsidRPr="00F95E9B" w:rsidRDefault="00F9523D" w:rsidP="00F9523D">
      <w:pPr>
        <w:ind w:left="851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C13100" w:rsidRPr="00F95E9B" w:rsidTr="00F9523D">
        <w:trPr>
          <w:trHeight w:val="367"/>
        </w:trPr>
        <w:tc>
          <w:tcPr>
            <w:tcW w:w="5353" w:type="dxa"/>
          </w:tcPr>
          <w:p w:rsidR="00C13100" w:rsidRDefault="00C13100" w:rsidP="00F952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 детского хореографического ансамбля «Радуга»</w:t>
            </w:r>
          </w:p>
        </w:tc>
        <w:tc>
          <w:tcPr>
            <w:tcW w:w="4111" w:type="dxa"/>
          </w:tcPr>
          <w:p w:rsidR="00C13100" w:rsidRDefault="00C13100" w:rsidP="00F9523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МБОУ ДОД «Детская Музыкальная школа № 1»;</w:t>
            </w:r>
          </w:p>
          <w:p w:rsidR="00C13100" w:rsidRPr="00F95E9B" w:rsidRDefault="00C13100" w:rsidP="00F9523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13100" w:rsidRPr="00F95E9B" w:rsidTr="00F9523D">
        <w:trPr>
          <w:trHeight w:val="367"/>
        </w:trPr>
        <w:tc>
          <w:tcPr>
            <w:tcW w:w="5353" w:type="dxa"/>
          </w:tcPr>
          <w:p w:rsidR="00C13100" w:rsidRPr="00F95E9B" w:rsidRDefault="00C13100" w:rsidP="00F952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 Информационно-библиотечного центра для детей и юношества</w:t>
            </w:r>
          </w:p>
        </w:tc>
        <w:tc>
          <w:tcPr>
            <w:tcW w:w="4111" w:type="dxa"/>
          </w:tcPr>
          <w:p w:rsidR="00C13100" w:rsidRPr="00F95E9B" w:rsidRDefault="00C13100" w:rsidP="00F9523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МБУК «Центральная городская библиотека».</w:t>
            </w:r>
          </w:p>
        </w:tc>
      </w:tr>
    </w:tbl>
    <w:p w:rsidR="00F9523D" w:rsidRDefault="00F9523D" w:rsidP="00F9523D">
      <w:pPr>
        <w:tabs>
          <w:tab w:val="left" w:pos="900"/>
        </w:tabs>
        <w:contextualSpacing/>
        <w:jc w:val="both"/>
        <w:rPr>
          <w:sz w:val="28"/>
          <w:szCs w:val="28"/>
        </w:rPr>
      </w:pPr>
    </w:p>
    <w:p w:rsidR="001D237D" w:rsidRPr="00F9523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к-Камчатского</w:t>
      </w:r>
      <w:proofErr w:type="gramEnd"/>
      <w:r>
        <w:rPr>
          <w:sz w:val="28"/>
          <w:szCs w:val="28"/>
        </w:rPr>
        <w:t xml:space="preserve"> городского округа (в рамке) </w:t>
      </w:r>
      <w:r w:rsidR="00F9523D">
        <w:rPr>
          <w:bCs/>
          <w:sz w:val="28"/>
          <w:szCs w:val="28"/>
        </w:rPr>
        <w:t>сотрудникам</w:t>
      </w:r>
      <w:r w:rsidR="00F9523D" w:rsidRPr="00F95E9B">
        <w:rPr>
          <w:bCs/>
          <w:sz w:val="28"/>
          <w:szCs w:val="28"/>
        </w:rPr>
        <w:t xml:space="preserve"> </w:t>
      </w:r>
      <w:r w:rsidR="00F9523D">
        <w:rPr>
          <w:sz w:val="28"/>
          <w:szCs w:val="28"/>
        </w:rPr>
        <w:t xml:space="preserve">учреждений культуры </w:t>
      </w:r>
      <w:r w:rsidR="00F9523D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503C25">
        <w:rPr>
          <w:bCs/>
          <w:sz w:val="28"/>
          <w:szCs w:val="28"/>
        </w:rPr>
        <w:t>:</w:t>
      </w:r>
    </w:p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C13100" w:rsidRPr="00F95E9B" w:rsidTr="001D237D">
        <w:trPr>
          <w:trHeight w:val="367"/>
        </w:trPr>
        <w:tc>
          <w:tcPr>
            <w:tcW w:w="5353" w:type="dxa"/>
          </w:tcPr>
          <w:p w:rsidR="00C13100" w:rsidRDefault="00C13100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Кисличенко</w:t>
            </w:r>
            <w:proofErr w:type="spellEnd"/>
            <w:r>
              <w:rPr>
                <w:sz w:val="28"/>
                <w:szCs w:val="28"/>
              </w:rPr>
              <w:t xml:space="preserve"> Ирину Васильевну</w:t>
            </w:r>
          </w:p>
        </w:tc>
        <w:tc>
          <w:tcPr>
            <w:tcW w:w="4111" w:type="dxa"/>
          </w:tcPr>
          <w:p w:rsidR="00C13100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главному библиотекарю филиала № 5 МБУК «Центральна</w:t>
            </w:r>
            <w:r w:rsidR="00EF269B">
              <w:rPr>
                <w:sz w:val="28"/>
                <w:szCs w:val="28"/>
              </w:rPr>
              <w:t>я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городская библиотека»;</w:t>
            </w:r>
          </w:p>
          <w:p w:rsidR="00C13100" w:rsidRPr="00F95E9B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13100" w:rsidRPr="00F95E9B" w:rsidTr="001D237D">
        <w:trPr>
          <w:trHeight w:val="367"/>
        </w:trPr>
        <w:tc>
          <w:tcPr>
            <w:tcW w:w="5353" w:type="dxa"/>
          </w:tcPr>
          <w:p w:rsidR="00C13100" w:rsidRPr="00F95E9B" w:rsidRDefault="00C1310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Тараканову Даниилу Борисовичу</w:t>
            </w:r>
          </w:p>
        </w:tc>
        <w:tc>
          <w:tcPr>
            <w:tcW w:w="4111" w:type="dxa"/>
          </w:tcPr>
          <w:p w:rsidR="00C13100" w:rsidRPr="00F95E9B" w:rsidRDefault="00C13100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ведущему методисту МАУК «Дом культуры и досуга «Апрель».</w:t>
            </w:r>
          </w:p>
        </w:tc>
      </w:tr>
    </w:tbl>
    <w:p w:rsidR="004F3981" w:rsidRDefault="004F3981" w:rsidP="004F3981">
      <w:pPr>
        <w:ind w:firstLine="993"/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B1364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3C25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D73C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269B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5DC8E-7106-48AB-9B72-645B05870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4124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259</cp:revision>
  <cp:lastPrinted>2015-12-16T03:14:00Z</cp:lastPrinted>
  <dcterms:created xsi:type="dcterms:W3CDTF">2011-07-19T04:39:00Z</dcterms:created>
  <dcterms:modified xsi:type="dcterms:W3CDTF">2015-12-16T21:47:00Z</dcterms:modified>
</cp:coreProperties>
</file>