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D4D" w:rsidRPr="00936D1C" w:rsidRDefault="00C76D4D" w:rsidP="00BB16A1">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Улучшение инвестиционного климата и создание благоприятных условий для ведения бизнеса, привлечения частных инвестиций на территорию города – одна из ключевых задач, стоящих перед администрацией города.</w:t>
      </w:r>
    </w:p>
    <w:p w:rsidR="00C76D4D" w:rsidRPr="00936D1C" w:rsidRDefault="00C76D4D" w:rsidP="00BB16A1">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Одним из эффективных инструментов в работе с инвесторами </w:t>
      </w:r>
      <w:r w:rsidR="00BB16A1">
        <w:rPr>
          <w:rFonts w:ascii="Times New Roman" w:hAnsi="Times New Roman" w:cs="Times New Roman"/>
          <w:sz w:val="28"/>
          <w:szCs w:val="28"/>
        </w:rPr>
        <w:br/>
      </w:r>
      <w:r w:rsidRPr="00936D1C">
        <w:rPr>
          <w:rFonts w:ascii="Times New Roman" w:hAnsi="Times New Roman" w:cs="Times New Roman"/>
          <w:sz w:val="28"/>
          <w:szCs w:val="28"/>
        </w:rPr>
        <w:t>на муниципальном уровне является внедрение лучших практик, направленных на развитие малого и среднего предпринимательства, обеспечение благоприятного инвестиционного климата и снятие административных барьеров.</w:t>
      </w:r>
    </w:p>
    <w:p w:rsidR="00C76D4D" w:rsidRPr="00936D1C" w:rsidRDefault="00C76D4D" w:rsidP="00BB16A1">
      <w:pPr>
        <w:widowControl w:val="0"/>
        <w:spacing w:after="0" w:line="240" w:lineRule="auto"/>
        <w:ind w:right="-1" w:firstLine="709"/>
        <w:contextualSpacing/>
        <w:jc w:val="both"/>
        <w:rPr>
          <w:rFonts w:ascii="Times New Roman" w:eastAsia="Times New Roman" w:hAnsi="Times New Roman" w:cs="Times New Roman"/>
          <w:sz w:val="28"/>
          <w:szCs w:val="28"/>
          <w:lang w:eastAsia="ru-RU"/>
        </w:rPr>
      </w:pPr>
      <w:r w:rsidRPr="00936D1C">
        <w:rPr>
          <w:rFonts w:ascii="Times New Roman" w:hAnsi="Times New Roman" w:cs="Times New Roman"/>
          <w:sz w:val="28"/>
          <w:szCs w:val="28"/>
        </w:rPr>
        <w:t xml:space="preserve">С целью установления порядка взаимодействия администрации города, </w:t>
      </w:r>
      <w:r w:rsidR="00BB16A1">
        <w:rPr>
          <w:rFonts w:ascii="Times New Roman" w:hAnsi="Times New Roman" w:cs="Times New Roman"/>
          <w:sz w:val="28"/>
          <w:szCs w:val="28"/>
        </w:rPr>
        <w:br/>
      </w:r>
      <w:r w:rsidRPr="00936D1C">
        <w:rPr>
          <w:rFonts w:ascii="Times New Roman" w:hAnsi="Times New Roman" w:cs="Times New Roman"/>
          <w:sz w:val="28"/>
          <w:szCs w:val="28"/>
        </w:rPr>
        <w:t xml:space="preserve">ее органов и субъектов предпринимательства, снятия излишних административных барьеров, администрацией Петропавловск-Камчатского городского округа разработаны административные регламенты </w:t>
      </w:r>
      <w:r w:rsidR="00BB16A1">
        <w:rPr>
          <w:rFonts w:ascii="Times New Roman" w:hAnsi="Times New Roman" w:cs="Times New Roman"/>
          <w:sz w:val="28"/>
          <w:szCs w:val="28"/>
        </w:rPr>
        <w:br/>
      </w:r>
      <w:r w:rsidRPr="00936D1C">
        <w:rPr>
          <w:rFonts w:ascii="Times New Roman" w:hAnsi="Times New Roman" w:cs="Times New Roman"/>
          <w:sz w:val="28"/>
          <w:szCs w:val="28"/>
        </w:rPr>
        <w:t xml:space="preserve">по предоставлению муниципальных услуг в сферах строительства и земельных отношений, </w:t>
      </w:r>
      <w:r w:rsidRPr="00936D1C">
        <w:rPr>
          <w:rFonts w:ascii="Times New Roman" w:eastAsia="Times New Roman" w:hAnsi="Times New Roman" w:cs="Times New Roman"/>
          <w:sz w:val="28"/>
          <w:szCs w:val="28"/>
          <w:lang w:eastAsia="ru-RU"/>
        </w:rPr>
        <w:t xml:space="preserve">которые устанавливают сроки и последовательность действий органов местного самоуправления по оказанию муниципальных услуг </w:t>
      </w:r>
      <w:r w:rsidR="00BB16A1">
        <w:rPr>
          <w:rFonts w:ascii="Times New Roman" w:eastAsia="Times New Roman" w:hAnsi="Times New Roman" w:cs="Times New Roman"/>
          <w:sz w:val="28"/>
          <w:szCs w:val="28"/>
          <w:lang w:eastAsia="ru-RU"/>
        </w:rPr>
        <w:br/>
      </w:r>
      <w:r w:rsidRPr="00936D1C">
        <w:rPr>
          <w:rFonts w:ascii="Times New Roman" w:eastAsia="Times New Roman" w:hAnsi="Times New Roman" w:cs="Times New Roman"/>
          <w:sz w:val="28"/>
          <w:szCs w:val="28"/>
          <w:lang w:eastAsia="ru-RU"/>
        </w:rPr>
        <w:t>в приведенных сферах, и как следствие – оказание содействия субъектам предпринимательской и инвестиционной деятельности, реализующим и (или) планирующим реализацию инвестиционных проектов на территории города.</w:t>
      </w:r>
    </w:p>
    <w:p w:rsidR="00C76D4D" w:rsidRPr="00936D1C" w:rsidRDefault="00C76D4D" w:rsidP="00BB16A1">
      <w:pPr>
        <w:widowControl w:val="0"/>
        <w:spacing w:after="0" w:line="240" w:lineRule="auto"/>
        <w:ind w:right="-1" w:firstLine="709"/>
        <w:contextualSpacing/>
        <w:jc w:val="both"/>
        <w:rPr>
          <w:rFonts w:ascii="Times New Roman" w:hAnsi="Times New Roman" w:cs="Times New Roman"/>
          <w:sz w:val="28"/>
          <w:szCs w:val="28"/>
        </w:rPr>
      </w:pPr>
      <w:r w:rsidRPr="00936D1C">
        <w:rPr>
          <w:rFonts w:ascii="Times New Roman" w:hAnsi="Times New Roman" w:cs="Times New Roman"/>
          <w:sz w:val="28"/>
          <w:szCs w:val="28"/>
        </w:rPr>
        <w:t xml:space="preserve">В целях выявления в проектах муниципальных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w:t>
      </w:r>
      <w:r w:rsidR="00BB16A1">
        <w:rPr>
          <w:rFonts w:ascii="Times New Roman" w:hAnsi="Times New Roman" w:cs="Times New Roman"/>
          <w:sz w:val="28"/>
          <w:szCs w:val="28"/>
        </w:rPr>
        <w:br/>
      </w:r>
      <w:r w:rsidRPr="00936D1C">
        <w:rPr>
          <w:rFonts w:ascii="Times New Roman" w:hAnsi="Times New Roman" w:cs="Times New Roman"/>
          <w:sz w:val="28"/>
          <w:szCs w:val="28"/>
        </w:rPr>
        <w:t>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ведется работа по своевременному приведению нормативной базы в соответствие с требованиями действующего законодательства, тенденциями развития города и края.</w:t>
      </w:r>
    </w:p>
    <w:p w:rsidR="00D9441D" w:rsidRPr="00936D1C" w:rsidRDefault="007370DE" w:rsidP="00BB16A1">
      <w:pPr>
        <w:pStyle w:val="ConsPlusNonformat"/>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1. </w:t>
      </w:r>
      <w:r w:rsidR="00D9441D" w:rsidRPr="00936D1C">
        <w:rPr>
          <w:rFonts w:ascii="Times New Roman" w:hAnsi="Times New Roman" w:cs="Times New Roman"/>
          <w:sz w:val="28"/>
          <w:szCs w:val="28"/>
        </w:rPr>
        <w:t>В настоящее время в сфере землепользования администрацией Петропавловск-Камчатского городского округа предоставляются следующие муниципальные услуги.</w:t>
      </w:r>
    </w:p>
    <w:p w:rsidR="00D9441D" w:rsidRPr="00936D1C" w:rsidRDefault="00D9441D"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1.</w:t>
      </w:r>
      <w:r w:rsidR="007370DE" w:rsidRPr="00936D1C">
        <w:rPr>
          <w:rFonts w:ascii="Times New Roman" w:hAnsi="Times New Roman" w:cs="Times New Roman"/>
          <w:sz w:val="28"/>
          <w:szCs w:val="28"/>
        </w:rPr>
        <w:t>1</w:t>
      </w:r>
      <w:r w:rsidRPr="00936D1C">
        <w:rPr>
          <w:rFonts w:ascii="Times New Roman" w:hAnsi="Times New Roman" w:cs="Times New Roman"/>
          <w:sz w:val="28"/>
          <w:szCs w:val="28"/>
        </w:rPr>
        <w:t xml:space="preserve"> Муниципальная услуга по предварительному согласованию предоставления земельных участков на территории Петропавловск-Камчатского городского округа</w:t>
      </w:r>
      <w:r w:rsidR="00936D1C" w:rsidRPr="00936D1C">
        <w:rPr>
          <w:rFonts w:ascii="Times New Roman" w:hAnsi="Times New Roman" w:cs="Times New Roman"/>
          <w:sz w:val="28"/>
          <w:szCs w:val="28"/>
        </w:rPr>
        <w:t>.</w:t>
      </w:r>
    </w:p>
    <w:p w:rsidR="00D9441D" w:rsidRPr="00936D1C" w:rsidRDefault="00D9441D"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Предоставление такой услуги осуществляется в соответствии со статьей 39.15 Земельного кодекса Российской Федерации, Административным регламентом, утвержденным постановлением администрации Петропавловск-Камчатского городского округа от 15.10.2015 № 2424. </w:t>
      </w:r>
    </w:p>
    <w:p w:rsidR="00D9441D" w:rsidRPr="00936D1C" w:rsidRDefault="00D9441D"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Муниципальная услуга предоставляется лицам, имеющим право </w:t>
      </w:r>
      <w:r w:rsidR="00BB16A1">
        <w:rPr>
          <w:rFonts w:ascii="Times New Roman" w:hAnsi="Times New Roman" w:cs="Times New Roman"/>
          <w:sz w:val="28"/>
          <w:szCs w:val="28"/>
        </w:rPr>
        <w:br/>
      </w:r>
      <w:r w:rsidRPr="00936D1C">
        <w:rPr>
          <w:rFonts w:ascii="Times New Roman" w:hAnsi="Times New Roman" w:cs="Times New Roman"/>
          <w:sz w:val="28"/>
          <w:szCs w:val="28"/>
        </w:rPr>
        <w:t>на предоставление земельных участков, находящихся в муниципальной собственности, и государственная собственность на которые не разграничена, без проведения торгов.</w:t>
      </w:r>
    </w:p>
    <w:p w:rsidR="00D9441D" w:rsidRPr="00936D1C" w:rsidRDefault="00D9441D"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Результатом предоставления муниципальной услуги является:</w:t>
      </w:r>
    </w:p>
    <w:p w:rsidR="00D9441D" w:rsidRPr="00936D1C" w:rsidRDefault="00D9441D"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принятие решения о предварительном согласовании предоставления земельного участка на территории Петропавловск-Камчатского городского округа в форме постановления администрации;</w:t>
      </w:r>
    </w:p>
    <w:p w:rsidR="00D9441D" w:rsidRPr="00936D1C" w:rsidRDefault="00D9441D"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принятие решения об отказе в предварительном согласовании предоставления земельного участка на территории Петропавловск-Камчатского городского округа.</w:t>
      </w:r>
    </w:p>
    <w:p w:rsidR="00D9441D" w:rsidRPr="00936D1C" w:rsidRDefault="00D9441D"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lastRenderedPageBreak/>
        <w:t>В соответствии с Административным регламентом № 2424 предоставление муниципальной услуги осуществляется для заявителей на бесплатной основе, срок предоставления муниципальной услуги составляет тридцать календарных дней со дня регистрации заявления в службе «одного окна».</w:t>
      </w:r>
    </w:p>
    <w:p w:rsidR="00D9441D" w:rsidRPr="00936D1C" w:rsidRDefault="007370DE"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1.</w:t>
      </w:r>
      <w:r w:rsidR="00D9441D" w:rsidRPr="00936D1C">
        <w:rPr>
          <w:rFonts w:ascii="Times New Roman" w:hAnsi="Times New Roman" w:cs="Times New Roman"/>
          <w:sz w:val="28"/>
          <w:szCs w:val="28"/>
        </w:rPr>
        <w:t>2. Муниципальная услуга по утверждению схемы расположения земельного участка или земельных участков на кадастровом плане территории.</w:t>
      </w:r>
    </w:p>
    <w:p w:rsidR="00D9441D" w:rsidRPr="00936D1C" w:rsidRDefault="00D9441D" w:rsidP="00BB16A1">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Предоставление услуги осуществляется в соответствии со статьей 11.10 Земельного кодекса Российской Федерации, Административным регламентом, утвержденным постановлением администрации Петропавловск-Камчатского городского округа от 19.01.2018 №81.</w:t>
      </w:r>
    </w:p>
    <w:p w:rsidR="00D9441D" w:rsidRPr="00936D1C" w:rsidRDefault="00D9441D" w:rsidP="00BB16A1">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Заявителями (получателями) данной муниципальной услуги </w:t>
      </w:r>
      <w:r w:rsidR="00936D1C" w:rsidRPr="00936D1C">
        <w:rPr>
          <w:rFonts w:ascii="Times New Roman" w:hAnsi="Times New Roman" w:cs="Times New Roman"/>
          <w:sz w:val="28"/>
          <w:szCs w:val="28"/>
        </w:rPr>
        <w:br/>
      </w:r>
      <w:r w:rsidRPr="00936D1C">
        <w:rPr>
          <w:rFonts w:ascii="Times New Roman" w:hAnsi="Times New Roman" w:cs="Times New Roman"/>
          <w:sz w:val="28"/>
          <w:szCs w:val="28"/>
        </w:rPr>
        <w:t>в соответствии с законодательством Российской Федерации являются граждане, индивидуальные предприниматели или юридические лица.</w:t>
      </w:r>
    </w:p>
    <w:p w:rsidR="00D9441D" w:rsidRPr="00936D1C" w:rsidRDefault="00D9441D" w:rsidP="00BB16A1">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Результатом предоставления муниципальной услуги является:</w:t>
      </w:r>
    </w:p>
    <w:p w:rsidR="00D9441D" w:rsidRPr="00936D1C" w:rsidRDefault="00D9441D" w:rsidP="00BB16A1">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утверждение схемы расположения земельного участка или земельных участков на кадастровом плане территории в форме приказа Управления;</w:t>
      </w:r>
    </w:p>
    <w:p w:rsidR="00D9441D" w:rsidRPr="00936D1C" w:rsidRDefault="00D9441D" w:rsidP="00BB16A1">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мотивированный отказ в утверждении схемы расположения земельного участка или земельных участков на кадастровом плане территории.</w:t>
      </w:r>
    </w:p>
    <w:p w:rsidR="00D9441D" w:rsidRPr="00936D1C" w:rsidRDefault="00D9441D"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В соответствии с Административным регламентом № 81 предоставление муниципальной услуги осуществляется для заявителей на бесплатной основе, срок предоставления муниципальной услуги не может превышать 18 календарных дней со дня регистрации заявления службой «одного окна».</w:t>
      </w:r>
    </w:p>
    <w:p w:rsidR="00311651" w:rsidRPr="00936D1C" w:rsidRDefault="007370DE"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1.</w:t>
      </w:r>
      <w:r w:rsidR="00D9441D" w:rsidRPr="00936D1C">
        <w:rPr>
          <w:rFonts w:ascii="Times New Roman" w:hAnsi="Times New Roman" w:cs="Times New Roman"/>
          <w:sz w:val="28"/>
          <w:szCs w:val="28"/>
        </w:rPr>
        <w:t xml:space="preserve">3. Муниципальная услуга по </w:t>
      </w:r>
      <w:r w:rsidR="00311651" w:rsidRPr="00936D1C">
        <w:rPr>
          <w:rFonts w:ascii="Times New Roman" w:hAnsi="Times New Roman" w:cs="Times New Roman"/>
          <w:sz w:val="28"/>
          <w:szCs w:val="28"/>
        </w:rPr>
        <w:t xml:space="preserve">предоставлению земельных участков </w:t>
      </w:r>
      <w:r w:rsidR="00936D1C" w:rsidRPr="00936D1C">
        <w:rPr>
          <w:rFonts w:ascii="Times New Roman" w:hAnsi="Times New Roman" w:cs="Times New Roman"/>
          <w:sz w:val="28"/>
          <w:szCs w:val="28"/>
        </w:rPr>
        <w:br/>
      </w:r>
      <w:r w:rsidR="00311651" w:rsidRPr="00936D1C">
        <w:rPr>
          <w:rFonts w:ascii="Times New Roman" w:hAnsi="Times New Roman" w:cs="Times New Roman"/>
          <w:sz w:val="28"/>
          <w:szCs w:val="28"/>
        </w:rPr>
        <w:t xml:space="preserve">в собственность, аренду, постоянное (бессрочное) пользование </w:t>
      </w:r>
      <w:r w:rsidR="00936D1C" w:rsidRPr="00936D1C">
        <w:rPr>
          <w:rFonts w:ascii="Times New Roman" w:hAnsi="Times New Roman" w:cs="Times New Roman"/>
          <w:sz w:val="28"/>
          <w:szCs w:val="28"/>
        </w:rPr>
        <w:br/>
      </w:r>
      <w:r w:rsidR="00311651" w:rsidRPr="00936D1C">
        <w:rPr>
          <w:rFonts w:ascii="Times New Roman" w:hAnsi="Times New Roman" w:cs="Times New Roman"/>
          <w:sz w:val="28"/>
          <w:szCs w:val="28"/>
        </w:rPr>
        <w:t>либо безвозмездное пользование без проведения торгов.</w:t>
      </w:r>
    </w:p>
    <w:p w:rsidR="00311651" w:rsidRPr="00936D1C" w:rsidRDefault="00311651"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Предоставление услуги осуществляется в соответствии с Земельн</w:t>
      </w:r>
      <w:r w:rsidR="00936D1C" w:rsidRPr="00936D1C">
        <w:rPr>
          <w:rFonts w:ascii="Times New Roman" w:hAnsi="Times New Roman" w:cs="Times New Roman"/>
          <w:sz w:val="28"/>
          <w:szCs w:val="28"/>
        </w:rPr>
        <w:t xml:space="preserve">ым </w:t>
      </w:r>
      <w:r w:rsidRPr="00936D1C">
        <w:rPr>
          <w:rFonts w:ascii="Times New Roman" w:hAnsi="Times New Roman" w:cs="Times New Roman"/>
          <w:sz w:val="28"/>
          <w:szCs w:val="28"/>
        </w:rPr>
        <w:t>кодекс</w:t>
      </w:r>
      <w:r w:rsidR="00936D1C" w:rsidRPr="00936D1C">
        <w:rPr>
          <w:rFonts w:ascii="Times New Roman" w:hAnsi="Times New Roman" w:cs="Times New Roman"/>
          <w:sz w:val="28"/>
          <w:szCs w:val="28"/>
        </w:rPr>
        <w:t>ом</w:t>
      </w:r>
      <w:r w:rsidRPr="00936D1C">
        <w:rPr>
          <w:rFonts w:ascii="Times New Roman" w:hAnsi="Times New Roman" w:cs="Times New Roman"/>
          <w:sz w:val="28"/>
          <w:szCs w:val="28"/>
        </w:rPr>
        <w:t xml:space="preserve"> Российской Федерации, Административным регламентом, утвержденным постановлением администрации Петропавловск-Камчатского городского округа от 30.10.2015 № 2520. </w:t>
      </w:r>
    </w:p>
    <w:p w:rsidR="00311651" w:rsidRPr="00936D1C" w:rsidRDefault="00311651"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Результатом предоставления муниципальной услуги является:</w:t>
      </w:r>
    </w:p>
    <w:p w:rsidR="00311651" w:rsidRPr="00936D1C" w:rsidRDefault="00311651"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 проект договора купли-продажи земельного участка; </w:t>
      </w:r>
    </w:p>
    <w:p w:rsidR="00311651" w:rsidRPr="00936D1C" w:rsidRDefault="00311651"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решение о предоставлении земельного участка в собственность бесплатно в форме постановления администрации;</w:t>
      </w:r>
    </w:p>
    <w:p w:rsidR="00311651" w:rsidRPr="00936D1C" w:rsidRDefault="00311651"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проект договора аренды земельного участка;</w:t>
      </w:r>
    </w:p>
    <w:p w:rsidR="00311651" w:rsidRPr="00936D1C" w:rsidRDefault="00311651"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проект договора безвозмездного пользования;</w:t>
      </w:r>
    </w:p>
    <w:p w:rsidR="00311651" w:rsidRPr="00936D1C" w:rsidRDefault="00311651"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решение о предоставлении земельного участка в постоянное (бессрочное) пользование в форме постановления администрации;</w:t>
      </w:r>
    </w:p>
    <w:p w:rsidR="00311651" w:rsidRPr="00936D1C" w:rsidRDefault="00311651"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решение об отказе в предоставлении земельного участка в аренду в форме письма Управления;</w:t>
      </w:r>
    </w:p>
    <w:p w:rsidR="00311651" w:rsidRPr="00936D1C" w:rsidRDefault="00311651"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решение об отказе в предоставлении земельного участка в собственность в форме письма Управления;</w:t>
      </w:r>
    </w:p>
    <w:p w:rsidR="00311651" w:rsidRPr="00936D1C" w:rsidRDefault="00311651"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решение об отказе в предоставлении земельного участка в постоянное (бессрочное) пользование в форме письма Управления;</w:t>
      </w:r>
    </w:p>
    <w:p w:rsidR="00311651" w:rsidRPr="00936D1C" w:rsidRDefault="00311651"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решение об отказе в предоставлении земельного участка в безвозмездное пользование в форме письма Управления.</w:t>
      </w:r>
    </w:p>
    <w:p w:rsidR="00311651" w:rsidRPr="00936D1C" w:rsidRDefault="00311651"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В соответствии с Административным регламентом № 2520 предоставление муниципальной услуги осуществляется для заявителей на бесплатной основе, </w:t>
      </w:r>
      <w:r w:rsidRPr="00936D1C">
        <w:rPr>
          <w:rFonts w:ascii="Times New Roman" w:hAnsi="Times New Roman" w:cs="Times New Roman"/>
          <w:sz w:val="28"/>
          <w:szCs w:val="28"/>
        </w:rPr>
        <w:lastRenderedPageBreak/>
        <w:t>срок предоставления муниципальной услуги составляет тридцать календарных дней со дня регистрации заявления в службе «одного окна».</w:t>
      </w:r>
    </w:p>
    <w:p w:rsidR="00311651" w:rsidRPr="00936D1C" w:rsidRDefault="007370DE"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1.</w:t>
      </w:r>
      <w:r w:rsidR="00311651" w:rsidRPr="00936D1C">
        <w:rPr>
          <w:rFonts w:ascii="Times New Roman" w:hAnsi="Times New Roman" w:cs="Times New Roman"/>
          <w:sz w:val="28"/>
          <w:szCs w:val="28"/>
        </w:rPr>
        <w:t xml:space="preserve">4. Муниципальная услуга 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w:t>
      </w:r>
      <w:r w:rsidR="00BB16A1">
        <w:rPr>
          <w:rFonts w:ascii="Times New Roman" w:hAnsi="Times New Roman" w:cs="Times New Roman"/>
          <w:sz w:val="28"/>
          <w:szCs w:val="28"/>
        </w:rPr>
        <w:br/>
      </w:r>
      <w:r w:rsidR="00311651" w:rsidRPr="00936D1C">
        <w:rPr>
          <w:rFonts w:ascii="Times New Roman" w:hAnsi="Times New Roman" w:cs="Times New Roman"/>
          <w:sz w:val="28"/>
          <w:szCs w:val="28"/>
        </w:rPr>
        <w:t>в муниципальной собственности или государственная собственность на которые не разграничена.</w:t>
      </w:r>
    </w:p>
    <w:p w:rsidR="00251420" w:rsidRPr="00936D1C" w:rsidRDefault="00311651"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Предоставление муниципальной услуги </w:t>
      </w:r>
      <w:r w:rsidRPr="00936D1C">
        <w:rPr>
          <w:rFonts w:ascii="Times New Roman" w:eastAsia="Times New Roman" w:hAnsi="Times New Roman" w:cs="Times New Roman"/>
          <w:sz w:val="28"/>
          <w:szCs w:val="28"/>
          <w:lang w:eastAsia="ru-RU"/>
        </w:rPr>
        <w:t xml:space="preserve">осуществляется в соответствии </w:t>
      </w:r>
      <w:r w:rsidR="00BB16A1">
        <w:rPr>
          <w:rFonts w:ascii="Times New Roman" w:eastAsia="Times New Roman" w:hAnsi="Times New Roman" w:cs="Times New Roman"/>
          <w:sz w:val="28"/>
          <w:szCs w:val="28"/>
          <w:lang w:eastAsia="ru-RU"/>
        </w:rPr>
        <w:br/>
      </w:r>
      <w:r w:rsidRPr="00936D1C">
        <w:rPr>
          <w:rFonts w:ascii="Times New Roman" w:eastAsia="Times New Roman" w:hAnsi="Times New Roman" w:cs="Times New Roman"/>
          <w:sz w:val="28"/>
          <w:szCs w:val="28"/>
          <w:lang w:eastAsia="ru-RU"/>
        </w:rPr>
        <w:t xml:space="preserve">с </w:t>
      </w:r>
      <w:r w:rsidR="007370DE" w:rsidRPr="00936D1C">
        <w:rPr>
          <w:rFonts w:ascii="Times New Roman" w:eastAsia="Times New Roman" w:hAnsi="Times New Roman" w:cs="Times New Roman"/>
          <w:sz w:val="28"/>
          <w:szCs w:val="28"/>
          <w:lang w:eastAsia="ru-RU"/>
        </w:rPr>
        <w:t xml:space="preserve">Земельным и Градостроительным кодексами Российской Федерации, </w:t>
      </w:r>
      <w:r w:rsidR="007370DE" w:rsidRPr="00936D1C">
        <w:rPr>
          <w:rFonts w:ascii="Times New Roman" w:hAnsi="Times New Roman" w:cs="Times New Roman"/>
          <w:sz w:val="28"/>
          <w:szCs w:val="28"/>
        </w:rPr>
        <w:t>Административным регламентом, утвержденным постановлением администрации Петропавловск-Камчатского городского округа от</w:t>
      </w:r>
      <w:r w:rsidR="00251420" w:rsidRPr="00936D1C">
        <w:rPr>
          <w:rFonts w:ascii="Times New Roman" w:hAnsi="Times New Roman" w:cs="Times New Roman"/>
          <w:sz w:val="28"/>
          <w:szCs w:val="28"/>
        </w:rPr>
        <w:t xml:space="preserve"> 22.06.2018 </w:t>
      </w:r>
      <w:r w:rsidR="00BB16A1">
        <w:rPr>
          <w:rFonts w:ascii="Times New Roman" w:hAnsi="Times New Roman" w:cs="Times New Roman"/>
          <w:sz w:val="28"/>
          <w:szCs w:val="28"/>
        </w:rPr>
        <w:br/>
      </w:r>
      <w:r w:rsidR="00251420" w:rsidRPr="00936D1C">
        <w:rPr>
          <w:rFonts w:ascii="Times New Roman" w:hAnsi="Times New Roman" w:cs="Times New Roman"/>
          <w:sz w:val="28"/>
          <w:szCs w:val="28"/>
        </w:rPr>
        <w:t>№ 1305.</w:t>
      </w:r>
    </w:p>
    <w:p w:rsidR="00251420" w:rsidRPr="00936D1C" w:rsidRDefault="00251420" w:rsidP="00BB16A1">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 xml:space="preserve">В соответствии со </w:t>
      </w:r>
      <w:hyperlink r:id="rId6" w:history="1">
        <w:r w:rsidRPr="00936D1C">
          <w:rPr>
            <w:rFonts w:ascii="Times New Roman" w:eastAsia="Calibri" w:hAnsi="Times New Roman" w:cs="Times New Roman"/>
            <w:sz w:val="28"/>
            <w:szCs w:val="28"/>
          </w:rPr>
          <w:t>статьей 39.11</w:t>
        </w:r>
      </w:hyperlink>
      <w:r w:rsidRPr="00936D1C">
        <w:rPr>
          <w:rFonts w:ascii="Times New Roman" w:eastAsia="Calibri" w:hAnsi="Times New Roman" w:cs="Times New Roman"/>
          <w:sz w:val="28"/>
          <w:szCs w:val="28"/>
        </w:rPr>
        <w:t xml:space="preserve"> Земельного кодекса Российской Федерации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w:t>
      </w:r>
      <w:r w:rsidR="00BB16A1">
        <w:rPr>
          <w:rFonts w:ascii="Times New Roman" w:eastAsia="Calibri" w:hAnsi="Times New Roman" w:cs="Times New Roman"/>
          <w:sz w:val="28"/>
          <w:szCs w:val="28"/>
        </w:rPr>
        <w:br/>
      </w:r>
      <w:r w:rsidRPr="00936D1C">
        <w:rPr>
          <w:rFonts w:ascii="Times New Roman" w:eastAsia="Calibri" w:hAnsi="Times New Roman" w:cs="Times New Roman"/>
          <w:sz w:val="28"/>
          <w:szCs w:val="28"/>
        </w:rPr>
        <w:t xml:space="preserve">в государственной или муниципальной собственности, принимается уполномоченным органом, в том числе </w:t>
      </w:r>
      <w:r w:rsidR="007A7239" w:rsidRPr="00936D1C">
        <w:rPr>
          <w:rFonts w:ascii="Times New Roman" w:eastAsia="Calibri" w:hAnsi="Times New Roman" w:cs="Times New Roman"/>
          <w:sz w:val="28"/>
          <w:szCs w:val="28"/>
        </w:rPr>
        <w:t xml:space="preserve"> </w:t>
      </w:r>
      <w:r w:rsidRPr="00936D1C">
        <w:rPr>
          <w:rFonts w:ascii="Times New Roman" w:eastAsia="Calibri" w:hAnsi="Times New Roman" w:cs="Times New Roman"/>
          <w:sz w:val="28"/>
          <w:szCs w:val="28"/>
        </w:rPr>
        <w:t>по заявлениям граждан или юридических лиц.</w:t>
      </w:r>
    </w:p>
    <w:p w:rsidR="00251420" w:rsidRPr="00936D1C" w:rsidRDefault="007A7239" w:rsidP="00BB16A1">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При этом, до</w:t>
      </w:r>
      <w:r w:rsidR="00251420" w:rsidRPr="00936D1C">
        <w:rPr>
          <w:rFonts w:ascii="Times New Roman" w:eastAsia="Calibri" w:hAnsi="Times New Roman" w:cs="Times New Roman"/>
          <w:sz w:val="28"/>
          <w:szCs w:val="28"/>
        </w:rPr>
        <w:t xml:space="preserve"> </w:t>
      </w:r>
      <w:r w:rsidRPr="00936D1C">
        <w:rPr>
          <w:rFonts w:ascii="Times New Roman" w:eastAsia="Calibri" w:hAnsi="Times New Roman" w:cs="Times New Roman"/>
          <w:sz w:val="28"/>
          <w:szCs w:val="28"/>
        </w:rPr>
        <w:t>0</w:t>
      </w:r>
      <w:r w:rsidR="00251420" w:rsidRPr="00936D1C">
        <w:rPr>
          <w:rFonts w:ascii="Times New Roman" w:eastAsia="Calibri" w:hAnsi="Times New Roman" w:cs="Times New Roman"/>
          <w:sz w:val="28"/>
          <w:szCs w:val="28"/>
        </w:rPr>
        <w:t>1</w:t>
      </w:r>
      <w:r w:rsidRPr="00936D1C">
        <w:rPr>
          <w:rFonts w:ascii="Times New Roman" w:eastAsia="Calibri" w:hAnsi="Times New Roman" w:cs="Times New Roman"/>
          <w:sz w:val="28"/>
          <w:szCs w:val="28"/>
        </w:rPr>
        <w:t>.01.2020</w:t>
      </w:r>
      <w:r w:rsidR="00251420" w:rsidRPr="00936D1C">
        <w:rPr>
          <w:rFonts w:ascii="Times New Roman" w:eastAsia="Calibri" w:hAnsi="Times New Roman" w:cs="Times New Roman"/>
          <w:sz w:val="28"/>
          <w:szCs w:val="28"/>
        </w:rPr>
        <w:t xml:space="preserve">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w:t>
      </w:r>
      <w:r w:rsidR="00975C73">
        <w:rPr>
          <w:rFonts w:ascii="Times New Roman" w:eastAsia="Calibri" w:hAnsi="Times New Roman" w:cs="Times New Roman"/>
          <w:sz w:val="28"/>
          <w:szCs w:val="28"/>
        </w:rPr>
        <w:br/>
      </w:r>
      <w:r w:rsidR="00251420" w:rsidRPr="00936D1C">
        <w:rPr>
          <w:rFonts w:ascii="Times New Roman" w:eastAsia="Calibri" w:hAnsi="Times New Roman" w:cs="Times New Roman"/>
          <w:sz w:val="28"/>
          <w:szCs w:val="28"/>
        </w:rPr>
        <w:t>по продаже з</w:t>
      </w:r>
      <w:r w:rsidRPr="00936D1C">
        <w:rPr>
          <w:rFonts w:ascii="Times New Roman" w:eastAsia="Calibri" w:hAnsi="Times New Roman" w:cs="Times New Roman"/>
          <w:sz w:val="28"/>
          <w:szCs w:val="28"/>
        </w:rPr>
        <w:t>емельного участка, находящегося</w:t>
      </w:r>
      <w:r w:rsidR="00251420" w:rsidRPr="00936D1C">
        <w:rPr>
          <w:rFonts w:ascii="Times New Roman" w:eastAsia="Calibri" w:hAnsi="Times New Roman" w:cs="Times New Roman"/>
          <w:sz w:val="28"/>
          <w:szCs w:val="28"/>
        </w:rPr>
        <w:t xml:space="preserve"> в государственной </w:t>
      </w:r>
      <w:r w:rsidR="00975C73">
        <w:rPr>
          <w:rFonts w:ascii="Times New Roman" w:eastAsia="Calibri" w:hAnsi="Times New Roman" w:cs="Times New Roman"/>
          <w:sz w:val="28"/>
          <w:szCs w:val="28"/>
        </w:rPr>
        <w:br/>
      </w:r>
      <w:r w:rsidR="00251420" w:rsidRPr="00936D1C">
        <w:rPr>
          <w:rFonts w:ascii="Times New Roman" w:eastAsia="Calibri" w:hAnsi="Times New Roman" w:cs="Times New Roman"/>
          <w:sz w:val="28"/>
          <w:szCs w:val="28"/>
        </w:rPr>
        <w:t xml:space="preserve">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w:t>
      </w:r>
      <w:hyperlink r:id="rId7" w:history="1">
        <w:r w:rsidR="00251420" w:rsidRPr="00936D1C">
          <w:rPr>
            <w:rFonts w:ascii="Times New Roman" w:eastAsia="Calibri" w:hAnsi="Times New Roman" w:cs="Times New Roman"/>
            <w:sz w:val="28"/>
            <w:szCs w:val="28"/>
          </w:rPr>
          <w:t>пунктом 8 статьи 39.11</w:t>
        </w:r>
      </w:hyperlink>
      <w:r w:rsidR="00251420" w:rsidRPr="00936D1C">
        <w:rPr>
          <w:rFonts w:ascii="Times New Roman" w:eastAsia="Calibri" w:hAnsi="Times New Roman" w:cs="Times New Roman"/>
          <w:sz w:val="28"/>
          <w:szCs w:val="28"/>
        </w:rPr>
        <w:t xml:space="preserve"> </w:t>
      </w:r>
      <w:r w:rsidRPr="00936D1C">
        <w:rPr>
          <w:rFonts w:ascii="Times New Roman" w:hAnsi="Times New Roman" w:cs="Times New Roman"/>
          <w:sz w:val="28"/>
          <w:szCs w:val="28"/>
        </w:rPr>
        <w:t>Земельного кодекса Российской Федерации</w:t>
      </w:r>
      <w:r w:rsidR="00251420" w:rsidRPr="00936D1C">
        <w:rPr>
          <w:rFonts w:ascii="Times New Roman" w:eastAsia="Calibri" w:hAnsi="Times New Roman" w:cs="Times New Roman"/>
          <w:sz w:val="28"/>
          <w:szCs w:val="28"/>
        </w:rPr>
        <w:t>.</w:t>
      </w:r>
    </w:p>
    <w:p w:rsidR="00251420" w:rsidRPr="00936D1C" w:rsidRDefault="00251420" w:rsidP="00BB16A1">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Аукцион является открытым по составу участников. Участниками аукциона могут являться только граждане. Организатором аукциона вправе выступить уполномоченный орган.</w:t>
      </w:r>
    </w:p>
    <w:p w:rsidR="00251420" w:rsidRPr="00936D1C" w:rsidRDefault="00251420" w:rsidP="00BB16A1">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8" w:history="1">
        <w:r w:rsidRPr="00936D1C">
          <w:rPr>
            <w:rFonts w:ascii="Times New Roman" w:eastAsia="Calibri" w:hAnsi="Times New Roman" w:cs="Times New Roman"/>
            <w:sz w:val="28"/>
            <w:szCs w:val="28"/>
          </w:rPr>
          <w:t>законом</w:t>
        </w:r>
      </w:hyperlink>
      <w:r w:rsidRPr="00936D1C">
        <w:rPr>
          <w:rFonts w:ascii="Times New Roman" w:eastAsia="Calibri" w:hAnsi="Times New Roman" w:cs="Times New Roman"/>
          <w:sz w:val="28"/>
          <w:szCs w:val="28"/>
        </w:rPr>
        <w:t xml:space="preserve"> </w:t>
      </w:r>
      <w:r w:rsidR="00975C73">
        <w:rPr>
          <w:rFonts w:ascii="Times New Roman" w:eastAsia="Calibri" w:hAnsi="Times New Roman" w:cs="Times New Roman"/>
          <w:sz w:val="28"/>
          <w:szCs w:val="28"/>
        </w:rPr>
        <w:br/>
      </w:r>
      <w:r w:rsidRPr="00936D1C">
        <w:rPr>
          <w:rFonts w:ascii="Times New Roman" w:eastAsia="Calibri" w:hAnsi="Times New Roman" w:cs="Times New Roman"/>
          <w:sz w:val="28"/>
          <w:szCs w:val="28"/>
        </w:rPr>
        <w:t xml:space="preserve">от 29.07.1998 №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w:t>
      </w:r>
      <w:r w:rsidR="00975C73">
        <w:rPr>
          <w:rFonts w:ascii="Times New Roman" w:eastAsia="Calibri" w:hAnsi="Times New Roman" w:cs="Times New Roman"/>
          <w:sz w:val="28"/>
          <w:szCs w:val="28"/>
        </w:rPr>
        <w:br/>
      </w:r>
      <w:r w:rsidRPr="00936D1C">
        <w:rPr>
          <w:rFonts w:ascii="Times New Roman" w:eastAsia="Calibri" w:hAnsi="Times New Roman" w:cs="Times New Roman"/>
          <w:sz w:val="28"/>
          <w:szCs w:val="28"/>
        </w:rPr>
        <w:t>до даты принятия решения о проведении аукциона.</w:t>
      </w:r>
    </w:p>
    <w:p w:rsidR="00251420" w:rsidRPr="00936D1C" w:rsidRDefault="00251420" w:rsidP="00BB16A1">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По результатам аукциона по продаже земельного участка определяется цена такого земельного участка.</w:t>
      </w:r>
    </w:p>
    <w:p w:rsidR="00251420" w:rsidRPr="00936D1C" w:rsidRDefault="00251420" w:rsidP="00BB16A1">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w:t>
      </w:r>
      <w:r w:rsidR="00975C73">
        <w:rPr>
          <w:rFonts w:ascii="Times New Roman" w:eastAsia="Calibri" w:hAnsi="Times New Roman" w:cs="Times New Roman"/>
          <w:sz w:val="28"/>
          <w:szCs w:val="28"/>
        </w:rPr>
        <w:br/>
      </w:r>
      <w:r w:rsidRPr="00936D1C">
        <w:rPr>
          <w:rFonts w:ascii="Times New Roman" w:eastAsia="Calibri" w:hAnsi="Times New Roman" w:cs="Times New Roman"/>
          <w:sz w:val="28"/>
          <w:szCs w:val="28"/>
        </w:rPr>
        <w:t>в размере ежегодной арендной платы, определенной по результатам рыночной оценки.</w:t>
      </w:r>
    </w:p>
    <w:p w:rsidR="00251420" w:rsidRPr="00936D1C" w:rsidRDefault="00251420" w:rsidP="00BB16A1">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lastRenderedPageBreak/>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251420" w:rsidRPr="00936D1C" w:rsidRDefault="00251420" w:rsidP="00BB16A1">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 xml:space="preserve">Организатор аукциона устанавливает время, место и порядок проведения аукциона, сроки подачи заявок на участие в аукционе, порядок внесения </w:t>
      </w:r>
      <w:r w:rsidR="00975C73">
        <w:rPr>
          <w:rFonts w:ascii="Times New Roman" w:eastAsia="Calibri" w:hAnsi="Times New Roman" w:cs="Times New Roman"/>
          <w:sz w:val="28"/>
          <w:szCs w:val="28"/>
        </w:rPr>
        <w:br/>
      </w:r>
      <w:r w:rsidRPr="00936D1C">
        <w:rPr>
          <w:rFonts w:ascii="Times New Roman" w:eastAsia="Calibri" w:hAnsi="Times New Roman" w:cs="Times New Roman"/>
          <w:sz w:val="28"/>
          <w:szCs w:val="28"/>
        </w:rPr>
        <w:t>и возврата задатка, величину повышения начальной цены предмета аукциона – «шаг аукциона», который устанавливается в пределах трех процентов начальной цены предмета аукциона.</w:t>
      </w:r>
    </w:p>
    <w:p w:rsidR="00251420" w:rsidRPr="00936D1C" w:rsidRDefault="00251420" w:rsidP="00BB16A1">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936D1C">
        <w:rPr>
          <w:rFonts w:ascii="Times New Roman" w:hAnsi="Times New Roman" w:cs="Times New Roman"/>
          <w:sz w:val="28"/>
          <w:szCs w:val="28"/>
        </w:rPr>
        <w:t xml:space="preserve">Извещение о проведении открытого аукциона на право заключения договора аренды земельного участка размещается на официальном сайте Российской Федерации в информационно-телекоммуникационной сети «Интернет» по адресу </w:t>
      </w:r>
      <w:hyperlink r:id="rId9" w:history="1">
        <w:r w:rsidRPr="00936D1C">
          <w:rPr>
            <w:rStyle w:val="a4"/>
            <w:rFonts w:ascii="Times New Roman" w:hAnsi="Times New Roman" w:cs="Times New Roman"/>
            <w:color w:val="auto"/>
            <w:sz w:val="28"/>
            <w:szCs w:val="28"/>
            <w:lang w:val="en-US"/>
          </w:rPr>
          <w:t>http</w:t>
        </w:r>
        <w:r w:rsidRPr="00936D1C">
          <w:rPr>
            <w:rStyle w:val="a4"/>
            <w:rFonts w:ascii="Times New Roman" w:hAnsi="Times New Roman" w:cs="Times New Roman"/>
            <w:color w:val="auto"/>
            <w:sz w:val="28"/>
            <w:szCs w:val="28"/>
          </w:rPr>
          <w:t>://</w:t>
        </w:r>
        <w:r w:rsidRPr="00936D1C">
          <w:rPr>
            <w:rStyle w:val="a4"/>
            <w:rFonts w:ascii="Times New Roman" w:hAnsi="Times New Roman" w:cs="Times New Roman"/>
            <w:color w:val="auto"/>
            <w:sz w:val="28"/>
            <w:szCs w:val="28"/>
            <w:lang w:val="en-US"/>
          </w:rPr>
          <w:t>www</w:t>
        </w:r>
        <w:r w:rsidRPr="00936D1C">
          <w:rPr>
            <w:rStyle w:val="a4"/>
            <w:rFonts w:ascii="Times New Roman" w:hAnsi="Times New Roman" w:cs="Times New Roman"/>
            <w:color w:val="auto"/>
            <w:sz w:val="28"/>
            <w:szCs w:val="28"/>
          </w:rPr>
          <w:t>.</w:t>
        </w:r>
        <w:proofErr w:type="spellStart"/>
        <w:r w:rsidRPr="00936D1C">
          <w:rPr>
            <w:rStyle w:val="a4"/>
            <w:rFonts w:ascii="Times New Roman" w:hAnsi="Times New Roman" w:cs="Times New Roman"/>
            <w:color w:val="auto"/>
            <w:sz w:val="28"/>
            <w:szCs w:val="28"/>
            <w:lang w:val="en-US"/>
          </w:rPr>
          <w:t>torgi</w:t>
        </w:r>
        <w:proofErr w:type="spellEnd"/>
        <w:r w:rsidRPr="00936D1C">
          <w:rPr>
            <w:rStyle w:val="a4"/>
            <w:rFonts w:ascii="Times New Roman" w:hAnsi="Times New Roman" w:cs="Times New Roman"/>
            <w:color w:val="auto"/>
            <w:sz w:val="28"/>
            <w:szCs w:val="28"/>
          </w:rPr>
          <w:t>.</w:t>
        </w:r>
        <w:proofErr w:type="spellStart"/>
        <w:r w:rsidRPr="00936D1C">
          <w:rPr>
            <w:rStyle w:val="a4"/>
            <w:rFonts w:ascii="Times New Roman" w:hAnsi="Times New Roman" w:cs="Times New Roman"/>
            <w:color w:val="auto"/>
            <w:sz w:val="28"/>
            <w:szCs w:val="28"/>
            <w:lang w:val="en-US"/>
          </w:rPr>
          <w:t>gov</w:t>
        </w:r>
        <w:proofErr w:type="spellEnd"/>
        <w:r w:rsidRPr="00936D1C">
          <w:rPr>
            <w:rStyle w:val="a4"/>
            <w:rFonts w:ascii="Times New Roman" w:hAnsi="Times New Roman" w:cs="Times New Roman"/>
            <w:color w:val="auto"/>
            <w:sz w:val="28"/>
            <w:szCs w:val="28"/>
          </w:rPr>
          <w:t>.</w:t>
        </w:r>
        <w:proofErr w:type="spellStart"/>
        <w:r w:rsidRPr="00936D1C">
          <w:rPr>
            <w:rStyle w:val="a4"/>
            <w:rFonts w:ascii="Times New Roman" w:hAnsi="Times New Roman" w:cs="Times New Roman"/>
            <w:color w:val="auto"/>
            <w:sz w:val="28"/>
            <w:szCs w:val="28"/>
            <w:lang w:val="en-US"/>
          </w:rPr>
          <w:t>ru</w:t>
        </w:r>
        <w:proofErr w:type="spellEnd"/>
        <w:r w:rsidRPr="00936D1C">
          <w:rPr>
            <w:rStyle w:val="a4"/>
            <w:rFonts w:ascii="Times New Roman" w:hAnsi="Times New Roman" w:cs="Times New Roman"/>
            <w:color w:val="auto"/>
            <w:sz w:val="28"/>
            <w:szCs w:val="28"/>
          </w:rPr>
          <w:t>/</w:t>
        </w:r>
      </w:hyperlink>
      <w:r w:rsidRPr="00936D1C">
        <w:rPr>
          <w:rFonts w:ascii="Times New Roman" w:hAnsi="Times New Roman" w:cs="Times New Roman"/>
          <w:sz w:val="28"/>
          <w:szCs w:val="28"/>
        </w:rPr>
        <w:t>, на официальном сайте администрации Петропавловск-Камчатского городского округа в сети «Интернет» по адресу: «</w:t>
      </w:r>
      <w:r w:rsidRPr="00936D1C">
        <w:rPr>
          <w:rFonts w:ascii="Times New Roman" w:hAnsi="Times New Roman" w:cs="Times New Roman"/>
          <w:sz w:val="28"/>
          <w:szCs w:val="28"/>
          <w:lang w:val="en-US"/>
        </w:rPr>
        <w:t>http</w:t>
      </w:r>
      <w:r w:rsidRPr="00936D1C">
        <w:rPr>
          <w:rFonts w:ascii="Times New Roman" w:hAnsi="Times New Roman" w:cs="Times New Roman"/>
          <w:sz w:val="28"/>
          <w:szCs w:val="28"/>
        </w:rPr>
        <w:t>://</w:t>
      </w:r>
      <w:r w:rsidRPr="00936D1C">
        <w:rPr>
          <w:rFonts w:ascii="Times New Roman" w:hAnsi="Times New Roman" w:cs="Times New Roman"/>
          <w:sz w:val="28"/>
          <w:szCs w:val="28"/>
          <w:lang w:val="en-US"/>
        </w:rPr>
        <w:t>www</w:t>
      </w:r>
      <w:r w:rsidRPr="00936D1C">
        <w:rPr>
          <w:rFonts w:ascii="Times New Roman" w:hAnsi="Times New Roman" w:cs="Times New Roman"/>
          <w:sz w:val="28"/>
          <w:szCs w:val="28"/>
        </w:rPr>
        <w:t>.</w:t>
      </w:r>
      <w:proofErr w:type="spellStart"/>
      <w:r w:rsidRPr="00936D1C">
        <w:rPr>
          <w:rFonts w:ascii="Times New Roman" w:hAnsi="Times New Roman" w:cs="Times New Roman"/>
          <w:sz w:val="28"/>
          <w:szCs w:val="28"/>
          <w:lang w:val="en-US"/>
        </w:rPr>
        <w:t>pkgo</w:t>
      </w:r>
      <w:proofErr w:type="spellEnd"/>
      <w:r w:rsidRPr="00936D1C">
        <w:rPr>
          <w:rFonts w:ascii="Times New Roman" w:hAnsi="Times New Roman" w:cs="Times New Roman"/>
          <w:sz w:val="28"/>
          <w:szCs w:val="28"/>
        </w:rPr>
        <w:t>.</w:t>
      </w:r>
      <w:proofErr w:type="spellStart"/>
      <w:r w:rsidRPr="00936D1C">
        <w:rPr>
          <w:rFonts w:ascii="Times New Roman" w:hAnsi="Times New Roman" w:cs="Times New Roman"/>
          <w:sz w:val="28"/>
          <w:szCs w:val="28"/>
          <w:lang w:val="en-US"/>
        </w:rPr>
        <w:t>ru</w:t>
      </w:r>
      <w:proofErr w:type="spellEnd"/>
      <w:r w:rsidRPr="00936D1C">
        <w:rPr>
          <w:rFonts w:ascii="Times New Roman" w:hAnsi="Times New Roman" w:cs="Times New Roman"/>
          <w:sz w:val="28"/>
          <w:szCs w:val="28"/>
        </w:rPr>
        <w:t>/</w:t>
      </w:r>
      <w:r w:rsidR="00F02171" w:rsidRPr="00936D1C">
        <w:rPr>
          <w:rFonts w:ascii="Times New Roman" w:hAnsi="Times New Roman" w:cs="Times New Roman"/>
          <w:sz w:val="28"/>
          <w:szCs w:val="28"/>
        </w:rPr>
        <w:t xml:space="preserve">» </w:t>
      </w:r>
      <w:r w:rsidRPr="00936D1C">
        <w:rPr>
          <w:rFonts w:ascii="Times New Roman" w:hAnsi="Times New Roman" w:cs="Times New Roman"/>
          <w:sz w:val="28"/>
          <w:szCs w:val="28"/>
        </w:rPr>
        <w:t xml:space="preserve">и в газете «Град Петра и Павла» </w:t>
      </w:r>
      <w:r w:rsidR="00975C73">
        <w:rPr>
          <w:rFonts w:ascii="Times New Roman" w:hAnsi="Times New Roman" w:cs="Times New Roman"/>
          <w:sz w:val="28"/>
          <w:szCs w:val="28"/>
        </w:rPr>
        <w:br/>
      </w:r>
      <w:r w:rsidRPr="00936D1C">
        <w:rPr>
          <w:rFonts w:ascii="Times New Roman" w:hAnsi="Times New Roman" w:cs="Times New Roman"/>
          <w:sz w:val="28"/>
          <w:szCs w:val="28"/>
        </w:rPr>
        <w:t>не менее чем за тридцать дней до дня проведения аукциона.</w:t>
      </w:r>
    </w:p>
    <w:p w:rsidR="00251420" w:rsidRPr="00936D1C" w:rsidRDefault="00251420" w:rsidP="00BB16A1">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Указанное извещение должно быть доступно для ознакомления всем заинтересованным лицам без взимания платы.</w:t>
      </w:r>
    </w:p>
    <w:p w:rsidR="00251420" w:rsidRPr="00936D1C" w:rsidRDefault="00251420" w:rsidP="00BB16A1">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75C73" w:rsidRDefault="00251420" w:rsidP="00975C73">
      <w:pPr>
        <w:autoSpaceDE w:val="0"/>
        <w:autoSpaceDN w:val="0"/>
        <w:adjustRightInd w:val="0"/>
        <w:spacing w:after="0" w:line="240" w:lineRule="auto"/>
        <w:ind w:left="708" w:right="-1" w:firstLine="1"/>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Извещение о проведении аукциона должно содержать сведения:</w:t>
      </w:r>
    </w:p>
    <w:p w:rsidR="00975C73" w:rsidRDefault="00251420" w:rsidP="00975C73">
      <w:pPr>
        <w:autoSpaceDE w:val="0"/>
        <w:autoSpaceDN w:val="0"/>
        <w:adjustRightInd w:val="0"/>
        <w:spacing w:after="0" w:line="240" w:lineRule="auto"/>
        <w:ind w:left="708" w:right="-1" w:firstLine="1"/>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 xml:space="preserve">1) об организаторе аукциона; </w:t>
      </w:r>
    </w:p>
    <w:p w:rsidR="00975C73" w:rsidRDefault="00251420" w:rsidP="00975C73">
      <w:pPr>
        <w:autoSpaceDE w:val="0"/>
        <w:autoSpaceDN w:val="0"/>
        <w:adjustRightInd w:val="0"/>
        <w:spacing w:after="0" w:line="240" w:lineRule="auto"/>
        <w:ind w:right="-1" w:firstLine="708"/>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 xml:space="preserve">2) об уполномоченном органе и о реквизитах решения о проведении аукциона; </w:t>
      </w:r>
    </w:p>
    <w:p w:rsidR="00975C73" w:rsidRDefault="00251420" w:rsidP="00975C73">
      <w:pPr>
        <w:autoSpaceDE w:val="0"/>
        <w:autoSpaceDN w:val="0"/>
        <w:adjustRightInd w:val="0"/>
        <w:spacing w:after="0" w:line="240" w:lineRule="auto"/>
        <w:ind w:left="708" w:right="-1" w:firstLine="1"/>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 xml:space="preserve">3) о месте, дате, времени и порядке проведения аукциона; </w:t>
      </w:r>
    </w:p>
    <w:p w:rsidR="00975C73" w:rsidRDefault="00251420" w:rsidP="00975C73">
      <w:pPr>
        <w:autoSpaceDE w:val="0"/>
        <w:autoSpaceDN w:val="0"/>
        <w:adjustRightInd w:val="0"/>
        <w:spacing w:after="0" w:line="240" w:lineRule="auto"/>
        <w:ind w:right="-1" w:firstLine="708"/>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 xml:space="preserve">4) о предмете аукциона (в том числе о местоположении, площади </w:t>
      </w:r>
      <w:r w:rsidR="00975C73">
        <w:rPr>
          <w:rFonts w:ascii="Times New Roman" w:eastAsia="Calibri" w:hAnsi="Times New Roman" w:cs="Times New Roman"/>
          <w:sz w:val="28"/>
          <w:szCs w:val="28"/>
        </w:rPr>
        <w:br/>
      </w:r>
      <w:r w:rsidRPr="00936D1C">
        <w:rPr>
          <w:rFonts w:ascii="Times New Roman" w:eastAsia="Calibri" w:hAnsi="Times New Roman" w:cs="Times New Roman"/>
          <w:sz w:val="28"/>
          <w:szCs w:val="28"/>
        </w:rPr>
        <w:t xml:space="preserve">и кадастровом номере земельного участка), правах на земельный участок, </w:t>
      </w:r>
      <w:r w:rsidR="00975C73">
        <w:rPr>
          <w:rFonts w:ascii="Times New Roman" w:eastAsia="Calibri" w:hAnsi="Times New Roman" w:cs="Times New Roman"/>
          <w:sz w:val="28"/>
          <w:szCs w:val="28"/>
        </w:rPr>
        <w:br/>
      </w:r>
      <w:r w:rsidRPr="00936D1C">
        <w:rPr>
          <w:rFonts w:ascii="Times New Roman" w:eastAsia="Calibri" w:hAnsi="Times New Roman" w:cs="Times New Roman"/>
          <w:sz w:val="28"/>
          <w:szCs w:val="28"/>
        </w:rPr>
        <w:t xml:space="preserve">об ограничениях этих прав, о разрешенном использовании и принадлежности земельного участка к определенной категории земель, а также о максимально </w:t>
      </w:r>
      <w:r w:rsidR="00975C73">
        <w:rPr>
          <w:rFonts w:ascii="Times New Roman" w:eastAsia="Calibri" w:hAnsi="Times New Roman" w:cs="Times New Roman"/>
          <w:sz w:val="28"/>
          <w:szCs w:val="28"/>
        </w:rPr>
        <w:br/>
      </w:r>
      <w:r w:rsidRPr="00936D1C">
        <w:rPr>
          <w:rFonts w:ascii="Times New Roman" w:eastAsia="Calibri" w:hAnsi="Times New Roman" w:cs="Times New Roman"/>
          <w:sz w:val="28"/>
          <w:szCs w:val="28"/>
        </w:rPr>
        <w:t xml:space="preserve">и (или) минимально допустимых параметрах разрешенного строительства объекта капитального строительства (за исключением случаев, если </w:t>
      </w:r>
      <w:r w:rsidR="00975C73">
        <w:rPr>
          <w:rFonts w:ascii="Times New Roman" w:eastAsia="Calibri" w:hAnsi="Times New Roman" w:cs="Times New Roman"/>
          <w:sz w:val="28"/>
          <w:szCs w:val="28"/>
        </w:rPr>
        <w:br/>
      </w:r>
      <w:r w:rsidRPr="00936D1C">
        <w:rPr>
          <w:rFonts w:ascii="Times New Roman" w:eastAsia="Calibri" w:hAnsi="Times New Roman" w:cs="Times New Roman"/>
          <w:sz w:val="28"/>
          <w:szCs w:val="28"/>
        </w:rPr>
        <w:t xml:space="preserve">в соответствии с основным видом разрешенного использования земельного участка не предусматривается строительство здания, сооружения), </w:t>
      </w:r>
      <w:r w:rsidR="00975C73">
        <w:rPr>
          <w:rFonts w:ascii="Times New Roman" w:eastAsia="Calibri" w:hAnsi="Times New Roman" w:cs="Times New Roman"/>
          <w:sz w:val="28"/>
          <w:szCs w:val="28"/>
        </w:rPr>
        <w:br/>
      </w:r>
      <w:r w:rsidRPr="00936D1C">
        <w:rPr>
          <w:rFonts w:ascii="Times New Roman" w:eastAsia="Calibri" w:hAnsi="Times New Roman" w:cs="Times New Roman"/>
          <w:sz w:val="28"/>
          <w:szCs w:val="28"/>
        </w:rPr>
        <w:t xml:space="preserve">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w:t>
      </w:r>
      <w:r w:rsidR="00975C73">
        <w:rPr>
          <w:rFonts w:ascii="Times New Roman" w:eastAsia="Calibri" w:hAnsi="Times New Roman" w:cs="Times New Roman"/>
          <w:sz w:val="28"/>
          <w:szCs w:val="28"/>
        </w:rPr>
        <w:br/>
      </w:r>
      <w:r w:rsidRPr="00936D1C">
        <w:rPr>
          <w:rFonts w:ascii="Times New Roman" w:eastAsia="Calibri" w:hAnsi="Times New Roman" w:cs="Times New Roman"/>
          <w:sz w:val="28"/>
          <w:szCs w:val="28"/>
        </w:rPr>
        <w:t xml:space="preserve">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975C73" w:rsidRDefault="00251420" w:rsidP="00975C73">
      <w:pPr>
        <w:autoSpaceDE w:val="0"/>
        <w:autoSpaceDN w:val="0"/>
        <w:adjustRightInd w:val="0"/>
        <w:spacing w:after="0" w:line="240" w:lineRule="auto"/>
        <w:ind w:right="-1" w:firstLine="708"/>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lastRenderedPageBreak/>
        <w:t xml:space="preserve">5) о начальной цене предмета аукциона; </w:t>
      </w:r>
    </w:p>
    <w:p w:rsidR="00975C73" w:rsidRDefault="00251420" w:rsidP="00975C73">
      <w:pPr>
        <w:autoSpaceDE w:val="0"/>
        <w:autoSpaceDN w:val="0"/>
        <w:adjustRightInd w:val="0"/>
        <w:spacing w:after="0" w:line="240" w:lineRule="auto"/>
        <w:ind w:right="-1" w:firstLine="708"/>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 xml:space="preserve">6) о «шаге аукциона»; </w:t>
      </w:r>
    </w:p>
    <w:p w:rsidR="00975C73" w:rsidRDefault="00251420" w:rsidP="00975C73">
      <w:pPr>
        <w:autoSpaceDE w:val="0"/>
        <w:autoSpaceDN w:val="0"/>
        <w:adjustRightInd w:val="0"/>
        <w:spacing w:after="0" w:line="240" w:lineRule="auto"/>
        <w:ind w:right="-1" w:firstLine="708"/>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 </w:t>
      </w:r>
    </w:p>
    <w:p w:rsidR="00975C73" w:rsidRDefault="00251420" w:rsidP="00975C73">
      <w:pPr>
        <w:autoSpaceDE w:val="0"/>
        <w:autoSpaceDN w:val="0"/>
        <w:adjustRightInd w:val="0"/>
        <w:spacing w:after="0" w:line="240" w:lineRule="auto"/>
        <w:ind w:right="-1" w:firstLine="708"/>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 xml:space="preserve">8) о размере задатка, порядке его внесения участниками аукциона </w:t>
      </w:r>
      <w:r w:rsidR="00975C73">
        <w:rPr>
          <w:rFonts w:ascii="Times New Roman" w:eastAsia="Calibri" w:hAnsi="Times New Roman" w:cs="Times New Roman"/>
          <w:sz w:val="28"/>
          <w:szCs w:val="28"/>
        </w:rPr>
        <w:br/>
      </w:r>
      <w:r w:rsidRPr="00936D1C">
        <w:rPr>
          <w:rFonts w:ascii="Times New Roman" w:eastAsia="Calibri" w:hAnsi="Times New Roman" w:cs="Times New Roman"/>
          <w:sz w:val="28"/>
          <w:szCs w:val="28"/>
        </w:rPr>
        <w:t xml:space="preserve">и возврата им задатка, банковских реквизитах счета для перечисления задатка; </w:t>
      </w:r>
    </w:p>
    <w:p w:rsidR="00975C73" w:rsidRDefault="00251420" w:rsidP="00975C73">
      <w:pPr>
        <w:autoSpaceDE w:val="0"/>
        <w:autoSpaceDN w:val="0"/>
        <w:adjustRightInd w:val="0"/>
        <w:spacing w:after="0" w:line="240" w:lineRule="auto"/>
        <w:ind w:right="-1" w:firstLine="708"/>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 xml:space="preserve">9) о сроке аренды земельного участка в случае проведения аукциона </w:t>
      </w:r>
      <w:r w:rsidR="00975C73">
        <w:rPr>
          <w:rFonts w:ascii="Times New Roman" w:eastAsia="Calibri" w:hAnsi="Times New Roman" w:cs="Times New Roman"/>
          <w:sz w:val="28"/>
          <w:szCs w:val="28"/>
        </w:rPr>
        <w:br/>
      </w:r>
      <w:r w:rsidRPr="00936D1C">
        <w:rPr>
          <w:rFonts w:ascii="Times New Roman" w:eastAsia="Calibri" w:hAnsi="Times New Roman" w:cs="Times New Roman"/>
          <w:sz w:val="28"/>
          <w:szCs w:val="28"/>
        </w:rPr>
        <w:t xml:space="preserve">на право заключения договора аренды земельного участка; </w:t>
      </w:r>
    </w:p>
    <w:p w:rsidR="00251420" w:rsidRPr="00936D1C" w:rsidRDefault="00251420" w:rsidP="00975C73">
      <w:pPr>
        <w:autoSpaceDE w:val="0"/>
        <w:autoSpaceDN w:val="0"/>
        <w:adjustRightInd w:val="0"/>
        <w:spacing w:after="0" w:line="240" w:lineRule="auto"/>
        <w:ind w:right="-1" w:firstLine="708"/>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w:t>
      </w:r>
      <w:r w:rsidR="00975C73">
        <w:rPr>
          <w:rFonts w:ascii="Times New Roman" w:eastAsia="Calibri" w:hAnsi="Times New Roman" w:cs="Times New Roman"/>
          <w:sz w:val="28"/>
          <w:szCs w:val="28"/>
        </w:rPr>
        <w:br/>
      </w:r>
      <w:r w:rsidRPr="00936D1C">
        <w:rPr>
          <w:rFonts w:ascii="Times New Roman" w:eastAsia="Calibri" w:hAnsi="Times New Roman" w:cs="Times New Roman"/>
          <w:sz w:val="28"/>
          <w:szCs w:val="28"/>
        </w:rPr>
        <w:t xml:space="preserve">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w:t>
      </w:r>
      <w:r w:rsidR="00975C73">
        <w:rPr>
          <w:rFonts w:ascii="Times New Roman" w:eastAsia="Calibri" w:hAnsi="Times New Roman" w:cs="Times New Roman"/>
          <w:sz w:val="28"/>
          <w:szCs w:val="28"/>
        </w:rPr>
        <w:br/>
      </w:r>
      <w:r w:rsidRPr="00936D1C">
        <w:rPr>
          <w:rFonts w:ascii="Times New Roman" w:eastAsia="Calibri" w:hAnsi="Times New Roman" w:cs="Times New Roman"/>
          <w:sz w:val="28"/>
          <w:szCs w:val="28"/>
        </w:rPr>
        <w:t>за земельные участки, находящиеся в государственной или муниципальной собственности, без проведения торгов.</w:t>
      </w:r>
    </w:p>
    <w:p w:rsidR="00251420" w:rsidRPr="00936D1C" w:rsidRDefault="00251420" w:rsidP="00BB16A1">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51420" w:rsidRPr="00936D1C" w:rsidRDefault="00251420" w:rsidP="00BB16A1">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 xml:space="preserve">В соответствии с </w:t>
      </w:r>
      <w:hyperlink r:id="rId10" w:history="1">
        <w:r w:rsidRPr="00936D1C">
          <w:rPr>
            <w:rFonts w:ascii="Times New Roman" w:eastAsia="Calibri" w:hAnsi="Times New Roman" w:cs="Times New Roman"/>
            <w:sz w:val="28"/>
            <w:szCs w:val="28"/>
          </w:rPr>
          <w:t>ч</w:t>
        </w:r>
        <w:r w:rsidR="007A7239" w:rsidRPr="00936D1C">
          <w:rPr>
            <w:rFonts w:ascii="Times New Roman" w:eastAsia="Calibri" w:hAnsi="Times New Roman" w:cs="Times New Roman"/>
            <w:sz w:val="28"/>
            <w:szCs w:val="28"/>
          </w:rPr>
          <w:t xml:space="preserve">астью </w:t>
        </w:r>
        <w:r w:rsidRPr="00936D1C">
          <w:rPr>
            <w:rFonts w:ascii="Times New Roman" w:eastAsia="Calibri" w:hAnsi="Times New Roman" w:cs="Times New Roman"/>
            <w:sz w:val="28"/>
            <w:szCs w:val="28"/>
          </w:rPr>
          <w:t>4 с</w:t>
        </w:r>
        <w:r w:rsidR="007A7239" w:rsidRPr="00936D1C">
          <w:rPr>
            <w:rFonts w:ascii="Times New Roman" w:eastAsia="Calibri" w:hAnsi="Times New Roman" w:cs="Times New Roman"/>
            <w:sz w:val="28"/>
            <w:szCs w:val="28"/>
          </w:rPr>
          <w:t>татьи</w:t>
        </w:r>
        <w:r w:rsidRPr="00936D1C">
          <w:rPr>
            <w:rFonts w:ascii="Times New Roman" w:eastAsia="Calibri" w:hAnsi="Times New Roman" w:cs="Times New Roman"/>
            <w:sz w:val="28"/>
            <w:szCs w:val="28"/>
          </w:rPr>
          <w:t xml:space="preserve"> 447</w:t>
        </w:r>
      </w:hyperlink>
      <w:r w:rsidRPr="00936D1C">
        <w:rPr>
          <w:rFonts w:ascii="Times New Roman" w:eastAsia="Calibri" w:hAnsi="Times New Roman" w:cs="Times New Roman"/>
          <w:sz w:val="28"/>
          <w:szCs w:val="28"/>
        </w:rPr>
        <w:t xml:space="preserve"> Гражданского кодекса Российской Федерации выигравшим торги на аукционе признается лицо, предложившее наиболее высокую цену.</w:t>
      </w:r>
    </w:p>
    <w:p w:rsidR="00251420" w:rsidRPr="00936D1C" w:rsidRDefault="00251420" w:rsidP="00BB16A1">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Таким образом, аукцион в отношении земельного участка - это форма торгов, при которой участники откр</w:t>
      </w:r>
      <w:r w:rsidR="007A7239" w:rsidRPr="00936D1C">
        <w:rPr>
          <w:rFonts w:ascii="Times New Roman" w:eastAsia="Calibri" w:hAnsi="Times New Roman" w:cs="Times New Roman"/>
          <w:sz w:val="28"/>
          <w:szCs w:val="28"/>
        </w:rPr>
        <w:t xml:space="preserve">ыто делают ценовые предложения </w:t>
      </w:r>
      <w:r w:rsidR="00936D1C" w:rsidRPr="00936D1C">
        <w:rPr>
          <w:rFonts w:ascii="Times New Roman" w:eastAsia="Calibri" w:hAnsi="Times New Roman" w:cs="Times New Roman"/>
          <w:sz w:val="28"/>
          <w:szCs w:val="28"/>
        </w:rPr>
        <w:br/>
      </w:r>
      <w:r w:rsidRPr="00936D1C">
        <w:rPr>
          <w:rFonts w:ascii="Times New Roman" w:eastAsia="Calibri" w:hAnsi="Times New Roman" w:cs="Times New Roman"/>
          <w:sz w:val="28"/>
          <w:szCs w:val="28"/>
        </w:rPr>
        <w:t>и победителем которого является участник, предложивший наилучшее ценовое предложение.</w:t>
      </w:r>
    </w:p>
    <w:p w:rsidR="00251420" w:rsidRPr="00936D1C" w:rsidRDefault="00251420" w:rsidP="00BB16A1">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936D1C">
        <w:rPr>
          <w:rFonts w:ascii="Times New Roman" w:eastAsia="Calibri" w:hAnsi="Times New Roman" w:cs="Times New Roman"/>
          <w:sz w:val="28"/>
          <w:szCs w:val="28"/>
        </w:rPr>
        <w:t xml:space="preserve">Уполномоченный орган вправе принять решение об отказе в проведении аукциона. Извещение об отказе в проведении аукциона размещается </w:t>
      </w:r>
      <w:r w:rsidR="007A7239" w:rsidRPr="00936D1C">
        <w:rPr>
          <w:rFonts w:ascii="Times New Roman" w:eastAsia="Calibri" w:hAnsi="Times New Roman" w:cs="Times New Roman"/>
          <w:sz w:val="28"/>
          <w:szCs w:val="28"/>
        </w:rPr>
        <w:br/>
      </w:r>
      <w:r w:rsidRPr="00936D1C">
        <w:rPr>
          <w:rFonts w:ascii="Times New Roman" w:eastAsia="Calibri" w:hAnsi="Times New Roman" w:cs="Times New Roman"/>
          <w:sz w:val="28"/>
          <w:szCs w:val="28"/>
        </w:rPr>
        <w:t xml:space="preserve">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w:t>
      </w:r>
      <w:r w:rsidR="00936D1C">
        <w:rPr>
          <w:rFonts w:ascii="Times New Roman" w:eastAsia="Calibri" w:hAnsi="Times New Roman" w:cs="Times New Roman"/>
          <w:sz w:val="28"/>
          <w:szCs w:val="28"/>
        </w:rPr>
        <w:br/>
      </w:r>
      <w:r w:rsidRPr="00936D1C">
        <w:rPr>
          <w:rFonts w:ascii="Times New Roman" w:eastAsia="Calibri" w:hAnsi="Times New Roman" w:cs="Times New Roman"/>
          <w:sz w:val="28"/>
          <w:szCs w:val="28"/>
        </w:rPr>
        <w:t>его участникам внесенные задатки.</w:t>
      </w:r>
    </w:p>
    <w:p w:rsidR="00F02171" w:rsidRPr="00936D1C" w:rsidRDefault="00F02171"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Общий срок предоставления муниципальной услуги составляет не более двух месяцев со дня регистрации заявления о проведении аукциона по продаже земельного участка или аукциона на право заключения договора аренды земельного участка в службе «одного окна».</w:t>
      </w:r>
    </w:p>
    <w:p w:rsidR="00F02171" w:rsidRDefault="00F02171"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Организация аукциона, в том числе проведение оценки, осуществляются </w:t>
      </w:r>
      <w:r w:rsidR="00BB16A1">
        <w:rPr>
          <w:rFonts w:ascii="Times New Roman" w:hAnsi="Times New Roman" w:cs="Times New Roman"/>
          <w:sz w:val="28"/>
          <w:szCs w:val="28"/>
        </w:rPr>
        <w:t xml:space="preserve">для заявителей </w:t>
      </w:r>
      <w:r w:rsidRPr="00936D1C">
        <w:rPr>
          <w:rFonts w:ascii="Times New Roman" w:hAnsi="Times New Roman" w:cs="Times New Roman"/>
          <w:sz w:val="28"/>
          <w:szCs w:val="28"/>
        </w:rPr>
        <w:t>бесплатно.</w:t>
      </w:r>
    </w:p>
    <w:p w:rsidR="00BB16A1" w:rsidRPr="00936D1C" w:rsidRDefault="00BB16A1" w:rsidP="00BB16A1">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1.5</w:t>
      </w:r>
      <w:r w:rsidRPr="00BB16A1">
        <w:rPr>
          <w:rFonts w:ascii="Times New Roman" w:hAnsi="Times New Roman" w:cs="Times New Roman"/>
          <w:sz w:val="28"/>
          <w:szCs w:val="28"/>
        </w:rPr>
        <w:t xml:space="preserve"> </w:t>
      </w:r>
      <w:r w:rsidRPr="00936D1C">
        <w:rPr>
          <w:rFonts w:ascii="Times New Roman" w:hAnsi="Times New Roman" w:cs="Times New Roman"/>
          <w:sz w:val="28"/>
          <w:szCs w:val="28"/>
        </w:rPr>
        <w:t xml:space="preserve">Муниципальная услуга </w:t>
      </w:r>
      <w:r>
        <w:rPr>
          <w:rFonts w:ascii="Times New Roman" w:hAnsi="Times New Roman" w:cs="Times New Roman"/>
          <w:sz w:val="28"/>
          <w:szCs w:val="28"/>
        </w:rPr>
        <w:t>по выдаче ордера на проведение земляных работ</w:t>
      </w:r>
      <w:r w:rsidRPr="00936D1C">
        <w:rPr>
          <w:rFonts w:ascii="Times New Roman" w:hAnsi="Times New Roman" w:cs="Times New Roman"/>
          <w:sz w:val="28"/>
          <w:szCs w:val="28"/>
        </w:rPr>
        <w:t>.</w:t>
      </w:r>
    </w:p>
    <w:p w:rsidR="00BB16A1" w:rsidRPr="00936D1C" w:rsidRDefault="00BB16A1" w:rsidP="00BB16A1">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Предоставление услуги осуществляется в соответствии </w:t>
      </w:r>
      <w:r w:rsidR="00975C73">
        <w:rPr>
          <w:rFonts w:ascii="Times New Roman" w:hAnsi="Times New Roman" w:cs="Times New Roman"/>
          <w:sz w:val="28"/>
          <w:szCs w:val="28"/>
        </w:rPr>
        <w:br/>
      </w:r>
      <w:r>
        <w:rPr>
          <w:rFonts w:ascii="Times New Roman" w:hAnsi="Times New Roman" w:cs="Times New Roman"/>
          <w:sz w:val="28"/>
          <w:szCs w:val="28"/>
        </w:rPr>
        <w:t xml:space="preserve">с </w:t>
      </w:r>
      <w:r w:rsidRPr="00936D1C">
        <w:rPr>
          <w:rFonts w:ascii="Times New Roman" w:hAnsi="Times New Roman" w:cs="Times New Roman"/>
          <w:sz w:val="28"/>
          <w:szCs w:val="28"/>
        </w:rPr>
        <w:t xml:space="preserve">Административным регламентом, утвержденным постановлением </w:t>
      </w:r>
      <w:r w:rsidRPr="00936D1C">
        <w:rPr>
          <w:rFonts w:ascii="Times New Roman" w:hAnsi="Times New Roman" w:cs="Times New Roman"/>
          <w:sz w:val="28"/>
          <w:szCs w:val="28"/>
        </w:rPr>
        <w:lastRenderedPageBreak/>
        <w:t xml:space="preserve">администрации Петропавловск-Камчатского городского округа от </w:t>
      </w:r>
      <w:r>
        <w:rPr>
          <w:rFonts w:ascii="Times New Roman" w:hAnsi="Times New Roman" w:cs="Times New Roman"/>
          <w:sz w:val="28"/>
          <w:szCs w:val="28"/>
        </w:rPr>
        <w:t>15.02.2019</w:t>
      </w:r>
      <w:r w:rsidRPr="00936D1C">
        <w:rPr>
          <w:rFonts w:ascii="Times New Roman" w:hAnsi="Times New Roman" w:cs="Times New Roman"/>
          <w:sz w:val="28"/>
          <w:szCs w:val="28"/>
        </w:rPr>
        <w:t xml:space="preserve"> №</w:t>
      </w:r>
      <w:r>
        <w:rPr>
          <w:rFonts w:ascii="Times New Roman" w:hAnsi="Times New Roman" w:cs="Times New Roman"/>
          <w:sz w:val="28"/>
          <w:szCs w:val="28"/>
        </w:rPr>
        <w:t xml:space="preserve"> 260</w:t>
      </w:r>
      <w:r w:rsidRPr="00936D1C">
        <w:rPr>
          <w:rFonts w:ascii="Times New Roman" w:hAnsi="Times New Roman" w:cs="Times New Roman"/>
          <w:sz w:val="28"/>
          <w:szCs w:val="28"/>
        </w:rPr>
        <w:t>.</w:t>
      </w:r>
    </w:p>
    <w:p w:rsidR="00BB16A1" w:rsidRPr="00936D1C" w:rsidRDefault="00BB16A1" w:rsidP="00BB16A1">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Заявителями (получателями) данной муниципальной услуги </w:t>
      </w:r>
      <w:r w:rsidRPr="00936D1C">
        <w:rPr>
          <w:rFonts w:ascii="Times New Roman" w:hAnsi="Times New Roman" w:cs="Times New Roman"/>
          <w:sz w:val="28"/>
          <w:szCs w:val="28"/>
        </w:rPr>
        <w:br/>
        <w:t xml:space="preserve">в соответствии с законодательством Российской Федерации являются </w:t>
      </w:r>
      <w:r>
        <w:rPr>
          <w:rFonts w:ascii="Times New Roman" w:hAnsi="Times New Roman" w:cs="Times New Roman"/>
          <w:sz w:val="28"/>
          <w:szCs w:val="28"/>
        </w:rPr>
        <w:t>физические</w:t>
      </w:r>
      <w:r w:rsidRPr="00936D1C">
        <w:rPr>
          <w:rFonts w:ascii="Times New Roman" w:hAnsi="Times New Roman" w:cs="Times New Roman"/>
          <w:sz w:val="28"/>
          <w:szCs w:val="28"/>
        </w:rPr>
        <w:t xml:space="preserve"> или юридические лица.</w:t>
      </w:r>
    </w:p>
    <w:p w:rsidR="00BB16A1" w:rsidRPr="00936D1C" w:rsidRDefault="00BB16A1" w:rsidP="00BB16A1">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Результатом предоставления муниципальной услуги является:</w:t>
      </w:r>
    </w:p>
    <w:p w:rsidR="00BB16A1" w:rsidRDefault="00BB16A1" w:rsidP="00BB16A1">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выдача ордера на проведение земляных работ;</w:t>
      </w:r>
    </w:p>
    <w:p w:rsidR="00BB16A1" w:rsidRDefault="00BB16A1" w:rsidP="00BB16A1">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мотивированный отказ в выдаче ордера на проведение земляных работ в форме письма Управления;</w:t>
      </w:r>
    </w:p>
    <w:p w:rsidR="00BB16A1" w:rsidRDefault="00BB16A1" w:rsidP="00BB16A1">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продление срока ранее выданного ордера на проведение земляных работ путем внесения записи в ранее выданный ордер;</w:t>
      </w:r>
    </w:p>
    <w:p w:rsidR="00BB16A1" w:rsidRDefault="00BB16A1" w:rsidP="00BB16A1">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мотивированный отказ в продлении срока ранее выданного ордера в форме письма Управления.</w:t>
      </w:r>
    </w:p>
    <w:p w:rsidR="00BB16A1" w:rsidRDefault="00BB16A1" w:rsidP="00BB16A1">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w:t>
      </w:r>
      <w:r w:rsidRPr="00936D1C">
        <w:rPr>
          <w:rFonts w:ascii="Times New Roman" w:hAnsi="Times New Roman" w:cs="Times New Roman"/>
          <w:sz w:val="28"/>
          <w:szCs w:val="28"/>
        </w:rPr>
        <w:t>рок предоставления муниципальной услуги составляет</w:t>
      </w:r>
      <w:r>
        <w:rPr>
          <w:rFonts w:ascii="Times New Roman" w:hAnsi="Times New Roman" w:cs="Times New Roman"/>
          <w:sz w:val="28"/>
          <w:szCs w:val="28"/>
        </w:rPr>
        <w:t>:</w:t>
      </w:r>
    </w:p>
    <w:p w:rsidR="00BB16A1" w:rsidRDefault="00BB16A1" w:rsidP="00BB16A1">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Pr="00936D1C">
        <w:rPr>
          <w:rFonts w:ascii="Times New Roman" w:hAnsi="Times New Roman" w:cs="Times New Roman"/>
          <w:sz w:val="28"/>
          <w:szCs w:val="28"/>
        </w:rPr>
        <w:t xml:space="preserve"> </w:t>
      </w:r>
      <w:r>
        <w:rPr>
          <w:rFonts w:ascii="Times New Roman" w:hAnsi="Times New Roman" w:cs="Times New Roman"/>
          <w:sz w:val="28"/>
          <w:szCs w:val="28"/>
        </w:rPr>
        <w:t>в случае подачи заявления о выдаче ордера на проведение земляных работ - десять рабочих дней со дня регистрации заявления в службе «одного окна»;</w:t>
      </w:r>
    </w:p>
    <w:p w:rsidR="00BB16A1" w:rsidRDefault="00913AF3" w:rsidP="00BB16A1">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16A1">
        <w:rPr>
          <w:rFonts w:ascii="Times New Roman" w:hAnsi="Times New Roman" w:cs="Times New Roman"/>
          <w:sz w:val="28"/>
          <w:szCs w:val="28"/>
        </w:rPr>
        <w:t>в случае подачи заявления о выдаче ордера на проведение земляных работ при проведении аварийно-восстановительных работ, связанных с ремонтом подземных и надземных инженерных сетей - семь рабочих дней со дня регистрации заявления в службе «одного окна»;</w:t>
      </w:r>
    </w:p>
    <w:p w:rsidR="00BB16A1" w:rsidRDefault="00BB16A1" w:rsidP="00BB16A1">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в случае подачи заявления на продление срока ранее выданного ордера на проведение земляных работ - пять рабочих дней со дня регистрации заявления в службе «одного окна».</w:t>
      </w:r>
    </w:p>
    <w:p w:rsidR="00913AF3" w:rsidRPr="00936D1C" w:rsidRDefault="00913AF3" w:rsidP="00913A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Pr="00936D1C">
        <w:rPr>
          <w:rFonts w:ascii="Times New Roman" w:hAnsi="Times New Roman" w:cs="Times New Roman"/>
          <w:sz w:val="28"/>
          <w:szCs w:val="28"/>
        </w:rPr>
        <w:t xml:space="preserve">Муниципальная услуга </w:t>
      </w:r>
      <w:r>
        <w:rPr>
          <w:rFonts w:ascii="Times New Roman" w:hAnsi="Times New Roman" w:cs="Times New Roman"/>
          <w:sz w:val="28"/>
          <w:szCs w:val="28"/>
        </w:rPr>
        <w:t>по выдаче разрешения на размещение объектов на землях и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36D1C">
        <w:rPr>
          <w:rFonts w:ascii="Times New Roman" w:hAnsi="Times New Roman" w:cs="Times New Roman"/>
          <w:sz w:val="28"/>
          <w:szCs w:val="28"/>
        </w:rPr>
        <w:t>.</w:t>
      </w:r>
    </w:p>
    <w:p w:rsidR="00913AF3" w:rsidRPr="00936D1C" w:rsidRDefault="00913AF3" w:rsidP="00913AF3">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Предоставление услуги осуществляется в соответствии </w:t>
      </w:r>
      <w:r>
        <w:rPr>
          <w:rFonts w:ascii="Times New Roman" w:hAnsi="Times New Roman" w:cs="Times New Roman"/>
          <w:sz w:val="28"/>
          <w:szCs w:val="28"/>
        </w:rPr>
        <w:br/>
        <w:t xml:space="preserve">с </w:t>
      </w:r>
      <w:r w:rsidRPr="00936D1C">
        <w:rPr>
          <w:rFonts w:ascii="Times New Roman" w:hAnsi="Times New Roman" w:cs="Times New Roman"/>
          <w:sz w:val="28"/>
          <w:szCs w:val="28"/>
        </w:rPr>
        <w:t xml:space="preserve">Административным регламентом, утвержденным постановлением администрации Петропавловск-Камчатского городского округа от </w:t>
      </w:r>
      <w:r>
        <w:rPr>
          <w:rFonts w:ascii="Times New Roman" w:hAnsi="Times New Roman" w:cs="Times New Roman"/>
          <w:sz w:val="28"/>
          <w:szCs w:val="28"/>
        </w:rPr>
        <w:t>26.09.2018</w:t>
      </w:r>
      <w:r w:rsidRPr="00936D1C">
        <w:rPr>
          <w:rFonts w:ascii="Times New Roman" w:hAnsi="Times New Roman" w:cs="Times New Roman"/>
          <w:sz w:val="28"/>
          <w:szCs w:val="28"/>
        </w:rPr>
        <w:t xml:space="preserve"> </w:t>
      </w:r>
      <w:r>
        <w:rPr>
          <w:rFonts w:ascii="Times New Roman" w:hAnsi="Times New Roman" w:cs="Times New Roman"/>
          <w:sz w:val="28"/>
          <w:szCs w:val="28"/>
        </w:rPr>
        <w:br/>
      </w:r>
      <w:r w:rsidRPr="00936D1C">
        <w:rPr>
          <w:rFonts w:ascii="Times New Roman" w:hAnsi="Times New Roman" w:cs="Times New Roman"/>
          <w:sz w:val="28"/>
          <w:szCs w:val="28"/>
        </w:rPr>
        <w:t>№</w:t>
      </w:r>
      <w:r>
        <w:rPr>
          <w:rFonts w:ascii="Times New Roman" w:hAnsi="Times New Roman" w:cs="Times New Roman"/>
          <w:sz w:val="28"/>
          <w:szCs w:val="28"/>
        </w:rPr>
        <w:t xml:space="preserve"> 1971</w:t>
      </w:r>
      <w:r w:rsidRPr="00936D1C">
        <w:rPr>
          <w:rFonts w:ascii="Times New Roman" w:hAnsi="Times New Roman" w:cs="Times New Roman"/>
          <w:sz w:val="28"/>
          <w:szCs w:val="28"/>
        </w:rPr>
        <w:t>.</w:t>
      </w:r>
    </w:p>
    <w:p w:rsidR="00913AF3" w:rsidRPr="00936D1C" w:rsidRDefault="00913AF3" w:rsidP="00913AF3">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Заявителями (получателями) данной муниципальной услуги </w:t>
      </w:r>
      <w:r w:rsidRPr="00936D1C">
        <w:rPr>
          <w:rFonts w:ascii="Times New Roman" w:hAnsi="Times New Roman" w:cs="Times New Roman"/>
          <w:sz w:val="28"/>
          <w:szCs w:val="28"/>
        </w:rPr>
        <w:br/>
        <w:t xml:space="preserve">в соответствии с законодательством Российской Федерации являются </w:t>
      </w:r>
      <w:r>
        <w:rPr>
          <w:rFonts w:ascii="Times New Roman" w:hAnsi="Times New Roman" w:cs="Times New Roman"/>
          <w:sz w:val="28"/>
          <w:szCs w:val="28"/>
        </w:rPr>
        <w:t>физические</w:t>
      </w:r>
      <w:r w:rsidRPr="00936D1C">
        <w:rPr>
          <w:rFonts w:ascii="Times New Roman" w:hAnsi="Times New Roman" w:cs="Times New Roman"/>
          <w:sz w:val="28"/>
          <w:szCs w:val="28"/>
        </w:rPr>
        <w:t xml:space="preserve"> или юридические лица.</w:t>
      </w:r>
    </w:p>
    <w:p w:rsidR="00913AF3" w:rsidRPr="00936D1C" w:rsidRDefault="00913AF3" w:rsidP="00913AF3">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Результатом предоставления муниципальной услуги является:</w:t>
      </w:r>
    </w:p>
    <w:p w:rsidR="00913AF3" w:rsidRDefault="00913AF3" w:rsidP="0091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разрешения на размещение объектов;</w:t>
      </w:r>
    </w:p>
    <w:p w:rsidR="00913AF3" w:rsidRDefault="00913AF3" w:rsidP="0091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выдаче разрешения на размещение объектов.</w:t>
      </w:r>
    </w:p>
    <w:p w:rsidR="00913AF3" w:rsidRDefault="00913AF3" w:rsidP="0091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936D1C">
        <w:rPr>
          <w:rFonts w:ascii="Times New Roman" w:hAnsi="Times New Roman" w:cs="Times New Roman"/>
          <w:sz w:val="28"/>
          <w:szCs w:val="28"/>
        </w:rPr>
        <w:t>рок предоставления муниципальной услуги составляет</w:t>
      </w:r>
      <w:r w:rsidRPr="00913AF3">
        <w:rPr>
          <w:rFonts w:ascii="Times New Roman" w:hAnsi="Times New Roman" w:cs="Times New Roman"/>
          <w:sz w:val="28"/>
          <w:szCs w:val="28"/>
        </w:rPr>
        <w:t xml:space="preserve"> </w:t>
      </w:r>
      <w:r>
        <w:rPr>
          <w:rFonts w:ascii="Times New Roman" w:hAnsi="Times New Roman" w:cs="Times New Roman"/>
          <w:sz w:val="28"/>
          <w:szCs w:val="28"/>
        </w:rPr>
        <w:t>не более 10 рабочих дней со дня регистрации заявления о выдаче разрешения на размещение объектов в службе «одного окна».</w:t>
      </w:r>
    </w:p>
    <w:p w:rsidR="00913AF3" w:rsidRPr="00936D1C" w:rsidRDefault="00913AF3" w:rsidP="0047057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Pr="00936D1C">
        <w:rPr>
          <w:rFonts w:ascii="Times New Roman" w:hAnsi="Times New Roman" w:cs="Times New Roman"/>
          <w:sz w:val="28"/>
          <w:szCs w:val="28"/>
        </w:rPr>
        <w:t xml:space="preserve">Муниципальная услуга </w:t>
      </w:r>
      <w:r>
        <w:rPr>
          <w:rFonts w:ascii="Times New Roman" w:hAnsi="Times New Roman" w:cs="Times New Roman"/>
          <w:sz w:val="28"/>
          <w:szCs w:val="28"/>
        </w:rPr>
        <w:t>по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 на территории Петропавловск-Камчатского городского округа</w:t>
      </w:r>
      <w:r w:rsidRPr="00936D1C">
        <w:rPr>
          <w:rFonts w:ascii="Times New Roman" w:hAnsi="Times New Roman" w:cs="Times New Roman"/>
          <w:sz w:val="28"/>
          <w:szCs w:val="28"/>
        </w:rPr>
        <w:t>.</w:t>
      </w:r>
    </w:p>
    <w:p w:rsidR="00913AF3" w:rsidRPr="00936D1C" w:rsidRDefault="00913AF3" w:rsidP="00913AF3">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Предоставление услуги осуществляется в соответствии </w:t>
      </w:r>
      <w:r>
        <w:rPr>
          <w:rFonts w:ascii="Times New Roman" w:hAnsi="Times New Roman" w:cs="Times New Roman"/>
          <w:sz w:val="28"/>
          <w:szCs w:val="28"/>
        </w:rPr>
        <w:br/>
        <w:t xml:space="preserve">с </w:t>
      </w:r>
      <w:r w:rsidRPr="00936D1C">
        <w:rPr>
          <w:rFonts w:ascii="Times New Roman" w:hAnsi="Times New Roman" w:cs="Times New Roman"/>
          <w:sz w:val="28"/>
          <w:szCs w:val="28"/>
        </w:rPr>
        <w:t xml:space="preserve">Административным регламентом, утвержденным постановлением </w:t>
      </w:r>
      <w:r w:rsidRPr="00936D1C">
        <w:rPr>
          <w:rFonts w:ascii="Times New Roman" w:hAnsi="Times New Roman" w:cs="Times New Roman"/>
          <w:sz w:val="28"/>
          <w:szCs w:val="28"/>
        </w:rPr>
        <w:lastRenderedPageBreak/>
        <w:t xml:space="preserve">администрации Петропавловск-Камчатского городского округа от </w:t>
      </w:r>
      <w:r>
        <w:rPr>
          <w:rFonts w:ascii="Times New Roman" w:hAnsi="Times New Roman" w:cs="Times New Roman"/>
          <w:sz w:val="28"/>
          <w:szCs w:val="28"/>
        </w:rPr>
        <w:t>22.04.2015</w:t>
      </w:r>
      <w:r w:rsidRPr="00936D1C">
        <w:rPr>
          <w:rFonts w:ascii="Times New Roman" w:hAnsi="Times New Roman" w:cs="Times New Roman"/>
          <w:sz w:val="28"/>
          <w:szCs w:val="28"/>
        </w:rPr>
        <w:t xml:space="preserve"> </w:t>
      </w:r>
      <w:r>
        <w:rPr>
          <w:rFonts w:ascii="Times New Roman" w:hAnsi="Times New Roman" w:cs="Times New Roman"/>
          <w:sz w:val="28"/>
          <w:szCs w:val="28"/>
        </w:rPr>
        <w:br/>
      </w:r>
      <w:r w:rsidRPr="00936D1C">
        <w:rPr>
          <w:rFonts w:ascii="Times New Roman" w:hAnsi="Times New Roman" w:cs="Times New Roman"/>
          <w:sz w:val="28"/>
          <w:szCs w:val="28"/>
        </w:rPr>
        <w:t>№</w:t>
      </w:r>
      <w:r>
        <w:rPr>
          <w:rFonts w:ascii="Times New Roman" w:hAnsi="Times New Roman" w:cs="Times New Roman"/>
          <w:sz w:val="28"/>
          <w:szCs w:val="28"/>
        </w:rPr>
        <w:t xml:space="preserve"> 1001</w:t>
      </w:r>
      <w:r w:rsidRPr="00936D1C">
        <w:rPr>
          <w:rFonts w:ascii="Times New Roman" w:hAnsi="Times New Roman" w:cs="Times New Roman"/>
          <w:sz w:val="28"/>
          <w:szCs w:val="28"/>
        </w:rPr>
        <w:t>.</w:t>
      </w:r>
    </w:p>
    <w:p w:rsidR="00913AF3" w:rsidRPr="00936D1C" w:rsidRDefault="00913AF3" w:rsidP="00913AF3">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Заявителями (получателями) данной муниципальной услуги </w:t>
      </w:r>
      <w:r w:rsidRPr="00936D1C">
        <w:rPr>
          <w:rFonts w:ascii="Times New Roman" w:hAnsi="Times New Roman" w:cs="Times New Roman"/>
          <w:sz w:val="28"/>
          <w:szCs w:val="28"/>
        </w:rPr>
        <w:br/>
        <w:t xml:space="preserve">в соответствии с законодательством Российской Федерации являются </w:t>
      </w:r>
      <w:r>
        <w:rPr>
          <w:rFonts w:ascii="Times New Roman" w:hAnsi="Times New Roman" w:cs="Times New Roman"/>
          <w:sz w:val="28"/>
          <w:szCs w:val="28"/>
        </w:rPr>
        <w:t>физические</w:t>
      </w:r>
      <w:r w:rsidRPr="00936D1C">
        <w:rPr>
          <w:rFonts w:ascii="Times New Roman" w:hAnsi="Times New Roman" w:cs="Times New Roman"/>
          <w:sz w:val="28"/>
          <w:szCs w:val="28"/>
        </w:rPr>
        <w:t xml:space="preserve"> или юридические лица.</w:t>
      </w:r>
    </w:p>
    <w:p w:rsidR="00913AF3" w:rsidRPr="00936D1C" w:rsidRDefault="00913AF3" w:rsidP="00913AF3">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Результатом предоставления муниципальной услуги является:</w:t>
      </w:r>
    </w:p>
    <w:p w:rsidR="00913AF3" w:rsidRDefault="00913AF3" w:rsidP="00913A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913AF3" w:rsidRDefault="00913AF3" w:rsidP="00913AF3">
      <w:pPr>
        <w:autoSpaceDE w:val="0"/>
        <w:autoSpaceDN w:val="0"/>
        <w:adjustRightInd w:val="0"/>
        <w:spacing w:before="28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мотивированный отказ в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913AF3" w:rsidRDefault="00913AF3" w:rsidP="00913A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936D1C">
        <w:rPr>
          <w:rFonts w:ascii="Times New Roman" w:hAnsi="Times New Roman" w:cs="Times New Roman"/>
          <w:sz w:val="28"/>
          <w:szCs w:val="28"/>
        </w:rPr>
        <w:t xml:space="preserve">рок предоставления муниципальной услуги </w:t>
      </w:r>
      <w:r>
        <w:rPr>
          <w:rFonts w:ascii="Times New Roman" w:hAnsi="Times New Roman" w:cs="Times New Roman"/>
          <w:sz w:val="28"/>
          <w:szCs w:val="28"/>
        </w:rPr>
        <w:t>– в течение 10 рабочих дней со дня регистрации заявления в службе «одного окна».</w:t>
      </w:r>
    </w:p>
    <w:p w:rsidR="007370DE" w:rsidRPr="00936D1C" w:rsidRDefault="007370DE" w:rsidP="00BB16A1">
      <w:pPr>
        <w:pStyle w:val="ConsPlusNonformat"/>
        <w:ind w:right="-1" w:firstLine="709"/>
        <w:jc w:val="both"/>
        <w:rPr>
          <w:rFonts w:ascii="Times New Roman" w:hAnsi="Times New Roman" w:cs="Times New Roman"/>
          <w:sz w:val="28"/>
          <w:szCs w:val="28"/>
        </w:rPr>
      </w:pPr>
      <w:r w:rsidRPr="00936D1C">
        <w:rPr>
          <w:rFonts w:ascii="Times New Roman" w:hAnsi="Times New Roman" w:cs="Times New Roman"/>
          <w:sz w:val="28"/>
          <w:szCs w:val="28"/>
        </w:rPr>
        <w:t>2. В сфере строительства администрацией Петропавловск-Камчатского городского округа предоставляются следующие муниципальные услуги.</w:t>
      </w:r>
    </w:p>
    <w:p w:rsidR="007370DE" w:rsidRPr="00936D1C" w:rsidRDefault="007370DE"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2.1. Муниципальная услуга по выдаче разрешения на строительство, реконструкцию объектов капитального строительства.</w:t>
      </w:r>
    </w:p>
    <w:p w:rsidR="007370DE" w:rsidRPr="00936D1C" w:rsidRDefault="007370DE"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Предоставление муниципальной услуги </w:t>
      </w:r>
      <w:r w:rsidRPr="00936D1C">
        <w:rPr>
          <w:rFonts w:ascii="Times New Roman" w:eastAsia="Times New Roman" w:hAnsi="Times New Roman" w:cs="Times New Roman"/>
          <w:sz w:val="28"/>
          <w:szCs w:val="28"/>
          <w:lang w:eastAsia="ru-RU"/>
        </w:rPr>
        <w:t xml:space="preserve">осуществляется в соответствии с Градостроительным кодексом Российской Федерации, </w:t>
      </w:r>
      <w:r w:rsidRPr="00936D1C">
        <w:rPr>
          <w:rFonts w:ascii="Times New Roman" w:hAnsi="Times New Roman" w:cs="Times New Roman"/>
          <w:sz w:val="28"/>
          <w:szCs w:val="28"/>
        </w:rPr>
        <w:t>Административным регламентом, утвержденным постановлением администрации Петропавловск-Камчатского городского округа от 31.05.2012 № 1520.</w:t>
      </w:r>
    </w:p>
    <w:p w:rsidR="007370DE" w:rsidRPr="00936D1C" w:rsidRDefault="007370DE"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Результатом предоставления муниципальной услуги является:</w:t>
      </w:r>
    </w:p>
    <w:p w:rsidR="007370DE" w:rsidRPr="00936D1C" w:rsidRDefault="007370DE"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выдача разрешения на строительство;</w:t>
      </w:r>
    </w:p>
    <w:p w:rsidR="007370DE" w:rsidRPr="00936D1C" w:rsidRDefault="007370DE"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мотивированный отказ в выдаче разрешения на строительство;</w:t>
      </w:r>
    </w:p>
    <w:p w:rsidR="007370DE" w:rsidRPr="00936D1C" w:rsidRDefault="007370DE"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внесение изменений в разрешение на строительство;</w:t>
      </w:r>
    </w:p>
    <w:p w:rsidR="007370DE" w:rsidRPr="00936D1C" w:rsidRDefault="007370DE"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 мотивированный отказ во внесении изменений в разрешение </w:t>
      </w:r>
      <w:r w:rsidR="00936D1C" w:rsidRPr="00936D1C">
        <w:rPr>
          <w:rFonts w:ascii="Times New Roman" w:hAnsi="Times New Roman" w:cs="Times New Roman"/>
          <w:sz w:val="28"/>
          <w:szCs w:val="28"/>
        </w:rPr>
        <w:br/>
      </w:r>
      <w:r w:rsidRPr="00936D1C">
        <w:rPr>
          <w:rFonts w:ascii="Times New Roman" w:hAnsi="Times New Roman" w:cs="Times New Roman"/>
          <w:sz w:val="28"/>
          <w:szCs w:val="28"/>
        </w:rPr>
        <w:t>на строительство.</w:t>
      </w:r>
    </w:p>
    <w:p w:rsidR="007370DE" w:rsidRPr="00936D1C" w:rsidRDefault="007370DE"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В соответствии с Административным регламентом № 1520 предоставление муниципальной услуги осуществляется для заявителей </w:t>
      </w:r>
      <w:r w:rsidR="00936D1C" w:rsidRPr="00936D1C">
        <w:rPr>
          <w:rFonts w:ascii="Times New Roman" w:hAnsi="Times New Roman" w:cs="Times New Roman"/>
          <w:sz w:val="28"/>
          <w:szCs w:val="28"/>
        </w:rPr>
        <w:br/>
      </w:r>
      <w:r w:rsidRPr="00936D1C">
        <w:rPr>
          <w:rFonts w:ascii="Times New Roman" w:hAnsi="Times New Roman" w:cs="Times New Roman"/>
          <w:sz w:val="28"/>
          <w:szCs w:val="28"/>
        </w:rPr>
        <w:t xml:space="preserve">на бесплатной основе, срок предоставления муниципальной услуги составляет </w:t>
      </w:r>
      <w:r w:rsidR="003B0486" w:rsidRPr="00936D1C">
        <w:rPr>
          <w:rFonts w:ascii="Times New Roman" w:hAnsi="Times New Roman" w:cs="Times New Roman"/>
          <w:sz w:val="28"/>
          <w:szCs w:val="28"/>
        </w:rPr>
        <w:t>семь</w:t>
      </w:r>
      <w:r w:rsidRPr="00936D1C">
        <w:rPr>
          <w:rFonts w:ascii="Times New Roman" w:hAnsi="Times New Roman" w:cs="Times New Roman"/>
          <w:sz w:val="28"/>
          <w:szCs w:val="28"/>
        </w:rPr>
        <w:t xml:space="preserve"> календарных дней.</w:t>
      </w:r>
    </w:p>
    <w:p w:rsidR="007370DE" w:rsidRPr="00936D1C" w:rsidRDefault="007370DE"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2.2. Муниципальная услуга по градостроительного плана земельного участка.</w:t>
      </w:r>
    </w:p>
    <w:p w:rsidR="007370DE" w:rsidRPr="00936D1C" w:rsidRDefault="007370DE"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Предоставление муниципальной услуги </w:t>
      </w:r>
      <w:r w:rsidRPr="00936D1C">
        <w:rPr>
          <w:rFonts w:ascii="Times New Roman" w:eastAsia="Times New Roman" w:hAnsi="Times New Roman" w:cs="Times New Roman"/>
          <w:sz w:val="28"/>
          <w:szCs w:val="28"/>
          <w:lang w:eastAsia="ru-RU"/>
        </w:rPr>
        <w:t xml:space="preserve">осуществляется </w:t>
      </w:r>
      <w:r w:rsidR="00936D1C" w:rsidRPr="00936D1C">
        <w:rPr>
          <w:rFonts w:ascii="Times New Roman" w:eastAsia="Times New Roman" w:hAnsi="Times New Roman" w:cs="Times New Roman"/>
          <w:sz w:val="28"/>
          <w:szCs w:val="28"/>
          <w:lang w:eastAsia="ru-RU"/>
        </w:rPr>
        <w:br/>
      </w:r>
      <w:r w:rsidRPr="00936D1C">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w:t>
      </w:r>
      <w:r w:rsidRPr="00936D1C">
        <w:rPr>
          <w:rFonts w:ascii="Times New Roman" w:hAnsi="Times New Roman" w:cs="Times New Roman"/>
          <w:sz w:val="28"/>
          <w:szCs w:val="28"/>
        </w:rPr>
        <w:t>Административным регламентом, утвержденным постановлением администрации Петропавловск-Камчатского городского округа от 31.05.2012 № 15</w:t>
      </w:r>
      <w:r w:rsidR="003B0486" w:rsidRPr="00936D1C">
        <w:rPr>
          <w:rFonts w:ascii="Times New Roman" w:hAnsi="Times New Roman" w:cs="Times New Roman"/>
          <w:sz w:val="28"/>
          <w:szCs w:val="28"/>
        </w:rPr>
        <w:t>19</w:t>
      </w:r>
      <w:r w:rsidRPr="00936D1C">
        <w:rPr>
          <w:rFonts w:ascii="Times New Roman" w:hAnsi="Times New Roman" w:cs="Times New Roman"/>
          <w:sz w:val="28"/>
          <w:szCs w:val="28"/>
        </w:rPr>
        <w:t>.</w:t>
      </w:r>
    </w:p>
    <w:p w:rsidR="003B0486" w:rsidRPr="00936D1C" w:rsidRDefault="007370DE"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Результатом предоставления муниципальной услуги является:</w:t>
      </w:r>
    </w:p>
    <w:p w:rsidR="003B0486" w:rsidRPr="00936D1C" w:rsidRDefault="003B0486"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выдача заявителю (представителю заявителя) градостроительного плана земельного участка по форме, утвержденной Приказом Министерства строительства и жилищно-коммунального хозяйства Российской Федерации от 25.04.2017 № 741/</w:t>
      </w:r>
      <w:proofErr w:type="spellStart"/>
      <w:r w:rsidRPr="00936D1C">
        <w:rPr>
          <w:rFonts w:ascii="Times New Roman" w:hAnsi="Times New Roman" w:cs="Times New Roman"/>
          <w:sz w:val="28"/>
          <w:szCs w:val="28"/>
        </w:rPr>
        <w:t>пр</w:t>
      </w:r>
      <w:proofErr w:type="spellEnd"/>
      <w:r w:rsidRPr="00936D1C">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 и приказа управления </w:t>
      </w:r>
      <w:r w:rsidR="00936D1C">
        <w:rPr>
          <w:rFonts w:ascii="Times New Roman" w:hAnsi="Times New Roman" w:cs="Times New Roman"/>
          <w:sz w:val="28"/>
          <w:szCs w:val="28"/>
        </w:rPr>
        <w:br/>
      </w:r>
      <w:r w:rsidRPr="00936D1C">
        <w:rPr>
          <w:rFonts w:ascii="Times New Roman" w:hAnsi="Times New Roman" w:cs="Times New Roman"/>
          <w:sz w:val="28"/>
          <w:szCs w:val="28"/>
        </w:rPr>
        <w:t>об утверждении градостроительного плана земельного участка;</w:t>
      </w:r>
    </w:p>
    <w:p w:rsidR="003B0486" w:rsidRPr="00936D1C" w:rsidRDefault="003B0486"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lastRenderedPageBreak/>
        <w:t>- мотивированный отказ в выдаче градостроительного плана земельного участка.</w:t>
      </w:r>
    </w:p>
    <w:p w:rsidR="007370DE" w:rsidRPr="00936D1C" w:rsidRDefault="007370DE"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В соответствии с Административным регламентом № 15</w:t>
      </w:r>
      <w:r w:rsidR="003B0486" w:rsidRPr="00936D1C">
        <w:rPr>
          <w:rFonts w:ascii="Times New Roman" w:hAnsi="Times New Roman" w:cs="Times New Roman"/>
          <w:sz w:val="28"/>
          <w:szCs w:val="28"/>
        </w:rPr>
        <w:t>19</w:t>
      </w:r>
      <w:r w:rsidRPr="00936D1C">
        <w:rPr>
          <w:rFonts w:ascii="Times New Roman" w:hAnsi="Times New Roman" w:cs="Times New Roman"/>
          <w:sz w:val="28"/>
          <w:szCs w:val="28"/>
        </w:rPr>
        <w:t xml:space="preserve"> предоставление муниципальной услуги осуществляется для заявителей </w:t>
      </w:r>
      <w:r w:rsidR="00936D1C">
        <w:rPr>
          <w:rFonts w:ascii="Times New Roman" w:hAnsi="Times New Roman" w:cs="Times New Roman"/>
          <w:sz w:val="28"/>
          <w:szCs w:val="28"/>
        </w:rPr>
        <w:br/>
      </w:r>
      <w:r w:rsidRPr="00936D1C">
        <w:rPr>
          <w:rFonts w:ascii="Times New Roman" w:hAnsi="Times New Roman" w:cs="Times New Roman"/>
          <w:sz w:val="28"/>
          <w:szCs w:val="28"/>
        </w:rPr>
        <w:t xml:space="preserve">на бесплатной основе, срок предоставления муниципальной услуги составляет </w:t>
      </w:r>
      <w:r w:rsidR="003B0486" w:rsidRPr="00936D1C">
        <w:rPr>
          <w:rFonts w:ascii="Times New Roman" w:hAnsi="Times New Roman" w:cs="Times New Roman"/>
          <w:sz w:val="28"/>
          <w:szCs w:val="28"/>
        </w:rPr>
        <w:t>десять</w:t>
      </w:r>
      <w:r w:rsidRPr="00936D1C">
        <w:rPr>
          <w:rFonts w:ascii="Times New Roman" w:hAnsi="Times New Roman" w:cs="Times New Roman"/>
          <w:sz w:val="28"/>
          <w:szCs w:val="28"/>
        </w:rPr>
        <w:t xml:space="preserve"> календарных дней.</w:t>
      </w:r>
    </w:p>
    <w:p w:rsidR="003B0486" w:rsidRPr="00936D1C" w:rsidRDefault="003B0486" w:rsidP="00BB16A1">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2.3. Муниципальная услуга по выдаче разрешения на ввод объекта </w:t>
      </w:r>
      <w:r w:rsidR="00936D1C">
        <w:rPr>
          <w:rFonts w:ascii="Times New Roman" w:hAnsi="Times New Roman" w:cs="Times New Roman"/>
          <w:sz w:val="28"/>
          <w:szCs w:val="28"/>
        </w:rPr>
        <w:br/>
      </w:r>
      <w:r w:rsidRPr="00936D1C">
        <w:rPr>
          <w:rFonts w:ascii="Times New Roman" w:hAnsi="Times New Roman" w:cs="Times New Roman"/>
          <w:sz w:val="28"/>
          <w:szCs w:val="28"/>
        </w:rPr>
        <w:t>в эксплуатацию.</w:t>
      </w:r>
    </w:p>
    <w:p w:rsidR="003B0486" w:rsidRPr="00936D1C" w:rsidRDefault="003B0486"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Предоставление муниципальной услуги </w:t>
      </w:r>
      <w:r w:rsidRPr="00936D1C">
        <w:rPr>
          <w:rFonts w:ascii="Times New Roman" w:eastAsia="Times New Roman" w:hAnsi="Times New Roman" w:cs="Times New Roman"/>
          <w:sz w:val="28"/>
          <w:szCs w:val="28"/>
          <w:lang w:eastAsia="ru-RU"/>
        </w:rPr>
        <w:t xml:space="preserve">осуществляется в соответствии с Градостроительным кодексом Российской Федерации, </w:t>
      </w:r>
      <w:r w:rsidRPr="00936D1C">
        <w:rPr>
          <w:rFonts w:ascii="Times New Roman" w:hAnsi="Times New Roman" w:cs="Times New Roman"/>
          <w:sz w:val="28"/>
          <w:szCs w:val="28"/>
        </w:rPr>
        <w:t>Административным регламентом, утвержденным постановлением администрации Петропавловск-Камчатского городского округа от 31.05.2012 № 1522.</w:t>
      </w:r>
    </w:p>
    <w:p w:rsidR="003B0486" w:rsidRPr="00936D1C" w:rsidRDefault="003B0486"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Результатом предоставления муниципальной услуги является:</w:t>
      </w:r>
    </w:p>
    <w:p w:rsidR="003B0486" w:rsidRPr="00936D1C" w:rsidRDefault="003B0486"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выдача разрешения на ввод объекта в эксплуатацию;</w:t>
      </w:r>
    </w:p>
    <w:p w:rsidR="003B0486" w:rsidRPr="00936D1C" w:rsidRDefault="003B0486"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 мотивированный отказ в выдаче разрешения на ввод объекта </w:t>
      </w:r>
      <w:r w:rsidR="00936D1C">
        <w:rPr>
          <w:rFonts w:ascii="Times New Roman" w:hAnsi="Times New Roman" w:cs="Times New Roman"/>
          <w:sz w:val="28"/>
          <w:szCs w:val="28"/>
        </w:rPr>
        <w:br/>
      </w:r>
      <w:r w:rsidRPr="00936D1C">
        <w:rPr>
          <w:rFonts w:ascii="Times New Roman" w:hAnsi="Times New Roman" w:cs="Times New Roman"/>
          <w:sz w:val="28"/>
          <w:szCs w:val="28"/>
        </w:rPr>
        <w:t>в эксплуатацию.</w:t>
      </w:r>
    </w:p>
    <w:p w:rsidR="003B0486" w:rsidRPr="00936D1C" w:rsidRDefault="003B0486"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В соответствии с Административным регламентом № 1522 предоставление муниципальной услуги осуществляется для заявителей </w:t>
      </w:r>
      <w:r w:rsidR="00936D1C">
        <w:rPr>
          <w:rFonts w:ascii="Times New Roman" w:hAnsi="Times New Roman" w:cs="Times New Roman"/>
          <w:sz w:val="28"/>
          <w:szCs w:val="28"/>
        </w:rPr>
        <w:br/>
      </w:r>
      <w:r w:rsidRPr="00936D1C">
        <w:rPr>
          <w:rFonts w:ascii="Times New Roman" w:hAnsi="Times New Roman" w:cs="Times New Roman"/>
          <w:sz w:val="28"/>
          <w:szCs w:val="28"/>
        </w:rPr>
        <w:t>на бесплатной основе, срок предоставления муниципальной услуги составляет семь календарных дней.</w:t>
      </w:r>
    </w:p>
    <w:p w:rsidR="007370DE" w:rsidRPr="00936D1C" w:rsidRDefault="003B0486" w:rsidP="00BB16A1">
      <w:pPr>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2.4. Муниципальная услуга по </w:t>
      </w:r>
      <w:r w:rsidR="007370DE" w:rsidRPr="00936D1C">
        <w:rPr>
          <w:rFonts w:ascii="Times New Roman" w:hAnsi="Times New Roman" w:cs="Times New Roman"/>
          <w:sz w:val="28"/>
          <w:szCs w:val="28"/>
        </w:rPr>
        <w:t>предоставлени</w:t>
      </w:r>
      <w:r w:rsidRPr="00936D1C">
        <w:rPr>
          <w:rFonts w:ascii="Times New Roman" w:hAnsi="Times New Roman" w:cs="Times New Roman"/>
          <w:sz w:val="28"/>
          <w:szCs w:val="28"/>
        </w:rPr>
        <w:t>ю</w:t>
      </w:r>
      <w:r w:rsidR="007370DE" w:rsidRPr="00936D1C">
        <w:rPr>
          <w:rFonts w:ascii="Times New Roman" w:hAnsi="Times New Roman" w:cs="Times New Roman"/>
          <w:sz w:val="28"/>
          <w:szCs w:val="28"/>
        </w:rPr>
        <w:t xml:space="preserve"> разрешения </w:t>
      </w:r>
      <w:r w:rsidR="00936D1C">
        <w:rPr>
          <w:rFonts w:ascii="Times New Roman" w:hAnsi="Times New Roman" w:cs="Times New Roman"/>
          <w:sz w:val="28"/>
          <w:szCs w:val="28"/>
        </w:rPr>
        <w:br/>
      </w:r>
      <w:r w:rsidR="007370DE" w:rsidRPr="00936D1C">
        <w:rPr>
          <w:rFonts w:ascii="Times New Roman" w:hAnsi="Times New Roman" w:cs="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Pr="00936D1C">
        <w:rPr>
          <w:rFonts w:ascii="Times New Roman" w:hAnsi="Times New Roman" w:cs="Times New Roman"/>
          <w:sz w:val="28"/>
          <w:szCs w:val="28"/>
        </w:rPr>
        <w:t>.</w:t>
      </w:r>
    </w:p>
    <w:p w:rsidR="003B0486" w:rsidRPr="00936D1C" w:rsidRDefault="003B0486"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Предоставление муниципальной услуги </w:t>
      </w:r>
      <w:r w:rsidRPr="00936D1C">
        <w:rPr>
          <w:rFonts w:ascii="Times New Roman" w:eastAsia="Times New Roman" w:hAnsi="Times New Roman" w:cs="Times New Roman"/>
          <w:sz w:val="28"/>
          <w:szCs w:val="28"/>
          <w:lang w:eastAsia="ru-RU"/>
        </w:rPr>
        <w:t xml:space="preserve">осуществляется в соответствии с Градостроительным кодексом Российской Федерации, </w:t>
      </w:r>
      <w:r w:rsidRPr="00936D1C">
        <w:rPr>
          <w:rFonts w:ascii="Times New Roman" w:hAnsi="Times New Roman" w:cs="Times New Roman"/>
          <w:sz w:val="28"/>
          <w:szCs w:val="28"/>
        </w:rPr>
        <w:t>Административным регламентом, утвержденным постановлением администрации Петропавловск-Камчатского городского округа от 01.02.2019 № 175.</w:t>
      </w:r>
    </w:p>
    <w:p w:rsidR="003B0486" w:rsidRPr="00936D1C" w:rsidRDefault="003B0486"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Результатом предоставления муниципальной услуги является:</w:t>
      </w:r>
    </w:p>
    <w:p w:rsidR="003B0486" w:rsidRPr="00936D1C" w:rsidRDefault="003B0486"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принятие главой Петропавловск-Камчатского городского округа решения в форме постановления главы Петропавловск-Камчатского городского округа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B0486" w:rsidRPr="00936D1C" w:rsidRDefault="003B0486"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принятие главой Петропавловск-Камчатского городского округа решения в форме постановления главы Петропавловск-Камчатского городского округа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B0486" w:rsidRPr="00936D1C" w:rsidRDefault="003B0486"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В соответствии с Административным регламентом № 175 предоставление муниципальной услуги осуществляется для заявителей </w:t>
      </w:r>
      <w:r w:rsidR="00936D1C">
        <w:rPr>
          <w:rFonts w:ascii="Times New Roman" w:hAnsi="Times New Roman" w:cs="Times New Roman"/>
          <w:sz w:val="28"/>
          <w:szCs w:val="28"/>
        </w:rPr>
        <w:br/>
      </w:r>
      <w:r w:rsidRPr="00936D1C">
        <w:rPr>
          <w:rFonts w:ascii="Times New Roman" w:hAnsi="Times New Roman" w:cs="Times New Roman"/>
          <w:sz w:val="28"/>
          <w:szCs w:val="28"/>
        </w:rPr>
        <w:t>на бесплатной основе, срок предоставления муниципальной услуги составляет шестьдесят календарных дней.</w:t>
      </w:r>
    </w:p>
    <w:p w:rsidR="00936D1C" w:rsidRPr="00936D1C" w:rsidRDefault="00936D1C"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t xml:space="preserve">Следует особо отметить, что подробный порядок оказания муниципальных услуг, перечень необходимых документов подробно изложены </w:t>
      </w:r>
      <w:r w:rsidR="00BB16A1">
        <w:rPr>
          <w:rFonts w:ascii="Times New Roman" w:hAnsi="Times New Roman" w:cs="Times New Roman"/>
          <w:sz w:val="28"/>
          <w:szCs w:val="28"/>
        </w:rPr>
        <w:br/>
      </w:r>
      <w:r w:rsidRPr="00936D1C">
        <w:rPr>
          <w:rFonts w:ascii="Times New Roman" w:hAnsi="Times New Roman" w:cs="Times New Roman"/>
          <w:sz w:val="28"/>
          <w:szCs w:val="28"/>
        </w:rPr>
        <w:t xml:space="preserve">в административных регламентах. При обращении в службу «одного окна» специалистами оказывается посильная помощь для получения муниципальной услуги. </w:t>
      </w:r>
    </w:p>
    <w:p w:rsidR="00936D1C" w:rsidRPr="00936D1C" w:rsidRDefault="00936D1C" w:rsidP="00BB16A1">
      <w:pPr>
        <w:autoSpaceDE w:val="0"/>
        <w:autoSpaceDN w:val="0"/>
        <w:adjustRightInd w:val="0"/>
        <w:spacing w:after="0" w:line="240" w:lineRule="auto"/>
        <w:ind w:right="-1" w:firstLine="709"/>
        <w:jc w:val="both"/>
        <w:rPr>
          <w:rFonts w:ascii="Times New Roman" w:hAnsi="Times New Roman" w:cs="Times New Roman"/>
          <w:sz w:val="28"/>
          <w:szCs w:val="28"/>
        </w:rPr>
      </w:pPr>
      <w:r w:rsidRPr="00936D1C">
        <w:rPr>
          <w:rFonts w:ascii="Times New Roman" w:hAnsi="Times New Roman" w:cs="Times New Roman"/>
          <w:sz w:val="28"/>
          <w:szCs w:val="28"/>
        </w:rPr>
        <w:lastRenderedPageBreak/>
        <w:t>Кроме того, специалистами Управления ведется на постоянной основе на базе «одного окна» прием заявителей с целью оказания помощи в разрешении различной проблематике, связанной с порядком предоставления муниципальных услуг.</w:t>
      </w:r>
    </w:p>
    <w:p w:rsidR="00936D1C" w:rsidRPr="00936D1C" w:rsidRDefault="00936D1C" w:rsidP="00936D1C">
      <w:pPr>
        <w:spacing w:after="0" w:line="240" w:lineRule="auto"/>
        <w:rPr>
          <w:rFonts w:ascii="Times New Roman" w:hAnsi="Times New Roman" w:cs="Times New Roman"/>
          <w:sz w:val="20"/>
        </w:rPr>
      </w:pPr>
      <w:bookmarkStart w:id="0" w:name="_GoBack"/>
      <w:bookmarkEnd w:id="0"/>
    </w:p>
    <w:sectPr w:rsidR="00936D1C" w:rsidRPr="00936D1C" w:rsidSect="00DC4BBF">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934D3"/>
    <w:multiLevelType w:val="hybridMultilevel"/>
    <w:tmpl w:val="6A407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0A"/>
    <w:rsid w:val="0000634B"/>
    <w:rsid w:val="00013CF0"/>
    <w:rsid w:val="00016780"/>
    <w:rsid w:val="00021CA9"/>
    <w:rsid w:val="00022AE9"/>
    <w:rsid w:val="00026FED"/>
    <w:rsid w:val="00027A3F"/>
    <w:rsid w:val="000311D5"/>
    <w:rsid w:val="0003129E"/>
    <w:rsid w:val="00034995"/>
    <w:rsid w:val="000610AB"/>
    <w:rsid w:val="00063E76"/>
    <w:rsid w:val="00070761"/>
    <w:rsid w:val="000713C4"/>
    <w:rsid w:val="000713D2"/>
    <w:rsid w:val="00071B28"/>
    <w:rsid w:val="00072682"/>
    <w:rsid w:val="000727C5"/>
    <w:rsid w:val="00074CA7"/>
    <w:rsid w:val="00080416"/>
    <w:rsid w:val="00080A1C"/>
    <w:rsid w:val="00085ABD"/>
    <w:rsid w:val="00085AF8"/>
    <w:rsid w:val="0008637D"/>
    <w:rsid w:val="000863A7"/>
    <w:rsid w:val="000A595E"/>
    <w:rsid w:val="000A6350"/>
    <w:rsid w:val="000A73BA"/>
    <w:rsid w:val="000A7E5D"/>
    <w:rsid w:val="000B7C28"/>
    <w:rsid w:val="000C1F91"/>
    <w:rsid w:val="000C2A07"/>
    <w:rsid w:val="000D389B"/>
    <w:rsid w:val="000D7192"/>
    <w:rsid w:val="000D7D02"/>
    <w:rsid w:val="000E60A7"/>
    <w:rsid w:val="000F14BF"/>
    <w:rsid w:val="000F1B76"/>
    <w:rsid w:val="000F286C"/>
    <w:rsid w:val="000F3E92"/>
    <w:rsid w:val="00104063"/>
    <w:rsid w:val="00113FE1"/>
    <w:rsid w:val="00137A47"/>
    <w:rsid w:val="00143ED4"/>
    <w:rsid w:val="00144D36"/>
    <w:rsid w:val="00147BA7"/>
    <w:rsid w:val="00155358"/>
    <w:rsid w:val="001557AC"/>
    <w:rsid w:val="00157763"/>
    <w:rsid w:val="001626D3"/>
    <w:rsid w:val="00171C92"/>
    <w:rsid w:val="00174540"/>
    <w:rsid w:val="00180E64"/>
    <w:rsid w:val="00184BB3"/>
    <w:rsid w:val="00184D40"/>
    <w:rsid w:val="00192210"/>
    <w:rsid w:val="00194181"/>
    <w:rsid w:val="00194AA2"/>
    <w:rsid w:val="00195AD8"/>
    <w:rsid w:val="001A767A"/>
    <w:rsid w:val="001B35C1"/>
    <w:rsid w:val="001B547A"/>
    <w:rsid w:val="001C4B7D"/>
    <w:rsid w:val="001C5922"/>
    <w:rsid w:val="001D6405"/>
    <w:rsid w:val="001D6D09"/>
    <w:rsid w:val="002018B0"/>
    <w:rsid w:val="0021138A"/>
    <w:rsid w:val="00220E74"/>
    <w:rsid w:val="002225BE"/>
    <w:rsid w:val="00226F78"/>
    <w:rsid w:val="00227A7A"/>
    <w:rsid w:val="00231CE6"/>
    <w:rsid w:val="002404CB"/>
    <w:rsid w:val="00242F74"/>
    <w:rsid w:val="00251420"/>
    <w:rsid w:val="002524D4"/>
    <w:rsid w:val="0025421B"/>
    <w:rsid w:val="002632B8"/>
    <w:rsid w:val="00272E74"/>
    <w:rsid w:val="002770EF"/>
    <w:rsid w:val="00282DD7"/>
    <w:rsid w:val="002839C9"/>
    <w:rsid w:val="00283EB2"/>
    <w:rsid w:val="00286D2B"/>
    <w:rsid w:val="00297D99"/>
    <w:rsid w:val="002A5895"/>
    <w:rsid w:val="002A65CB"/>
    <w:rsid w:val="002B5BDA"/>
    <w:rsid w:val="002C3060"/>
    <w:rsid w:val="002C7C6E"/>
    <w:rsid w:val="002D36A9"/>
    <w:rsid w:val="002D475F"/>
    <w:rsid w:val="002F120D"/>
    <w:rsid w:val="002F14EC"/>
    <w:rsid w:val="002F38E8"/>
    <w:rsid w:val="002F7920"/>
    <w:rsid w:val="0030275A"/>
    <w:rsid w:val="00304899"/>
    <w:rsid w:val="00304955"/>
    <w:rsid w:val="00311651"/>
    <w:rsid w:val="00313410"/>
    <w:rsid w:val="00313487"/>
    <w:rsid w:val="00315B3F"/>
    <w:rsid w:val="00315FEC"/>
    <w:rsid w:val="0031753A"/>
    <w:rsid w:val="00317554"/>
    <w:rsid w:val="003215C7"/>
    <w:rsid w:val="00321D59"/>
    <w:rsid w:val="003244B9"/>
    <w:rsid w:val="003325DC"/>
    <w:rsid w:val="003344DB"/>
    <w:rsid w:val="00350152"/>
    <w:rsid w:val="003627E7"/>
    <w:rsid w:val="00363040"/>
    <w:rsid w:val="00363476"/>
    <w:rsid w:val="003646EB"/>
    <w:rsid w:val="00364E89"/>
    <w:rsid w:val="00365102"/>
    <w:rsid w:val="00372F7C"/>
    <w:rsid w:val="0037313A"/>
    <w:rsid w:val="00374FCE"/>
    <w:rsid w:val="0038329C"/>
    <w:rsid w:val="003878E5"/>
    <w:rsid w:val="003902DC"/>
    <w:rsid w:val="00391959"/>
    <w:rsid w:val="00392D88"/>
    <w:rsid w:val="003944A3"/>
    <w:rsid w:val="0039597C"/>
    <w:rsid w:val="003A2104"/>
    <w:rsid w:val="003A3779"/>
    <w:rsid w:val="003B0486"/>
    <w:rsid w:val="003B0D26"/>
    <w:rsid w:val="003B18DB"/>
    <w:rsid w:val="003C178A"/>
    <w:rsid w:val="003C4D30"/>
    <w:rsid w:val="003C6E27"/>
    <w:rsid w:val="003D13D1"/>
    <w:rsid w:val="003D6674"/>
    <w:rsid w:val="003E47CC"/>
    <w:rsid w:val="003E5222"/>
    <w:rsid w:val="003E6788"/>
    <w:rsid w:val="00406B33"/>
    <w:rsid w:val="00406D62"/>
    <w:rsid w:val="00416C3F"/>
    <w:rsid w:val="0042159E"/>
    <w:rsid w:val="00422D00"/>
    <w:rsid w:val="004327DD"/>
    <w:rsid w:val="00432B0D"/>
    <w:rsid w:val="0043334C"/>
    <w:rsid w:val="00436E3D"/>
    <w:rsid w:val="00444B2F"/>
    <w:rsid w:val="00447B49"/>
    <w:rsid w:val="00451081"/>
    <w:rsid w:val="0045178E"/>
    <w:rsid w:val="00456A39"/>
    <w:rsid w:val="00462367"/>
    <w:rsid w:val="00463FE6"/>
    <w:rsid w:val="0046510C"/>
    <w:rsid w:val="00465F12"/>
    <w:rsid w:val="00466FC2"/>
    <w:rsid w:val="004672AC"/>
    <w:rsid w:val="0047057D"/>
    <w:rsid w:val="0047570F"/>
    <w:rsid w:val="0047752F"/>
    <w:rsid w:val="00482BAA"/>
    <w:rsid w:val="0049180C"/>
    <w:rsid w:val="0049374F"/>
    <w:rsid w:val="00497266"/>
    <w:rsid w:val="00497E07"/>
    <w:rsid w:val="004B22C3"/>
    <w:rsid w:val="004C1A86"/>
    <w:rsid w:val="004C5C3C"/>
    <w:rsid w:val="004D0AEC"/>
    <w:rsid w:val="004D132E"/>
    <w:rsid w:val="004E0584"/>
    <w:rsid w:val="004F5F12"/>
    <w:rsid w:val="004F62B1"/>
    <w:rsid w:val="004F6E50"/>
    <w:rsid w:val="00503BD4"/>
    <w:rsid w:val="00503C62"/>
    <w:rsid w:val="00507751"/>
    <w:rsid w:val="00511625"/>
    <w:rsid w:val="0051293B"/>
    <w:rsid w:val="00520812"/>
    <w:rsid w:val="00522D92"/>
    <w:rsid w:val="0053351F"/>
    <w:rsid w:val="00536554"/>
    <w:rsid w:val="00541F7B"/>
    <w:rsid w:val="00546281"/>
    <w:rsid w:val="00551830"/>
    <w:rsid w:val="00556D87"/>
    <w:rsid w:val="005642F8"/>
    <w:rsid w:val="005650BF"/>
    <w:rsid w:val="00566C5F"/>
    <w:rsid w:val="00575197"/>
    <w:rsid w:val="005830B0"/>
    <w:rsid w:val="005904D6"/>
    <w:rsid w:val="005909DB"/>
    <w:rsid w:val="00592D6E"/>
    <w:rsid w:val="00595BA9"/>
    <w:rsid w:val="005961B8"/>
    <w:rsid w:val="00597A47"/>
    <w:rsid w:val="00597AE4"/>
    <w:rsid w:val="005A113B"/>
    <w:rsid w:val="005A4B00"/>
    <w:rsid w:val="005A7798"/>
    <w:rsid w:val="005C0CC0"/>
    <w:rsid w:val="005D06DA"/>
    <w:rsid w:val="005D6468"/>
    <w:rsid w:val="005D7B52"/>
    <w:rsid w:val="005E0042"/>
    <w:rsid w:val="005F08A9"/>
    <w:rsid w:val="005F1591"/>
    <w:rsid w:val="005F3245"/>
    <w:rsid w:val="006013A1"/>
    <w:rsid w:val="00603DD7"/>
    <w:rsid w:val="0061088F"/>
    <w:rsid w:val="00610C44"/>
    <w:rsid w:val="0061498C"/>
    <w:rsid w:val="00620265"/>
    <w:rsid w:val="00624877"/>
    <w:rsid w:val="006269D4"/>
    <w:rsid w:val="0063225A"/>
    <w:rsid w:val="006336D8"/>
    <w:rsid w:val="00640D69"/>
    <w:rsid w:val="006662D6"/>
    <w:rsid w:val="00670079"/>
    <w:rsid w:val="006759E6"/>
    <w:rsid w:val="0068096B"/>
    <w:rsid w:val="00682172"/>
    <w:rsid w:val="0068276F"/>
    <w:rsid w:val="006847EA"/>
    <w:rsid w:val="00693F9D"/>
    <w:rsid w:val="006A0E73"/>
    <w:rsid w:val="006A3A9A"/>
    <w:rsid w:val="006A6063"/>
    <w:rsid w:val="006A7823"/>
    <w:rsid w:val="006B0B81"/>
    <w:rsid w:val="006B3F13"/>
    <w:rsid w:val="006B7981"/>
    <w:rsid w:val="006C2BDC"/>
    <w:rsid w:val="006C3B6B"/>
    <w:rsid w:val="006C603F"/>
    <w:rsid w:val="006D524D"/>
    <w:rsid w:val="006D7DB5"/>
    <w:rsid w:val="006F2F76"/>
    <w:rsid w:val="006F3416"/>
    <w:rsid w:val="006F46DD"/>
    <w:rsid w:val="006F6778"/>
    <w:rsid w:val="0070282B"/>
    <w:rsid w:val="00706AB7"/>
    <w:rsid w:val="00711516"/>
    <w:rsid w:val="00716F0A"/>
    <w:rsid w:val="00716FCC"/>
    <w:rsid w:val="00731568"/>
    <w:rsid w:val="007370DE"/>
    <w:rsid w:val="00743C84"/>
    <w:rsid w:val="00744285"/>
    <w:rsid w:val="007442EC"/>
    <w:rsid w:val="00745BE9"/>
    <w:rsid w:val="00747D64"/>
    <w:rsid w:val="00751069"/>
    <w:rsid w:val="00751424"/>
    <w:rsid w:val="00752F62"/>
    <w:rsid w:val="0075470C"/>
    <w:rsid w:val="00760035"/>
    <w:rsid w:val="007601F5"/>
    <w:rsid w:val="0076622C"/>
    <w:rsid w:val="00767DFA"/>
    <w:rsid w:val="00774704"/>
    <w:rsid w:val="00774AFD"/>
    <w:rsid w:val="00783C7C"/>
    <w:rsid w:val="007924A6"/>
    <w:rsid w:val="00793851"/>
    <w:rsid w:val="007A5829"/>
    <w:rsid w:val="007A7239"/>
    <w:rsid w:val="007A7B15"/>
    <w:rsid w:val="007A7EA2"/>
    <w:rsid w:val="007B1B03"/>
    <w:rsid w:val="007B2C01"/>
    <w:rsid w:val="007C0258"/>
    <w:rsid w:val="007C172B"/>
    <w:rsid w:val="007C3A8D"/>
    <w:rsid w:val="007C520C"/>
    <w:rsid w:val="007D7A68"/>
    <w:rsid w:val="007E20D7"/>
    <w:rsid w:val="007E71EF"/>
    <w:rsid w:val="007E755F"/>
    <w:rsid w:val="007F5F6B"/>
    <w:rsid w:val="00803D38"/>
    <w:rsid w:val="00811F65"/>
    <w:rsid w:val="00812851"/>
    <w:rsid w:val="00825CBF"/>
    <w:rsid w:val="00831AFC"/>
    <w:rsid w:val="00833BF5"/>
    <w:rsid w:val="00847DF6"/>
    <w:rsid w:val="00851912"/>
    <w:rsid w:val="0085213F"/>
    <w:rsid w:val="00853CFA"/>
    <w:rsid w:val="00863D58"/>
    <w:rsid w:val="008705B5"/>
    <w:rsid w:val="00872C71"/>
    <w:rsid w:val="0087318C"/>
    <w:rsid w:val="008801A9"/>
    <w:rsid w:val="00886241"/>
    <w:rsid w:val="008870D8"/>
    <w:rsid w:val="008907AC"/>
    <w:rsid w:val="00890FDF"/>
    <w:rsid w:val="00893134"/>
    <w:rsid w:val="00894F69"/>
    <w:rsid w:val="008B27F9"/>
    <w:rsid w:val="008B489F"/>
    <w:rsid w:val="008C30D6"/>
    <w:rsid w:val="008C58A2"/>
    <w:rsid w:val="008D466D"/>
    <w:rsid w:val="008D5974"/>
    <w:rsid w:val="008E367B"/>
    <w:rsid w:val="008F1BBB"/>
    <w:rsid w:val="008F4FC3"/>
    <w:rsid w:val="00901806"/>
    <w:rsid w:val="00904161"/>
    <w:rsid w:val="00904447"/>
    <w:rsid w:val="00913AF3"/>
    <w:rsid w:val="0091411F"/>
    <w:rsid w:val="00914E29"/>
    <w:rsid w:val="00920F9E"/>
    <w:rsid w:val="00924AE7"/>
    <w:rsid w:val="00924FA2"/>
    <w:rsid w:val="00936D1C"/>
    <w:rsid w:val="009645B5"/>
    <w:rsid w:val="00966D61"/>
    <w:rsid w:val="0097571B"/>
    <w:rsid w:val="0097590A"/>
    <w:rsid w:val="00975C73"/>
    <w:rsid w:val="009814C5"/>
    <w:rsid w:val="009850CD"/>
    <w:rsid w:val="00990B2D"/>
    <w:rsid w:val="009A2E54"/>
    <w:rsid w:val="009A340B"/>
    <w:rsid w:val="009B2AD5"/>
    <w:rsid w:val="009B78E1"/>
    <w:rsid w:val="009D1711"/>
    <w:rsid w:val="009D248E"/>
    <w:rsid w:val="009D5EF9"/>
    <w:rsid w:val="009E477E"/>
    <w:rsid w:val="009E60CF"/>
    <w:rsid w:val="009F05EE"/>
    <w:rsid w:val="009F083F"/>
    <w:rsid w:val="009F1F92"/>
    <w:rsid w:val="009F32AD"/>
    <w:rsid w:val="009F6083"/>
    <w:rsid w:val="009F6E65"/>
    <w:rsid w:val="00A02B63"/>
    <w:rsid w:val="00A06BD1"/>
    <w:rsid w:val="00A10361"/>
    <w:rsid w:val="00A110C9"/>
    <w:rsid w:val="00A12B2B"/>
    <w:rsid w:val="00A1472F"/>
    <w:rsid w:val="00A15A81"/>
    <w:rsid w:val="00A176BA"/>
    <w:rsid w:val="00A218F6"/>
    <w:rsid w:val="00A2264E"/>
    <w:rsid w:val="00A31484"/>
    <w:rsid w:val="00A31672"/>
    <w:rsid w:val="00A35AC7"/>
    <w:rsid w:val="00A436CF"/>
    <w:rsid w:val="00A45DFF"/>
    <w:rsid w:val="00A52CB3"/>
    <w:rsid w:val="00A65B9B"/>
    <w:rsid w:val="00A662ED"/>
    <w:rsid w:val="00A66DD0"/>
    <w:rsid w:val="00A67DD9"/>
    <w:rsid w:val="00A733C7"/>
    <w:rsid w:val="00A73ED4"/>
    <w:rsid w:val="00A74A64"/>
    <w:rsid w:val="00A74B0C"/>
    <w:rsid w:val="00A83B07"/>
    <w:rsid w:val="00A86EF8"/>
    <w:rsid w:val="00A9046D"/>
    <w:rsid w:val="00A93999"/>
    <w:rsid w:val="00AA2708"/>
    <w:rsid w:val="00AB181D"/>
    <w:rsid w:val="00AB22EA"/>
    <w:rsid w:val="00AC0038"/>
    <w:rsid w:val="00AC0C41"/>
    <w:rsid w:val="00AD64B4"/>
    <w:rsid w:val="00AE3D1D"/>
    <w:rsid w:val="00AE4873"/>
    <w:rsid w:val="00AF0DF7"/>
    <w:rsid w:val="00B014E6"/>
    <w:rsid w:val="00B05E11"/>
    <w:rsid w:val="00B05F49"/>
    <w:rsid w:val="00B20683"/>
    <w:rsid w:val="00B21997"/>
    <w:rsid w:val="00B33CC2"/>
    <w:rsid w:val="00B357A2"/>
    <w:rsid w:val="00B36E45"/>
    <w:rsid w:val="00B43713"/>
    <w:rsid w:val="00B464D8"/>
    <w:rsid w:val="00B55707"/>
    <w:rsid w:val="00B61CCE"/>
    <w:rsid w:val="00B634C1"/>
    <w:rsid w:val="00B65CEE"/>
    <w:rsid w:val="00B70301"/>
    <w:rsid w:val="00B72305"/>
    <w:rsid w:val="00B7249F"/>
    <w:rsid w:val="00B74133"/>
    <w:rsid w:val="00B74769"/>
    <w:rsid w:val="00B75050"/>
    <w:rsid w:val="00B85EDA"/>
    <w:rsid w:val="00B95A78"/>
    <w:rsid w:val="00BA1649"/>
    <w:rsid w:val="00BA4FC6"/>
    <w:rsid w:val="00BB041B"/>
    <w:rsid w:val="00BB159B"/>
    <w:rsid w:val="00BB16A1"/>
    <w:rsid w:val="00BB30BB"/>
    <w:rsid w:val="00BB328B"/>
    <w:rsid w:val="00BB540E"/>
    <w:rsid w:val="00BC326D"/>
    <w:rsid w:val="00BC36A1"/>
    <w:rsid w:val="00BC3FFF"/>
    <w:rsid w:val="00BD0764"/>
    <w:rsid w:val="00BD2116"/>
    <w:rsid w:val="00BD35A1"/>
    <w:rsid w:val="00BD751A"/>
    <w:rsid w:val="00BE59D9"/>
    <w:rsid w:val="00C026A8"/>
    <w:rsid w:val="00C03633"/>
    <w:rsid w:val="00C11971"/>
    <w:rsid w:val="00C13FCA"/>
    <w:rsid w:val="00C218E6"/>
    <w:rsid w:val="00C221F1"/>
    <w:rsid w:val="00C303BA"/>
    <w:rsid w:val="00C66947"/>
    <w:rsid w:val="00C71F60"/>
    <w:rsid w:val="00C723B1"/>
    <w:rsid w:val="00C759D0"/>
    <w:rsid w:val="00C76D4D"/>
    <w:rsid w:val="00C82637"/>
    <w:rsid w:val="00C82B34"/>
    <w:rsid w:val="00C83913"/>
    <w:rsid w:val="00C905B7"/>
    <w:rsid w:val="00C911C9"/>
    <w:rsid w:val="00C97766"/>
    <w:rsid w:val="00CA1075"/>
    <w:rsid w:val="00CA58C5"/>
    <w:rsid w:val="00CA7322"/>
    <w:rsid w:val="00CA7D07"/>
    <w:rsid w:val="00CB0F27"/>
    <w:rsid w:val="00CB2143"/>
    <w:rsid w:val="00CB3686"/>
    <w:rsid w:val="00CB7587"/>
    <w:rsid w:val="00CC1965"/>
    <w:rsid w:val="00CC29F1"/>
    <w:rsid w:val="00CC6FDE"/>
    <w:rsid w:val="00CD6209"/>
    <w:rsid w:val="00CD6962"/>
    <w:rsid w:val="00CD7DD6"/>
    <w:rsid w:val="00CE6530"/>
    <w:rsid w:val="00CF2807"/>
    <w:rsid w:val="00CF32B5"/>
    <w:rsid w:val="00CF6778"/>
    <w:rsid w:val="00CF6CE1"/>
    <w:rsid w:val="00D0226D"/>
    <w:rsid w:val="00D07010"/>
    <w:rsid w:val="00D17485"/>
    <w:rsid w:val="00D224C0"/>
    <w:rsid w:val="00D224C6"/>
    <w:rsid w:val="00D23379"/>
    <w:rsid w:val="00D242E9"/>
    <w:rsid w:val="00D313B5"/>
    <w:rsid w:val="00D44F75"/>
    <w:rsid w:val="00D450AE"/>
    <w:rsid w:val="00D46370"/>
    <w:rsid w:val="00D57695"/>
    <w:rsid w:val="00D62C2D"/>
    <w:rsid w:val="00D77FE4"/>
    <w:rsid w:val="00D83E4C"/>
    <w:rsid w:val="00D84B89"/>
    <w:rsid w:val="00D87C57"/>
    <w:rsid w:val="00D9441D"/>
    <w:rsid w:val="00D95BC6"/>
    <w:rsid w:val="00D96E1A"/>
    <w:rsid w:val="00DB3567"/>
    <w:rsid w:val="00DB63B7"/>
    <w:rsid w:val="00DB6E4F"/>
    <w:rsid w:val="00DC4B52"/>
    <w:rsid w:val="00DC4BBF"/>
    <w:rsid w:val="00DC61A0"/>
    <w:rsid w:val="00DD0152"/>
    <w:rsid w:val="00DD26F1"/>
    <w:rsid w:val="00DF0519"/>
    <w:rsid w:val="00E02E92"/>
    <w:rsid w:val="00E11B85"/>
    <w:rsid w:val="00E20225"/>
    <w:rsid w:val="00E23C88"/>
    <w:rsid w:val="00E24449"/>
    <w:rsid w:val="00E24A75"/>
    <w:rsid w:val="00E2533E"/>
    <w:rsid w:val="00E3454F"/>
    <w:rsid w:val="00E34BAB"/>
    <w:rsid w:val="00E35BA0"/>
    <w:rsid w:val="00E36354"/>
    <w:rsid w:val="00E37988"/>
    <w:rsid w:val="00E43497"/>
    <w:rsid w:val="00E44C3D"/>
    <w:rsid w:val="00E51EC4"/>
    <w:rsid w:val="00E62305"/>
    <w:rsid w:val="00E6474D"/>
    <w:rsid w:val="00E67D7F"/>
    <w:rsid w:val="00E75C51"/>
    <w:rsid w:val="00E825FC"/>
    <w:rsid w:val="00E96334"/>
    <w:rsid w:val="00EA12F5"/>
    <w:rsid w:val="00EA49D6"/>
    <w:rsid w:val="00EA69AD"/>
    <w:rsid w:val="00EA6B7C"/>
    <w:rsid w:val="00EC2A26"/>
    <w:rsid w:val="00EC3232"/>
    <w:rsid w:val="00EE2392"/>
    <w:rsid w:val="00EE2B6F"/>
    <w:rsid w:val="00EF1166"/>
    <w:rsid w:val="00EF181A"/>
    <w:rsid w:val="00EF2B4F"/>
    <w:rsid w:val="00EF4C15"/>
    <w:rsid w:val="00F02171"/>
    <w:rsid w:val="00F029EF"/>
    <w:rsid w:val="00F0445F"/>
    <w:rsid w:val="00F1000B"/>
    <w:rsid w:val="00F135DC"/>
    <w:rsid w:val="00F163F2"/>
    <w:rsid w:val="00F26DDA"/>
    <w:rsid w:val="00F30135"/>
    <w:rsid w:val="00F31272"/>
    <w:rsid w:val="00F3161C"/>
    <w:rsid w:val="00F32D28"/>
    <w:rsid w:val="00F36336"/>
    <w:rsid w:val="00F529A7"/>
    <w:rsid w:val="00F53673"/>
    <w:rsid w:val="00F54742"/>
    <w:rsid w:val="00F61F7B"/>
    <w:rsid w:val="00F65543"/>
    <w:rsid w:val="00F6568B"/>
    <w:rsid w:val="00F81B5A"/>
    <w:rsid w:val="00F82A58"/>
    <w:rsid w:val="00F83A93"/>
    <w:rsid w:val="00F904D0"/>
    <w:rsid w:val="00F96C6A"/>
    <w:rsid w:val="00FA6617"/>
    <w:rsid w:val="00FB0582"/>
    <w:rsid w:val="00FB635D"/>
    <w:rsid w:val="00FB6EDB"/>
    <w:rsid w:val="00FC2B8A"/>
    <w:rsid w:val="00FC3A68"/>
    <w:rsid w:val="00FF1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2EC6"/>
  <w15:chartTrackingRefBased/>
  <w15:docId w15:val="{41FD9FFE-71F1-46A2-B7A7-30E5292B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7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0582"/>
    <w:rPr>
      <w:color w:val="0563C1" w:themeColor="hyperlink"/>
      <w:u w:val="single"/>
    </w:rPr>
  </w:style>
  <w:style w:type="table" w:customStyle="1" w:styleId="1">
    <w:name w:val="Сетка таблицы1"/>
    <w:basedOn w:val="a1"/>
    <w:next w:val="a3"/>
    <w:rsid w:val="00FB05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263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82637"/>
    <w:rPr>
      <w:rFonts w:ascii="Segoe UI" w:hAnsi="Segoe UI" w:cs="Segoe UI"/>
      <w:sz w:val="18"/>
      <w:szCs w:val="18"/>
    </w:rPr>
  </w:style>
  <w:style w:type="paragraph" w:styleId="a7">
    <w:name w:val="List Paragraph"/>
    <w:basedOn w:val="a"/>
    <w:uiPriority w:val="34"/>
    <w:qFormat/>
    <w:rsid w:val="00745BE9"/>
    <w:pPr>
      <w:ind w:left="720"/>
      <w:contextualSpacing/>
    </w:pPr>
  </w:style>
  <w:style w:type="paragraph" w:styleId="a8">
    <w:name w:val="Block Text"/>
    <w:basedOn w:val="a"/>
    <w:uiPriority w:val="99"/>
    <w:unhideWhenUsed/>
    <w:rsid w:val="000E60A7"/>
    <w:pPr>
      <w:snapToGrid w:val="0"/>
      <w:spacing w:after="0" w:line="240" w:lineRule="atLeast"/>
      <w:ind w:left="143" w:right="-483"/>
      <w:jc w:val="both"/>
    </w:pPr>
    <w:rPr>
      <w:rFonts w:ascii="Times New Roman" w:eastAsia="Times New Roman" w:hAnsi="Times New Roman" w:cs="Times New Roman"/>
      <w:color w:val="000000"/>
      <w:sz w:val="24"/>
      <w:szCs w:val="20"/>
      <w:lang w:eastAsia="ru-RU"/>
    </w:rPr>
  </w:style>
  <w:style w:type="paragraph" w:customStyle="1" w:styleId="ConsPlusNonformat">
    <w:name w:val="ConsPlusNonformat"/>
    <w:uiPriority w:val="99"/>
    <w:rsid w:val="005462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Title"/>
    <w:basedOn w:val="a"/>
    <w:link w:val="aa"/>
    <w:qFormat/>
    <w:rsid w:val="00C76D4D"/>
    <w:pPr>
      <w:spacing w:after="0" w:line="240" w:lineRule="auto"/>
      <w:jc w:val="center"/>
    </w:pPr>
    <w:rPr>
      <w:rFonts w:ascii="Times New Roman" w:eastAsia="Times New Roman" w:hAnsi="Times New Roman" w:cs="Times New Roman"/>
      <w:b/>
      <w:i/>
      <w:sz w:val="32"/>
      <w:szCs w:val="20"/>
      <w:lang w:eastAsia="ru-RU"/>
    </w:rPr>
  </w:style>
  <w:style w:type="character" w:customStyle="1" w:styleId="aa">
    <w:name w:val="Заголовок Знак"/>
    <w:basedOn w:val="a0"/>
    <w:link w:val="a9"/>
    <w:rsid w:val="00C76D4D"/>
    <w:rPr>
      <w:rFonts w:ascii="Times New Roman" w:eastAsia="Times New Roman" w:hAnsi="Times New Roman" w:cs="Times New Roman"/>
      <w:b/>
      <w:i/>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62193">
      <w:bodyDiv w:val="1"/>
      <w:marLeft w:val="0"/>
      <w:marRight w:val="0"/>
      <w:marTop w:val="0"/>
      <w:marBottom w:val="0"/>
      <w:divBdr>
        <w:top w:val="none" w:sz="0" w:space="0" w:color="auto"/>
        <w:left w:val="none" w:sz="0" w:space="0" w:color="auto"/>
        <w:bottom w:val="none" w:sz="0" w:space="0" w:color="auto"/>
        <w:right w:val="none" w:sz="0" w:space="0" w:color="auto"/>
      </w:divBdr>
    </w:div>
    <w:div w:id="1480344921">
      <w:bodyDiv w:val="1"/>
      <w:marLeft w:val="0"/>
      <w:marRight w:val="0"/>
      <w:marTop w:val="0"/>
      <w:marBottom w:val="0"/>
      <w:divBdr>
        <w:top w:val="none" w:sz="0" w:space="0" w:color="auto"/>
        <w:left w:val="none" w:sz="0" w:space="0" w:color="auto"/>
        <w:bottom w:val="none" w:sz="0" w:space="0" w:color="auto"/>
        <w:right w:val="none" w:sz="0" w:space="0" w:color="auto"/>
      </w:divBdr>
      <w:divsChild>
        <w:div w:id="1454472797">
          <w:marLeft w:val="0"/>
          <w:marRight w:val="0"/>
          <w:marTop w:val="0"/>
          <w:marBottom w:val="0"/>
          <w:divBdr>
            <w:top w:val="none" w:sz="0" w:space="0" w:color="auto"/>
            <w:left w:val="none" w:sz="0" w:space="0" w:color="auto"/>
            <w:bottom w:val="none" w:sz="0" w:space="0" w:color="auto"/>
            <w:right w:val="none" w:sz="0" w:space="0" w:color="auto"/>
          </w:divBdr>
          <w:divsChild>
            <w:div w:id="377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91A28EB7945991F03E35124859377503130B39B9155C6BE2077B0C445B3C7F1C008429DE61804E4F7C81FED7UFuAC" TargetMode="External"/><Relationship Id="rId3" Type="http://schemas.openxmlformats.org/officeDocument/2006/relationships/styles" Target="styles.xml"/><Relationship Id="rId7" Type="http://schemas.openxmlformats.org/officeDocument/2006/relationships/hyperlink" Target="consultantplus://offline/ref=59C98B8D0B6BEBE377DA0607636EA29C04B6BF6C93A5BA50D2200160CC05F8A6AF449C16E8088A42D8142447AA028E8A539284393DUBr1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B4B8018A239D2159ECCE3EEA0D2EC6A1D389482323A78AEF41B44B56F67EBAF3724F64A69358F303E3F2F738BB7AAE0C58473434E56m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2A09AA7B49E7375AAC20B759A926A32A867438705A54B02FF95213B4B49B373A0A4CE30717C0E866CAFD4CE267F1FE5840C3C2A7DF8BC43JCS6C"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AA75F-D095-4E42-B8AF-0BEC1E6C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3398</Words>
  <Characters>19373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 Валерий Игоревич</dc:creator>
  <cp:keywords/>
  <dc:description/>
  <cp:lastModifiedBy>Иванков Тимур Павлович</cp:lastModifiedBy>
  <cp:revision>2</cp:revision>
  <cp:lastPrinted>2019-11-18T02:05:00Z</cp:lastPrinted>
  <dcterms:created xsi:type="dcterms:W3CDTF">2019-11-21T01:10:00Z</dcterms:created>
  <dcterms:modified xsi:type="dcterms:W3CDTF">2019-11-21T01:10:00Z</dcterms:modified>
</cp:coreProperties>
</file>