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B5" w:rsidRPr="00C70EB5" w:rsidRDefault="00C70EB5" w:rsidP="00C80815">
      <w:pPr>
        <w:ind w:left="3969"/>
        <w:jc w:val="both"/>
        <w:rPr>
          <w:b/>
          <w:i/>
          <w:sz w:val="20"/>
          <w:szCs w:val="20"/>
        </w:rPr>
      </w:pPr>
      <w:r w:rsidRPr="00C70EB5">
        <w:rPr>
          <w:i/>
          <w:sz w:val="20"/>
          <w:szCs w:val="20"/>
        </w:rPr>
        <w:t xml:space="preserve">Проект </w:t>
      </w:r>
      <w:r w:rsidR="00A14102">
        <w:rPr>
          <w:i/>
          <w:sz w:val="20"/>
          <w:szCs w:val="20"/>
        </w:rPr>
        <w:t xml:space="preserve">разработан </w:t>
      </w:r>
      <w:r w:rsidRPr="00C70EB5">
        <w:rPr>
          <w:i/>
          <w:color w:val="000000"/>
          <w:sz w:val="20"/>
          <w:szCs w:val="20"/>
        </w:rPr>
        <w:t xml:space="preserve">рабочей группой, созданной решением </w:t>
      </w:r>
      <w:r w:rsidR="005E75C9">
        <w:rPr>
          <w:i/>
          <w:color w:val="000000"/>
          <w:sz w:val="20"/>
          <w:szCs w:val="20"/>
        </w:rPr>
        <w:br/>
      </w:r>
      <w:r w:rsidRPr="00C70EB5">
        <w:rPr>
          <w:i/>
          <w:color w:val="000000"/>
          <w:sz w:val="20"/>
          <w:szCs w:val="20"/>
        </w:rPr>
        <w:t xml:space="preserve">Городской Думы </w:t>
      </w:r>
      <w:r w:rsidRPr="00C70EB5">
        <w:rPr>
          <w:i/>
          <w:sz w:val="20"/>
          <w:szCs w:val="20"/>
        </w:rPr>
        <w:t>Петропавловск-Камчатского городского округа</w:t>
      </w:r>
      <w:r w:rsidR="00C80815">
        <w:rPr>
          <w:i/>
          <w:sz w:val="20"/>
          <w:szCs w:val="20"/>
        </w:rPr>
        <w:br/>
      </w:r>
      <w:r w:rsidR="00840A13">
        <w:rPr>
          <w:i/>
          <w:sz w:val="20"/>
          <w:szCs w:val="20"/>
        </w:rPr>
        <w:t>от</w:t>
      </w:r>
      <w:r w:rsidR="00840A13" w:rsidRPr="00840A13">
        <w:rPr>
          <w:i/>
          <w:sz w:val="20"/>
          <w:szCs w:val="20"/>
        </w:rPr>
        <w:t xml:space="preserve"> 26.06.2019 № 477-р</w:t>
      </w:r>
      <w:r w:rsidR="00414A85">
        <w:rPr>
          <w:i/>
          <w:sz w:val="20"/>
          <w:szCs w:val="20"/>
        </w:rPr>
        <w:t>,</w:t>
      </w:r>
      <w:r w:rsidRPr="00C70EB5">
        <w:rPr>
          <w:i/>
          <w:sz w:val="20"/>
          <w:szCs w:val="20"/>
        </w:rPr>
        <w:t xml:space="preserve"> и внесен </w:t>
      </w:r>
      <w:r w:rsidR="005E75C9">
        <w:rPr>
          <w:i/>
          <w:sz w:val="20"/>
          <w:szCs w:val="20"/>
        </w:rPr>
        <w:t>п</w:t>
      </w:r>
      <w:r w:rsidRPr="00C70EB5">
        <w:rPr>
          <w:i/>
          <w:sz w:val="20"/>
          <w:szCs w:val="20"/>
        </w:rPr>
        <w:t>редседателем Городской Думы</w:t>
      </w:r>
      <w:r w:rsidR="00C80815">
        <w:rPr>
          <w:i/>
          <w:sz w:val="20"/>
          <w:szCs w:val="20"/>
        </w:rPr>
        <w:br/>
      </w:r>
      <w:r w:rsidRPr="00C70EB5">
        <w:rPr>
          <w:i/>
          <w:sz w:val="20"/>
          <w:szCs w:val="20"/>
        </w:rPr>
        <w:t>Петропавловск-Камчатского городского округа</w:t>
      </w:r>
      <w:r>
        <w:rPr>
          <w:i/>
          <w:sz w:val="20"/>
          <w:szCs w:val="20"/>
        </w:rPr>
        <w:t xml:space="preserve"> </w:t>
      </w:r>
      <w:proofErr w:type="spellStart"/>
      <w:r w:rsidRPr="00C70EB5">
        <w:rPr>
          <w:i/>
          <w:sz w:val="20"/>
          <w:szCs w:val="20"/>
        </w:rPr>
        <w:t>Монаховой</w:t>
      </w:r>
      <w:proofErr w:type="spellEnd"/>
      <w:r>
        <w:rPr>
          <w:i/>
          <w:sz w:val="20"/>
          <w:szCs w:val="20"/>
        </w:rPr>
        <w:t xml:space="preserve"> Г.В.</w:t>
      </w:r>
      <w:r w:rsidR="00C80815">
        <w:rPr>
          <w:i/>
          <w:sz w:val="20"/>
          <w:szCs w:val="20"/>
        </w:rPr>
        <w:br/>
      </w: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C70EB5" w:rsidRPr="00C70EB5" w:rsidTr="00BB53D5">
        <w:tc>
          <w:tcPr>
            <w:tcW w:w="10314" w:type="dxa"/>
          </w:tcPr>
          <w:p w:rsidR="00C70EB5" w:rsidRPr="00C70EB5" w:rsidRDefault="00C70EB5" w:rsidP="00C70EB5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70EB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22A21B4C" wp14:editId="3FFDEEC7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0EB5">
              <w:rPr>
                <w:noProof/>
                <w:sz w:val="24"/>
                <w:szCs w:val="24"/>
              </w:rPr>
              <w:drawing>
                <wp:inline distT="0" distB="0" distL="0" distR="0" wp14:anchorId="0BBE1CAA" wp14:editId="175E6D78">
                  <wp:extent cx="995045" cy="10350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EB5" w:rsidRPr="00C70EB5" w:rsidTr="00BB53D5">
        <w:tc>
          <w:tcPr>
            <w:tcW w:w="10314" w:type="dxa"/>
          </w:tcPr>
          <w:p w:rsidR="00C70EB5" w:rsidRPr="00C70EB5" w:rsidRDefault="00C70EB5" w:rsidP="00C70EB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70EB5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70EB5" w:rsidRPr="00C70EB5" w:rsidTr="00BB53D5">
        <w:tc>
          <w:tcPr>
            <w:tcW w:w="10314" w:type="dxa"/>
          </w:tcPr>
          <w:p w:rsidR="00C70EB5" w:rsidRPr="00C70EB5" w:rsidRDefault="00C70EB5" w:rsidP="00C70EB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70EB5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70EB5" w:rsidRPr="00C70EB5" w:rsidTr="00BB53D5">
        <w:tc>
          <w:tcPr>
            <w:tcW w:w="10314" w:type="dxa"/>
          </w:tcPr>
          <w:p w:rsidR="00C70EB5" w:rsidRPr="00C70EB5" w:rsidRDefault="00C70EB5" w:rsidP="00C70EB5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70EB5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9A418E" wp14:editId="64D19776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73660</wp:posOffset>
                      </wp:positionV>
                      <wp:extent cx="6076950" cy="9525"/>
                      <wp:effectExtent l="0" t="19050" r="38100" b="476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769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0E205" id="Прямая соединительная линия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5.8pt" to="473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70EB5" w:rsidRPr="00414A85" w:rsidRDefault="00C70EB5" w:rsidP="00C70EB5">
      <w:pPr>
        <w:jc w:val="center"/>
      </w:pPr>
    </w:p>
    <w:p w:rsidR="00C70EB5" w:rsidRPr="00C70EB5" w:rsidRDefault="00C70EB5" w:rsidP="00C70EB5">
      <w:pPr>
        <w:jc w:val="center"/>
      </w:pPr>
      <w:r w:rsidRPr="00C70EB5">
        <w:rPr>
          <w:b/>
          <w:sz w:val="36"/>
          <w:szCs w:val="36"/>
        </w:rPr>
        <w:t>РЕШЕНИЕ</w:t>
      </w:r>
    </w:p>
    <w:p w:rsidR="00C70EB5" w:rsidRPr="00C70EB5" w:rsidRDefault="00C70EB5" w:rsidP="00C70EB5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C70EB5" w:rsidRPr="00C70EB5" w:rsidTr="00BB53D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EB5" w:rsidRPr="00C70EB5" w:rsidRDefault="00C70EB5" w:rsidP="00C70EB5">
            <w:pPr>
              <w:jc w:val="center"/>
              <w:rPr>
                <w:sz w:val="24"/>
                <w:szCs w:val="24"/>
              </w:rPr>
            </w:pPr>
            <w:r w:rsidRPr="00C70EB5">
              <w:rPr>
                <w:sz w:val="24"/>
                <w:szCs w:val="24"/>
              </w:rPr>
              <w:t>от                №                  -р</w:t>
            </w:r>
          </w:p>
        </w:tc>
      </w:tr>
      <w:tr w:rsidR="00C70EB5" w:rsidRPr="00C70EB5" w:rsidTr="00BB53D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EB5" w:rsidRPr="00C70EB5" w:rsidRDefault="00C70EB5" w:rsidP="00C70EB5">
            <w:pPr>
              <w:jc w:val="center"/>
              <w:rPr>
                <w:sz w:val="24"/>
                <w:szCs w:val="24"/>
              </w:rPr>
            </w:pPr>
            <w:r w:rsidRPr="00C70EB5">
              <w:rPr>
                <w:sz w:val="24"/>
                <w:szCs w:val="24"/>
              </w:rPr>
              <w:t xml:space="preserve">   сессия</w:t>
            </w:r>
          </w:p>
        </w:tc>
      </w:tr>
      <w:tr w:rsidR="00C70EB5" w:rsidRPr="00C70EB5" w:rsidTr="00BB53D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EB5" w:rsidRPr="00C70EB5" w:rsidRDefault="00C70EB5" w:rsidP="00C70EB5">
            <w:pPr>
              <w:jc w:val="center"/>
              <w:rPr>
                <w:sz w:val="22"/>
                <w:szCs w:val="22"/>
              </w:rPr>
            </w:pPr>
            <w:proofErr w:type="spellStart"/>
            <w:r w:rsidRPr="00C70EB5">
              <w:rPr>
                <w:sz w:val="22"/>
                <w:szCs w:val="22"/>
              </w:rPr>
              <w:t>г.Петропавловск</w:t>
            </w:r>
            <w:proofErr w:type="spellEnd"/>
            <w:r w:rsidRPr="00C70EB5">
              <w:rPr>
                <w:sz w:val="22"/>
                <w:szCs w:val="22"/>
              </w:rPr>
              <w:t>-Камчатский</w:t>
            </w:r>
          </w:p>
        </w:tc>
      </w:tr>
    </w:tbl>
    <w:p w:rsidR="00C70EB5" w:rsidRPr="00C70EB5" w:rsidRDefault="00C70EB5" w:rsidP="00C70EB5"/>
    <w:p w:rsidR="00C70EB5" w:rsidRPr="00C70EB5" w:rsidRDefault="00C70EB5" w:rsidP="00C70EB5"/>
    <w:p w:rsidR="00C70EB5" w:rsidRPr="00C70EB5" w:rsidRDefault="00C70EB5" w:rsidP="00C70EB5"/>
    <w:p w:rsidR="00C70EB5" w:rsidRPr="00C70EB5" w:rsidRDefault="00C70EB5" w:rsidP="00C70EB5">
      <w:pPr>
        <w:rPr>
          <w:szCs w:val="24"/>
        </w:rPr>
      </w:pPr>
    </w:p>
    <w:p w:rsidR="00C70EB5" w:rsidRPr="00C70EB5" w:rsidRDefault="00C70EB5" w:rsidP="00C70EB5">
      <w:pPr>
        <w:rPr>
          <w:szCs w:val="24"/>
        </w:rPr>
      </w:pPr>
    </w:p>
    <w:tbl>
      <w:tblPr>
        <w:tblpPr w:leftFromText="180" w:rightFromText="180" w:vertAnchor="text" w:horzAnchor="margin" w:tblpX="40" w:tblpY="-333"/>
        <w:tblOverlap w:val="never"/>
        <w:tblW w:w="0" w:type="auto"/>
        <w:tblLook w:val="01E0" w:firstRow="1" w:lastRow="1" w:firstColumn="1" w:lastColumn="1" w:noHBand="0" w:noVBand="0"/>
      </w:tblPr>
      <w:tblGrid>
        <w:gridCol w:w="4962"/>
      </w:tblGrid>
      <w:tr w:rsidR="00C70EB5" w:rsidRPr="00C70EB5" w:rsidTr="00BB53D5">
        <w:trPr>
          <w:trHeight w:val="455"/>
        </w:trPr>
        <w:tc>
          <w:tcPr>
            <w:tcW w:w="4962" w:type="dxa"/>
            <w:hideMark/>
          </w:tcPr>
          <w:p w:rsidR="00C70EB5" w:rsidRPr="00C70EB5" w:rsidRDefault="00414A85" w:rsidP="00DC382A">
            <w:pPr>
              <w:ind w:left="-105" w:right="-102"/>
              <w:jc w:val="both"/>
            </w:pPr>
            <w:r>
              <w:t>О принятии р</w:t>
            </w:r>
            <w:r w:rsidR="00C70EB5" w:rsidRPr="00C70EB5">
              <w:t>ешения о</w:t>
            </w:r>
            <w:r w:rsidR="00DC382A">
              <w:t xml:space="preserve"> внесении изменений в Решение Городской Думы Петропавловск-Камчатского городского округа </w:t>
            </w:r>
            <w:r w:rsidR="00DC382A">
              <w:rPr>
                <w:bCs/>
              </w:rPr>
              <w:t xml:space="preserve">от 28.08.2013 № 122-нд </w:t>
            </w:r>
            <w:r w:rsidR="00546C77">
              <w:rPr>
                <w:bCs/>
              </w:rPr>
              <w:br/>
            </w:r>
            <w:r w:rsidR="00DC382A">
              <w:rPr>
                <w:bCs/>
              </w:rPr>
              <w:t xml:space="preserve">«О гарантиях и компенсациях </w:t>
            </w:r>
            <w:r w:rsidR="00DC382A">
              <w:rPr>
                <w:color w:val="000000"/>
                <w:szCs w:val="22"/>
              </w:rPr>
              <w:t>для лиц, являющихся работниками организаций, финансируемых из бюджета Петропавловск-Камчатского городского округа</w:t>
            </w:r>
            <w:r w:rsidR="00DC382A">
              <w:t>»</w:t>
            </w:r>
          </w:p>
        </w:tc>
      </w:tr>
    </w:tbl>
    <w:p w:rsidR="00C70EB5" w:rsidRPr="00C70EB5" w:rsidRDefault="00C70EB5" w:rsidP="00C70EB5">
      <w:pPr>
        <w:rPr>
          <w:szCs w:val="24"/>
        </w:rPr>
      </w:pPr>
    </w:p>
    <w:p w:rsidR="00C70EB5" w:rsidRPr="00C70EB5" w:rsidRDefault="00C70EB5" w:rsidP="00C70EB5">
      <w:pPr>
        <w:ind w:firstLine="709"/>
        <w:jc w:val="both"/>
      </w:pPr>
    </w:p>
    <w:p w:rsidR="00C70EB5" w:rsidRPr="00C70EB5" w:rsidRDefault="00C70EB5" w:rsidP="00C70EB5">
      <w:pPr>
        <w:ind w:firstLine="709"/>
        <w:jc w:val="both"/>
      </w:pPr>
    </w:p>
    <w:p w:rsidR="00C70EB5" w:rsidRPr="00C70EB5" w:rsidRDefault="00C70EB5" w:rsidP="00C70EB5">
      <w:pPr>
        <w:ind w:firstLine="709"/>
        <w:jc w:val="both"/>
      </w:pPr>
    </w:p>
    <w:p w:rsidR="00C70EB5" w:rsidRPr="00C70EB5" w:rsidRDefault="00C70EB5" w:rsidP="00C70EB5">
      <w:pPr>
        <w:ind w:firstLine="709"/>
        <w:jc w:val="both"/>
      </w:pPr>
    </w:p>
    <w:p w:rsidR="00C70EB5" w:rsidRPr="00C70EB5" w:rsidRDefault="00C70EB5" w:rsidP="00C70EB5">
      <w:pPr>
        <w:ind w:firstLine="709"/>
        <w:jc w:val="both"/>
      </w:pPr>
    </w:p>
    <w:p w:rsidR="00C70EB5" w:rsidRPr="00C70EB5" w:rsidRDefault="00C70EB5" w:rsidP="00C70EB5">
      <w:pPr>
        <w:ind w:firstLine="709"/>
        <w:jc w:val="both"/>
      </w:pPr>
    </w:p>
    <w:p w:rsidR="00DC382A" w:rsidRDefault="00DC382A" w:rsidP="00C70EB5">
      <w:pPr>
        <w:ind w:firstLine="708"/>
        <w:jc w:val="both"/>
        <w:rPr>
          <w:szCs w:val="24"/>
        </w:rPr>
      </w:pPr>
    </w:p>
    <w:p w:rsidR="00DC382A" w:rsidRDefault="00DC382A" w:rsidP="00C70EB5">
      <w:pPr>
        <w:ind w:firstLine="708"/>
        <w:jc w:val="both"/>
        <w:rPr>
          <w:szCs w:val="24"/>
        </w:rPr>
      </w:pPr>
    </w:p>
    <w:p w:rsidR="00C70EB5" w:rsidRPr="00C70EB5" w:rsidRDefault="00414A85" w:rsidP="00C70EB5">
      <w:pPr>
        <w:ind w:firstLine="708"/>
        <w:jc w:val="both"/>
        <w:rPr>
          <w:szCs w:val="24"/>
        </w:rPr>
      </w:pPr>
      <w:r>
        <w:rPr>
          <w:szCs w:val="24"/>
        </w:rPr>
        <w:t>Рассмотрев проект р</w:t>
      </w:r>
      <w:r w:rsidR="00C70EB5" w:rsidRPr="00C70EB5">
        <w:rPr>
          <w:szCs w:val="24"/>
        </w:rPr>
        <w:t>ешения о внесении изменений</w:t>
      </w:r>
      <w:r w:rsidR="005E75C9">
        <w:rPr>
          <w:szCs w:val="24"/>
        </w:rPr>
        <w:br/>
      </w:r>
      <w:r w:rsidR="00DC382A">
        <w:t xml:space="preserve">в Решение Городской Думы Петропавловск-Камчатского городского округа </w:t>
      </w:r>
      <w:r>
        <w:t xml:space="preserve">             </w:t>
      </w:r>
      <w:r w:rsidR="00DC382A">
        <w:rPr>
          <w:bCs/>
        </w:rPr>
        <w:t xml:space="preserve">от 28.08.2013 № 122-нд «О гарантиях и компенсациях </w:t>
      </w:r>
      <w:r w:rsidR="00DC382A">
        <w:rPr>
          <w:color w:val="000000"/>
          <w:szCs w:val="22"/>
        </w:rPr>
        <w:t>для лиц, являющихся работниками организаций, финансируемых из бюджета Петропавловск-Камчатского городского округа</w:t>
      </w:r>
      <w:r w:rsidR="00DC382A">
        <w:t>»</w:t>
      </w:r>
      <w:r>
        <w:rPr>
          <w:szCs w:val="24"/>
        </w:rPr>
        <w:t xml:space="preserve">, </w:t>
      </w:r>
      <w:r w:rsidR="00B5484D">
        <w:rPr>
          <w:szCs w:val="24"/>
        </w:rPr>
        <w:t xml:space="preserve">разработанный рабочей группой, созданной решением Городской Думы Петропавловск-Камчатского городского округа                 от 26.06.2019 № 477-р, </w:t>
      </w:r>
      <w:r w:rsidR="00817629">
        <w:rPr>
          <w:szCs w:val="24"/>
        </w:rPr>
        <w:t xml:space="preserve">и </w:t>
      </w:r>
      <w:r>
        <w:rPr>
          <w:szCs w:val="24"/>
        </w:rPr>
        <w:t>внесенный п</w:t>
      </w:r>
      <w:r w:rsidR="00C70EB5" w:rsidRPr="00C70EB5">
        <w:rPr>
          <w:szCs w:val="24"/>
        </w:rPr>
        <w:t xml:space="preserve">редседателем Городской Думы </w:t>
      </w:r>
      <w:r w:rsidR="00C70EB5" w:rsidRPr="00C70EB5">
        <w:t xml:space="preserve">Петропавловск-Камчатского городского округа </w:t>
      </w:r>
      <w:proofErr w:type="spellStart"/>
      <w:r w:rsidR="00C70EB5" w:rsidRPr="00C70EB5">
        <w:t>Монаховой</w:t>
      </w:r>
      <w:proofErr w:type="spellEnd"/>
      <w:r w:rsidR="00C70EB5" w:rsidRPr="00C70EB5">
        <w:t xml:space="preserve"> Г.В., в соответствии со статьей </w:t>
      </w:r>
      <w:r w:rsidR="00DC382A">
        <w:t>28</w:t>
      </w:r>
      <w:r w:rsidR="00C70EB5" w:rsidRPr="00C70EB5">
        <w:t xml:space="preserve"> Устава Петропавловск-Камчатского городского округа</w:t>
      </w:r>
      <w:r w:rsidR="00DC382A">
        <w:t xml:space="preserve"> </w:t>
      </w:r>
      <w:r w:rsidR="00DC382A">
        <w:br/>
      </w:r>
      <w:r w:rsidR="00C70EB5" w:rsidRPr="00C70EB5">
        <w:rPr>
          <w:szCs w:val="24"/>
        </w:rPr>
        <w:t>Городская Дума Петропавловск-Камчатского городского округа</w:t>
      </w:r>
    </w:p>
    <w:p w:rsidR="00C70EB5" w:rsidRPr="00C70EB5" w:rsidRDefault="00C70EB5" w:rsidP="00C70EB5">
      <w:pPr>
        <w:rPr>
          <w:lang w:eastAsia="en-US"/>
        </w:rPr>
      </w:pPr>
    </w:p>
    <w:p w:rsidR="00C70EB5" w:rsidRPr="00C70EB5" w:rsidRDefault="00C70EB5" w:rsidP="00C70EB5">
      <w:pPr>
        <w:suppressAutoHyphens/>
        <w:rPr>
          <w:b/>
        </w:rPr>
      </w:pPr>
      <w:r w:rsidRPr="00C70EB5">
        <w:rPr>
          <w:b/>
        </w:rPr>
        <w:t>РЕШИЛА:</w:t>
      </w:r>
    </w:p>
    <w:p w:rsidR="00C70EB5" w:rsidRPr="00C70EB5" w:rsidRDefault="00C70EB5" w:rsidP="00C70EB5">
      <w:pPr>
        <w:suppressAutoHyphens/>
      </w:pPr>
    </w:p>
    <w:p w:rsidR="00C70EB5" w:rsidRDefault="00C70EB5" w:rsidP="00C70EB5">
      <w:pPr>
        <w:tabs>
          <w:tab w:val="left" w:pos="540"/>
          <w:tab w:val="left" w:pos="1134"/>
        </w:tabs>
        <w:suppressAutoHyphens/>
        <w:ind w:firstLine="709"/>
        <w:jc w:val="both"/>
      </w:pPr>
      <w:r w:rsidRPr="00C70EB5">
        <w:t xml:space="preserve">1. Принять Решение о внесении изменений </w:t>
      </w:r>
      <w:r w:rsidR="00DC382A">
        <w:t xml:space="preserve">в Решение Городской Думы Петропавловск-Камчатского городского округа </w:t>
      </w:r>
      <w:r w:rsidR="00DC382A">
        <w:rPr>
          <w:bCs/>
        </w:rPr>
        <w:t xml:space="preserve">от 28.08.2013 № 122-нд </w:t>
      </w:r>
      <w:r w:rsidR="00FD7ACA">
        <w:rPr>
          <w:bCs/>
        </w:rPr>
        <w:br/>
      </w:r>
      <w:r w:rsidR="00DC382A">
        <w:rPr>
          <w:bCs/>
        </w:rPr>
        <w:lastRenderedPageBreak/>
        <w:t xml:space="preserve">«О гарантиях и компенсациях </w:t>
      </w:r>
      <w:r w:rsidR="00DC382A">
        <w:rPr>
          <w:color w:val="000000"/>
          <w:szCs w:val="22"/>
        </w:rPr>
        <w:t>для лиц, являющихся работниками организаций, финансируемых из бюджета Петропавловск-Камчатского городского округа</w:t>
      </w:r>
      <w:r w:rsidR="00DC382A">
        <w:t>»</w:t>
      </w:r>
      <w:r w:rsidRPr="00C70EB5">
        <w:t>.</w:t>
      </w:r>
    </w:p>
    <w:p w:rsidR="003312E0" w:rsidRPr="009914FC" w:rsidRDefault="008773DF" w:rsidP="003312E0">
      <w:pPr>
        <w:ind w:firstLine="709"/>
        <w:jc w:val="both"/>
      </w:pPr>
      <w:r>
        <w:t xml:space="preserve">2. </w:t>
      </w:r>
      <w:r w:rsidR="003312E0" w:rsidRPr="009914FC">
        <w:t xml:space="preserve">Прекратить деятельность рабочей группы, созданной решением Городской Думы Петропавловск-Камчатского городского округа </w:t>
      </w:r>
      <w:r w:rsidR="003312E0">
        <w:t>от 26.06.2019 № 47</w:t>
      </w:r>
      <w:r w:rsidR="003312E0" w:rsidRPr="00A24907">
        <w:t>7-р</w:t>
      </w:r>
      <w:r w:rsidR="003312E0" w:rsidRPr="009914FC">
        <w:rPr>
          <w:iCs/>
        </w:rPr>
        <w:t xml:space="preserve"> </w:t>
      </w:r>
      <w:r w:rsidR="003312E0" w:rsidRPr="009914FC">
        <w:rPr>
          <w:bCs/>
        </w:rPr>
        <w:t>«</w:t>
      </w:r>
      <w:r w:rsidR="003312E0">
        <w:rPr>
          <w:bCs/>
        </w:rPr>
        <w:t>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28.08.2013 № 122-нд «О гарантиях и компенсациях для лиц, являющихся работниками организаций, финансируемых из бюджета Петропавловск-Камчатского городского округа</w:t>
      </w:r>
      <w:r w:rsidR="003312E0" w:rsidRPr="009914FC">
        <w:t>»</w:t>
      </w:r>
      <w:r w:rsidR="003312E0" w:rsidRPr="009914FC">
        <w:rPr>
          <w:iCs/>
        </w:rPr>
        <w:t>, в связи с выполнением возложенных на нее задач.</w:t>
      </w:r>
    </w:p>
    <w:p w:rsidR="00C70EB5" w:rsidRPr="00C70EB5" w:rsidRDefault="008773DF" w:rsidP="00C70EB5">
      <w:pPr>
        <w:tabs>
          <w:tab w:val="left" w:pos="1134"/>
        </w:tabs>
        <w:ind w:firstLine="709"/>
        <w:jc w:val="both"/>
      </w:pPr>
      <w:r>
        <w:t>3</w:t>
      </w:r>
      <w:r w:rsidR="00C70EB5" w:rsidRPr="00C70EB5">
        <w:t>. Направить принятое Решение Главе Петропавловск-Камчатского городского округа для подписания и обнародования.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4077"/>
        <w:gridCol w:w="2410"/>
        <w:gridCol w:w="3152"/>
      </w:tblGrid>
      <w:tr w:rsidR="00C70EB5" w:rsidRPr="00C70EB5" w:rsidTr="00C70EB5">
        <w:trPr>
          <w:trHeight w:val="1356"/>
        </w:trPr>
        <w:tc>
          <w:tcPr>
            <w:tcW w:w="4077" w:type="dxa"/>
            <w:hideMark/>
          </w:tcPr>
          <w:p w:rsidR="00C70EB5" w:rsidRPr="00C70EB5" w:rsidRDefault="00C70EB5" w:rsidP="00C70EB5">
            <w:pPr>
              <w:spacing w:line="20" w:lineRule="atLeast"/>
              <w:ind w:left="-108"/>
              <w:jc w:val="both"/>
            </w:pPr>
          </w:p>
          <w:p w:rsidR="00C70EB5" w:rsidRPr="00C70EB5" w:rsidRDefault="00C70EB5" w:rsidP="00C70EB5">
            <w:pPr>
              <w:spacing w:line="20" w:lineRule="atLeast"/>
              <w:ind w:left="-108"/>
              <w:jc w:val="both"/>
            </w:pPr>
          </w:p>
          <w:p w:rsidR="00C70EB5" w:rsidRPr="00C70EB5" w:rsidRDefault="00C70EB5" w:rsidP="00C70EB5">
            <w:pPr>
              <w:spacing w:line="20" w:lineRule="atLeast"/>
              <w:ind w:left="-108"/>
              <w:jc w:val="both"/>
            </w:pPr>
            <w:r w:rsidRPr="00C70EB5">
              <w:t>Председатель Городской Думы Петропавловск-Камчатского городского округа</w:t>
            </w:r>
          </w:p>
        </w:tc>
        <w:tc>
          <w:tcPr>
            <w:tcW w:w="2410" w:type="dxa"/>
          </w:tcPr>
          <w:p w:rsidR="00C70EB5" w:rsidRPr="00C70EB5" w:rsidRDefault="00C70EB5" w:rsidP="00C70EB5">
            <w:pPr>
              <w:spacing w:line="20" w:lineRule="atLeast"/>
              <w:jc w:val="both"/>
            </w:pPr>
          </w:p>
          <w:p w:rsidR="00C70EB5" w:rsidRPr="00C70EB5" w:rsidRDefault="00C70EB5" w:rsidP="00C70EB5">
            <w:pPr>
              <w:spacing w:line="20" w:lineRule="atLeast"/>
              <w:jc w:val="both"/>
            </w:pPr>
          </w:p>
        </w:tc>
        <w:tc>
          <w:tcPr>
            <w:tcW w:w="3152" w:type="dxa"/>
          </w:tcPr>
          <w:p w:rsidR="00C70EB5" w:rsidRPr="00C70EB5" w:rsidRDefault="00C70EB5" w:rsidP="00C70EB5">
            <w:pPr>
              <w:spacing w:line="20" w:lineRule="atLeast"/>
              <w:jc w:val="both"/>
            </w:pPr>
          </w:p>
          <w:p w:rsidR="00C70EB5" w:rsidRPr="00C70EB5" w:rsidRDefault="00C70EB5" w:rsidP="00C70EB5">
            <w:pPr>
              <w:spacing w:line="20" w:lineRule="atLeast"/>
              <w:ind w:right="175"/>
              <w:jc w:val="right"/>
            </w:pPr>
          </w:p>
          <w:p w:rsidR="00C70EB5" w:rsidRPr="00C70EB5" w:rsidRDefault="00C70EB5" w:rsidP="00C70EB5">
            <w:pPr>
              <w:spacing w:line="20" w:lineRule="atLeast"/>
              <w:ind w:right="-108"/>
              <w:jc w:val="right"/>
            </w:pPr>
          </w:p>
          <w:p w:rsidR="00C70EB5" w:rsidRPr="00C70EB5" w:rsidRDefault="00C70EB5" w:rsidP="00C70EB5">
            <w:pPr>
              <w:spacing w:line="20" w:lineRule="atLeast"/>
              <w:ind w:right="-108"/>
              <w:jc w:val="right"/>
            </w:pPr>
            <w:r w:rsidRPr="00C70EB5">
              <w:t xml:space="preserve">   </w:t>
            </w:r>
          </w:p>
          <w:p w:rsidR="00C70EB5" w:rsidRPr="00C70EB5" w:rsidRDefault="00C70EB5" w:rsidP="00C70EB5">
            <w:pPr>
              <w:spacing w:line="20" w:lineRule="atLeast"/>
              <w:ind w:right="-114"/>
              <w:jc w:val="right"/>
            </w:pPr>
            <w:r w:rsidRPr="00C70EB5">
              <w:t xml:space="preserve">Г.В. </w:t>
            </w:r>
            <w:proofErr w:type="spellStart"/>
            <w:r w:rsidRPr="00C70EB5">
              <w:t>Монахова</w:t>
            </w:r>
            <w:proofErr w:type="spellEnd"/>
          </w:p>
        </w:tc>
      </w:tr>
    </w:tbl>
    <w:p w:rsidR="0034560C" w:rsidRDefault="0034560C" w:rsidP="007F3D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5E75C9" w:rsidRDefault="005E75C9" w:rsidP="005E75C9">
      <w:pPr>
        <w:jc w:val="center"/>
        <w:rPr>
          <w:sz w:val="24"/>
          <w:szCs w:val="24"/>
        </w:rPr>
        <w:sectPr w:rsidR="005E75C9" w:rsidSect="00414A85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pPr w:leftFromText="181" w:rightFromText="181" w:bottomFromText="20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5E75C9" w:rsidTr="005E75C9">
        <w:tc>
          <w:tcPr>
            <w:tcW w:w="9638" w:type="dxa"/>
            <w:hideMark/>
          </w:tcPr>
          <w:p w:rsidR="005E75C9" w:rsidRDefault="005E75C9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9" name="Рисунок 9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90600" cy="10382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5C9" w:rsidTr="005E75C9">
        <w:tc>
          <w:tcPr>
            <w:tcW w:w="9638" w:type="dxa"/>
            <w:hideMark/>
          </w:tcPr>
          <w:p w:rsidR="005E75C9" w:rsidRDefault="005E75C9">
            <w:pPr>
              <w:spacing w:line="27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5E75C9" w:rsidTr="005E75C9">
        <w:tc>
          <w:tcPr>
            <w:tcW w:w="9638" w:type="dxa"/>
            <w:hideMark/>
          </w:tcPr>
          <w:p w:rsidR="005E75C9" w:rsidRDefault="005E75C9">
            <w:pPr>
              <w:spacing w:line="27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5E75C9" w:rsidTr="005E75C9">
        <w:tc>
          <w:tcPr>
            <w:tcW w:w="9638" w:type="dxa"/>
            <w:hideMark/>
          </w:tcPr>
          <w:p w:rsidR="005E75C9" w:rsidRDefault="005E75C9">
            <w:pPr>
              <w:spacing w:line="276" w:lineRule="auto"/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73660</wp:posOffset>
                      </wp:positionV>
                      <wp:extent cx="6076950" cy="9525"/>
                      <wp:effectExtent l="0" t="19050" r="38100" b="4762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769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04F54" id="Прямая соединительная линия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5.8pt" to="473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E75C9" w:rsidRDefault="005E75C9" w:rsidP="005E75C9">
      <w:pPr>
        <w:jc w:val="center"/>
        <w:rPr>
          <w:b/>
        </w:rPr>
      </w:pPr>
    </w:p>
    <w:p w:rsidR="005E75C9" w:rsidRDefault="005E75C9" w:rsidP="005E75C9">
      <w:pPr>
        <w:jc w:val="center"/>
      </w:pPr>
      <w:r>
        <w:rPr>
          <w:b/>
          <w:sz w:val="36"/>
          <w:szCs w:val="36"/>
        </w:rPr>
        <w:t>РЕШЕНИЕ</w:t>
      </w:r>
    </w:p>
    <w:p w:rsidR="005E75C9" w:rsidRDefault="005E75C9" w:rsidP="005E75C9">
      <w:pPr>
        <w:jc w:val="center"/>
      </w:pPr>
    </w:p>
    <w:p w:rsidR="005E75C9" w:rsidRDefault="005E75C9" w:rsidP="005E75C9">
      <w:pPr>
        <w:jc w:val="center"/>
      </w:pPr>
      <w:r>
        <w:t>от __________ № ______-</w:t>
      </w:r>
      <w:proofErr w:type="spellStart"/>
      <w:r>
        <w:t>нд</w:t>
      </w:r>
      <w:proofErr w:type="spellEnd"/>
    </w:p>
    <w:p w:rsidR="005E75C9" w:rsidRDefault="005E75C9" w:rsidP="005E75C9">
      <w:pPr>
        <w:jc w:val="center"/>
        <w:rPr>
          <w:b/>
        </w:rPr>
      </w:pPr>
    </w:p>
    <w:p w:rsidR="005E75C9" w:rsidRDefault="005E75C9" w:rsidP="005E75C9">
      <w:pPr>
        <w:jc w:val="center"/>
        <w:rPr>
          <w:b/>
        </w:rPr>
      </w:pPr>
      <w:r>
        <w:rPr>
          <w:b/>
        </w:rPr>
        <w:t>О внесении изменени</w:t>
      </w:r>
      <w:r w:rsidR="00C70F7D">
        <w:rPr>
          <w:b/>
        </w:rPr>
        <w:t xml:space="preserve">й </w:t>
      </w:r>
      <w:r>
        <w:rPr>
          <w:b/>
        </w:rPr>
        <w:t xml:space="preserve">в Решение Городской Думы Петропавловск-Камчатского городского округа </w:t>
      </w:r>
      <w:r>
        <w:rPr>
          <w:b/>
          <w:bCs/>
        </w:rPr>
        <w:t xml:space="preserve">от 28.08.2013 № 122-нд </w:t>
      </w:r>
      <w:r>
        <w:rPr>
          <w:b/>
          <w:bCs/>
        </w:rPr>
        <w:br/>
        <w:t xml:space="preserve">«О гарантиях и компенсациях </w:t>
      </w:r>
      <w:r>
        <w:rPr>
          <w:b/>
          <w:color w:val="000000"/>
          <w:szCs w:val="22"/>
        </w:rPr>
        <w:t>для лиц, являющихся работниками организаций, финансируемых из бюджета Петропавловск-Камчатского городского округа</w:t>
      </w:r>
      <w:r>
        <w:rPr>
          <w:b/>
        </w:rPr>
        <w:t>»</w:t>
      </w:r>
    </w:p>
    <w:p w:rsidR="005E75C9" w:rsidRDefault="005E75C9" w:rsidP="005E75C9">
      <w:pPr>
        <w:jc w:val="center"/>
        <w:rPr>
          <w:b/>
        </w:rPr>
      </w:pPr>
    </w:p>
    <w:p w:rsidR="005E75C9" w:rsidRDefault="005E75C9" w:rsidP="005E75C9">
      <w:pPr>
        <w:jc w:val="center"/>
        <w:rPr>
          <w:i/>
          <w:sz w:val="24"/>
        </w:rPr>
      </w:pPr>
      <w:r>
        <w:rPr>
          <w:i/>
          <w:sz w:val="24"/>
        </w:rPr>
        <w:t>Принято Городской Думой Петропавловск-Камчатского городского округа</w:t>
      </w:r>
    </w:p>
    <w:p w:rsidR="005E75C9" w:rsidRDefault="005E75C9" w:rsidP="005E75C9">
      <w:pPr>
        <w:jc w:val="center"/>
        <w:rPr>
          <w:i/>
          <w:sz w:val="24"/>
        </w:rPr>
      </w:pPr>
      <w:r>
        <w:rPr>
          <w:i/>
          <w:sz w:val="24"/>
        </w:rPr>
        <w:t>(решение от _________ № ____-р)</w:t>
      </w:r>
    </w:p>
    <w:p w:rsidR="005E75C9" w:rsidRDefault="005E75C9" w:rsidP="00AA41AD">
      <w:pPr>
        <w:ind w:firstLine="709"/>
        <w:jc w:val="both"/>
      </w:pPr>
    </w:p>
    <w:p w:rsidR="005934E4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 xml:space="preserve">1. </w:t>
      </w:r>
      <w:r w:rsidR="005934E4">
        <w:rPr>
          <w:rFonts w:eastAsiaTheme="minorHAnsi"/>
          <w:color w:val="000000" w:themeColor="text1"/>
          <w:lang w:eastAsia="en-US"/>
        </w:rPr>
        <w:t>В статье 6:</w:t>
      </w:r>
    </w:p>
    <w:p w:rsidR="00F613F1" w:rsidRDefault="00F613F1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1) в части 1:</w:t>
      </w:r>
    </w:p>
    <w:p w:rsidR="00CE4D16" w:rsidRPr="00CE4D16" w:rsidRDefault="00CF1682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в предложении третьем</w:t>
      </w:r>
      <w:r w:rsidR="005934E4">
        <w:rPr>
          <w:rFonts w:eastAsiaTheme="minorHAnsi"/>
          <w:color w:val="000000" w:themeColor="text1"/>
          <w:lang w:eastAsia="en-US"/>
        </w:rPr>
        <w:t xml:space="preserve"> </w:t>
      </w:r>
      <w:r w:rsidR="00F613F1">
        <w:rPr>
          <w:rFonts w:eastAsiaTheme="minorHAnsi"/>
          <w:color w:val="000000" w:themeColor="text1"/>
          <w:lang w:eastAsia="en-US"/>
        </w:rPr>
        <w:t>абзаца первого</w:t>
      </w:r>
      <w:r w:rsidR="005934E4">
        <w:rPr>
          <w:rFonts w:eastAsiaTheme="minorHAnsi"/>
          <w:color w:val="000000" w:themeColor="text1"/>
          <w:lang w:eastAsia="en-US"/>
        </w:rPr>
        <w:t xml:space="preserve"> </w:t>
      </w:r>
      <w:r w:rsidR="00CE4D16" w:rsidRPr="00CE4D16">
        <w:rPr>
          <w:rFonts w:eastAsiaTheme="minorHAnsi"/>
          <w:color w:val="000000" w:themeColor="text1"/>
          <w:lang w:eastAsia="en-US"/>
        </w:rPr>
        <w:t>слова «в организациях, финансируемых» заменить словами «в организации, финансируемой»;</w:t>
      </w:r>
    </w:p>
    <w:p w:rsidR="00CE4D16" w:rsidRPr="00CE4D16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>абзац второй изложить в следующей редакции:</w:t>
      </w:r>
    </w:p>
    <w:p w:rsidR="00CE4D16" w:rsidRPr="00CE4D16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 xml:space="preserve">«Отъезд к месту использования отпуска может производиться </w:t>
      </w:r>
      <w:r w:rsidRPr="00CE4D16">
        <w:rPr>
          <w:rFonts w:eastAsiaTheme="minorHAnsi"/>
          <w:color w:val="000000" w:themeColor="text1"/>
          <w:lang w:eastAsia="en-US"/>
        </w:rPr>
        <w:br/>
        <w:t>в нерабочее время (в период ежедневного отдыха) в день, непосредственно предшествующий отпуску, или в один из выходных, нерабочих праздничных дней перед отпуском, а возвращение - в один из выходных, нерабочих праздничных дней, предшествующих выходу работника на работу.»;</w:t>
      </w:r>
    </w:p>
    <w:p w:rsidR="00CE4D16" w:rsidRPr="00CE4D16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>2) часть 3 изложить в следующей редакции:</w:t>
      </w:r>
    </w:p>
    <w:p w:rsidR="00CE4D16" w:rsidRPr="00CE4D16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>«3. Оплата стоимости билета по проезду работника к месту использования отпуска и обратно включает обязательные сборы за услуги, взимаемые при оформлении билетов.»;</w:t>
      </w:r>
    </w:p>
    <w:p w:rsidR="00CE4D16" w:rsidRPr="00CE4D16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>3) в части 4:</w:t>
      </w:r>
    </w:p>
    <w:p w:rsidR="00CE4D16" w:rsidRPr="00CE4D16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>дополнить пунктом 5 следующего содержания:</w:t>
      </w:r>
    </w:p>
    <w:p w:rsidR="00CE4D16" w:rsidRPr="00CE4D16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 xml:space="preserve">«5) примерная стоимость проезда, которая рассчитывается на основании представленных копий проездных документов или справки о стоимости проезда транспортной организации либо организации, осуществляющей продажу проездных документов или распечатанного на бумажном носителе снимка экрана (скриншот) страницы официального сайта транспортной организации </w:t>
      </w:r>
      <w:r w:rsidRPr="00CE4D16">
        <w:rPr>
          <w:rFonts w:eastAsiaTheme="minorHAnsi"/>
          <w:color w:val="000000" w:themeColor="text1"/>
          <w:lang w:eastAsia="en-US"/>
        </w:rPr>
        <w:lastRenderedPageBreak/>
        <w:t xml:space="preserve">либо организации, осуществляющей продажу проездных документов, </w:t>
      </w:r>
      <w:r w:rsidR="00A31FAE">
        <w:rPr>
          <w:rFonts w:eastAsiaTheme="minorHAnsi"/>
          <w:color w:val="000000" w:themeColor="text1"/>
          <w:lang w:eastAsia="en-US"/>
        </w:rPr>
        <w:br/>
      </w:r>
      <w:r w:rsidRPr="00CE4D16">
        <w:rPr>
          <w:rFonts w:eastAsiaTheme="minorHAnsi"/>
          <w:color w:val="000000" w:themeColor="text1"/>
          <w:lang w:eastAsia="en-US"/>
        </w:rPr>
        <w:t>с указанием даты и времени его получения и адреса интернет-страницы.»;</w:t>
      </w:r>
    </w:p>
    <w:p w:rsidR="00CE4D16" w:rsidRPr="00CE4D16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 xml:space="preserve">в предложении первом абзаца одиннадцатого слова «установленные </w:t>
      </w:r>
      <w:hyperlink r:id="rId11" w:history="1">
        <w:r w:rsidRPr="00CE4D16">
          <w:rPr>
            <w:rStyle w:val="ac"/>
            <w:rFonts w:eastAsiaTheme="minorHAnsi"/>
            <w:color w:val="auto"/>
            <w:u w:val="none"/>
            <w:lang w:eastAsia="en-US"/>
          </w:rPr>
          <w:t>абзацем третьим</w:t>
        </w:r>
      </w:hyperlink>
      <w:r w:rsidRPr="00CE4D16">
        <w:rPr>
          <w:rFonts w:eastAsiaTheme="minorHAnsi"/>
          <w:color w:val="000000" w:themeColor="text1"/>
          <w:lang w:eastAsia="en-US"/>
        </w:rPr>
        <w:t xml:space="preserve"> настоящей части и» заменить словами «установленные </w:t>
      </w:r>
      <w:hyperlink r:id="rId12" w:history="1">
        <w:r w:rsidRPr="00CE4D16">
          <w:rPr>
            <w:rStyle w:val="ac"/>
            <w:rFonts w:eastAsiaTheme="minorHAnsi"/>
            <w:color w:val="auto"/>
            <w:u w:val="none"/>
            <w:lang w:eastAsia="en-US"/>
          </w:rPr>
          <w:t>абзацем третьим</w:t>
        </w:r>
      </w:hyperlink>
      <w:r w:rsidRPr="00CE4D16">
        <w:rPr>
          <w:rFonts w:eastAsiaTheme="minorHAnsi"/>
          <w:color w:val="000000" w:themeColor="text1"/>
          <w:lang w:eastAsia="en-US"/>
        </w:rPr>
        <w:t xml:space="preserve"> и пунктом 5 настоящей части, а также»;</w:t>
      </w:r>
    </w:p>
    <w:p w:rsidR="005B7650" w:rsidRDefault="005B7650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4</w:t>
      </w:r>
      <w:r w:rsidR="00CE4D16" w:rsidRPr="00CE4D16">
        <w:rPr>
          <w:rFonts w:eastAsiaTheme="minorHAnsi"/>
          <w:color w:val="000000" w:themeColor="text1"/>
          <w:lang w:eastAsia="en-US"/>
        </w:rPr>
        <w:t xml:space="preserve">) </w:t>
      </w:r>
      <w:r w:rsidR="00413D2F">
        <w:rPr>
          <w:rFonts w:eastAsiaTheme="minorHAnsi"/>
          <w:color w:val="000000" w:themeColor="text1"/>
          <w:lang w:eastAsia="en-US"/>
        </w:rPr>
        <w:t>абзац второй части</w:t>
      </w:r>
      <w:r>
        <w:rPr>
          <w:rFonts w:eastAsiaTheme="minorHAnsi"/>
          <w:color w:val="000000" w:themeColor="text1"/>
          <w:lang w:eastAsia="en-US"/>
        </w:rPr>
        <w:t xml:space="preserve"> 5 изложить в следующей редакции:</w:t>
      </w:r>
    </w:p>
    <w:p w:rsidR="005B7650" w:rsidRPr="005B7650" w:rsidRDefault="005B7650" w:rsidP="005B76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«</w:t>
      </w:r>
      <w:r w:rsidRPr="005B7650">
        <w:rPr>
          <w:rFonts w:eastAsiaTheme="minorHAnsi"/>
          <w:color w:val="000000" w:themeColor="text1"/>
          <w:lang w:eastAsia="en-US"/>
        </w:rPr>
        <w:t xml:space="preserve">Для расчета работник обязан в течение 5 рабочих дней со дня выхода </w:t>
      </w:r>
      <w:r w:rsidRPr="005B7650">
        <w:rPr>
          <w:rFonts w:eastAsiaTheme="minorHAnsi"/>
          <w:color w:val="000000" w:themeColor="text1"/>
          <w:lang w:eastAsia="en-US"/>
        </w:rPr>
        <w:br/>
        <w:t xml:space="preserve">на работу из отпуска представить отчет о произведенных расходах </w:t>
      </w:r>
      <w:r w:rsidRPr="005B7650">
        <w:rPr>
          <w:rFonts w:eastAsiaTheme="minorHAnsi"/>
          <w:color w:val="000000" w:themeColor="text1"/>
          <w:lang w:eastAsia="en-US"/>
        </w:rPr>
        <w:br/>
        <w:t>с приложением подлинников проездных и перевозочных документов (билетов, багажных квитанций, других транспортных документов), подтверждающих расходы работника и членов его семьи.</w:t>
      </w:r>
    </w:p>
    <w:p w:rsidR="005B7650" w:rsidRPr="006B155E" w:rsidRDefault="006B155E" w:rsidP="006B155E">
      <w:pPr>
        <w:ind w:firstLine="708"/>
        <w:jc w:val="both"/>
      </w:pPr>
      <w:r>
        <w:t>В случае возвращения членов семьи работника из места использования отпуска позднее выхода работника на работу, для расчета работник обязан представить отчет о произведенных расходах с приложением подлинников проездных и перевозочных документов (билетов, багажных квитанций, других транспортных документов), подтверждающих расходы членов его семьи, в течение</w:t>
      </w:r>
      <w:r w:rsidR="00D8670C">
        <w:t xml:space="preserve"> 5</w:t>
      </w:r>
      <w:r>
        <w:t xml:space="preserve"> рабочих дней со дня возвращения членов семьи работника.</w:t>
      </w:r>
      <w:r w:rsidR="005B7650">
        <w:rPr>
          <w:rFonts w:eastAsiaTheme="minorHAnsi"/>
          <w:color w:val="000000" w:themeColor="text1"/>
          <w:lang w:eastAsia="en-US"/>
        </w:rPr>
        <w:t>»;</w:t>
      </w:r>
    </w:p>
    <w:p w:rsidR="005B7650" w:rsidRPr="00CE4D16" w:rsidRDefault="005B7650" w:rsidP="005B76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5</w:t>
      </w:r>
      <w:r w:rsidRPr="00CE4D16">
        <w:rPr>
          <w:rFonts w:eastAsiaTheme="minorHAnsi"/>
          <w:color w:val="000000" w:themeColor="text1"/>
          <w:lang w:eastAsia="en-US"/>
        </w:rPr>
        <w:t>) в предложении втором части 10 слово «сдвигается» заменить словом «переносится».</w:t>
      </w:r>
    </w:p>
    <w:p w:rsidR="00CE4D16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>2. В статье 7:</w:t>
      </w:r>
    </w:p>
    <w:p w:rsidR="005B7650" w:rsidRPr="005B7650" w:rsidRDefault="005B7650" w:rsidP="005B76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1</w:t>
      </w:r>
      <w:r w:rsidRPr="005B7650">
        <w:rPr>
          <w:rFonts w:eastAsiaTheme="minorHAnsi"/>
          <w:color w:val="000000" w:themeColor="text1"/>
          <w:lang w:eastAsia="en-US"/>
        </w:rPr>
        <w:t>)</w:t>
      </w:r>
      <w:r w:rsidR="002C1AFE">
        <w:rPr>
          <w:rFonts w:eastAsiaTheme="minorHAnsi"/>
          <w:color w:val="000000" w:themeColor="text1"/>
          <w:lang w:eastAsia="en-US"/>
        </w:rPr>
        <w:t xml:space="preserve"> </w:t>
      </w:r>
      <w:r w:rsidRPr="005B7650">
        <w:rPr>
          <w:rFonts w:eastAsiaTheme="minorHAnsi"/>
          <w:color w:val="000000" w:themeColor="text1"/>
          <w:lang w:eastAsia="en-US"/>
        </w:rPr>
        <w:t>предложение второе абзаца первого</w:t>
      </w:r>
      <w:r w:rsidR="002C1AFE">
        <w:rPr>
          <w:rFonts w:eastAsiaTheme="minorHAnsi"/>
          <w:color w:val="000000" w:themeColor="text1"/>
          <w:lang w:eastAsia="en-US"/>
        </w:rPr>
        <w:t xml:space="preserve"> части 4 </w:t>
      </w:r>
      <w:r>
        <w:rPr>
          <w:rFonts w:eastAsiaTheme="minorHAnsi"/>
          <w:color w:val="000000" w:themeColor="text1"/>
          <w:lang w:eastAsia="en-US"/>
        </w:rPr>
        <w:t>изложить в следующей редакции</w:t>
      </w:r>
      <w:r w:rsidRPr="005B7650">
        <w:rPr>
          <w:rFonts w:eastAsiaTheme="minorHAnsi"/>
          <w:color w:val="000000" w:themeColor="text1"/>
          <w:lang w:eastAsia="en-US"/>
        </w:rPr>
        <w:t>:</w:t>
      </w:r>
    </w:p>
    <w:p w:rsidR="005B7650" w:rsidRPr="005B7650" w:rsidRDefault="005B7650" w:rsidP="005B76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5B7650">
        <w:rPr>
          <w:rFonts w:eastAsiaTheme="minorHAnsi"/>
          <w:color w:val="000000" w:themeColor="text1"/>
          <w:lang w:eastAsia="en-US"/>
        </w:rPr>
        <w:t xml:space="preserve">«Право на оплату стоимости проезда и стоимости провоза багажа возникает после снятия работника и членов его семьи с регистрационного учета по месту жительства (пребывания) на территории Камчатского края, </w:t>
      </w:r>
      <w:r w:rsidRPr="005B7650">
        <w:rPr>
          <w:rFonts w:eastAsiaTheme="minorHAnsi"/>
          <w:color w:val="000000" w:themeColor="text1"/>
          <w:lang w:eastAsia="en-US"/>
        </w:rPr>
        <w:br/>
        <w:t xml:space="preserve">но не ранее 1 года до дня прекращения срока трудового договора </w:t>
      </w:r>
      <w:r w:rsidRPr="005B7650">
        <w:rPr>
          <w:rFonts w:eastAsiaTheme="minorHAnsi"/>
          <w:color w:val="000000" w:themeColor="text1"/>
          <w:lang w:eastAsia="en-US"/>
        </w:rPr>
        <w:br/>
        <w:t>и сохраняется в течение 1 года со дня прекращения трудового договора.».</w:t>
      </w:r>
    </w:p>
    <w:p w:rsidR="00CE4D16" w:rsidRPr="00CE4D16" w:rsidRDefault="005B7650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2</w:t>
      </w:r>
      <w:r w:rsidR="00CE4D16" w:rsidRPr="00CE4D16">
        <w:rPr>
          <w:rFonts w:eastAsiaTheme="minorHAnsi"/>
          <w:color w:val="000000" w:themeColor="text1"/>
          <w:lang w:eastAsia="en-US"/>
        </w:rPr>
        <w:t>) часть 7 изложить в следующей редакции:</w:t>
      </w:r>
    </w:p>
    <w:p w:rsidR="00CE4D16" w:rsidRPr="00CE4D16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>«7. Оплата стоимости переезда осуществляется при представлении следующих документов:</w:t>
      </w:r>
    </w:p>
    <w:p w:rsidR="00CE4D16" w:rsidRPr="00CE4D16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 xml:space="preserve">1) заявления о компенсации расходов, связанных с переездом, </w:t>
      </w:r>
      <w:r w:rsidRPr="00CE4D16">
        <w:rPr>
          <w:rFonts w:eastAsiaTheme="minorHAnsi"/>
          <w:color w:val="000000" w:themeColor="text1"/>
          <w:lang w:eastAsia="en-US"/>
        </w:rPr>
        <w:br/>
        <w:t>с указанием счета, открытого в кредитной организации или филиале кредитной организации</w:t>
      </w:r>
      <w:r w:rsidR="00E5172D">
        <w:rPr>
          <w:rFonts w:eastAsiaTheme="minorHAnsi"/>
          <w:color w:val="000000" w:themeColor="text1"/>
          <w:lang w:eastAsia="en-US"/>
        </w:rPr>
        <w:t>,</w:t>
      </w:r>
      <w:r w:rsidRPr="00CE4D16">
        <w:rPr>
          <w:rFonts w:eastAsiaTheme="minorHAnsi"/>
          <w:color w:val="000000" w:themeColor="text1"/>
          <w:lang w:eastAsia="en-US"/>
        </w:rPr>
        <w:t xml:space="preserve"> и полных реквизитов этой организации;</w:t>
      </w:r>
    </w:p>
    <w:p w:rsidR="00CE4D16" w:rsidRPr="00CE4D16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>2) документов, удостоверяющих личность заявителя, личности переехавших вместе с ним членов его семьи, а также позволяющих установить возраст указанных лиц;</w:t>
      </w:r>
    </w:p>
    <w:p w:rsidR="00CE4D16" w:rsidRPr="00CE4D16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>3) документов, удостоверяющих брачные и (или) родственные отношения заявителя с членами его семьи;</w:t>
      </w:r>
    </w:p>
    <w:p w:rsidR="00CE4D16" w:rsidRPr="00CE4D16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>4) трудовой книжки или выписки из трудовой книжки работника либо копии трудового договора;</w:t>
      </w:r>
    </w:p>
    <w:p w:rsidR="00CE4D16" w:rsidRPr="00CE4D16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 xml:space="preserve">5) трудовой книжки супруги (супруга), </w:t>
      </w:r>
      <w:r w:rsidRPr="00CE4D16">
        <w:rPr>
          <w:rFonts w:eastAsiaTheme="minorHAnsi"/>
          <w:bCs/>
          <w:color w:val="000000" w:themeColor="text1"/>
          <w:lang w:eastAsia="en-US"/>
        </w:rPr>
        <w:t xml:space="preserve">справки налоговых органов </w:t>
      </w:r>
      <w:r w:rsidRPr="00CE4D16">
        <w:rPr>
          <w:rFonts w:eastAsiaTheme="minorHAnsi"/>
          <w:bCs/>
          <w:color w:val="000000" w:themeColor="text1"/>
          <w:lang w:eastAsia="en-US"/>
        </w:rPr>
        <w:br/>
        <w:t>об отсутствии информации из Единого государственного реестра индивидуальных предпринимателей о том, что супруг (супруга) является индивидуальным предпринимателем</w:t>
      </w:r>
      <w:r w:rsidRPr="00CE4D16">
        <w:rPr>
          <w:rFonts w:eastAsiaTheme="minorHAnsi"/>
          <w:color w:val="000000" w:themeColor="text1"/>
          <w:lang w:eastAsia="en-US"/>
        </w:rPr>
        <w:t>;</w:t>
      </w:r>
    </w:p>
    <w:p w:rsidR="00CE4D16" w:rsidRPr="00CE4D16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lastRenderedPageBreak/>
        <w:t>6) документов, подтверждающих стоимость проезда по фактическим расходам, в том числе электронных проездных документов (маршрут/квитанций электронных билетов), посадочных талонов и документов, подтверждающих произведенную оплату перевозки (чек контрольно-кассовой техники, слипы, чеки электронных терминалов, иные документы), - при проезде воздушным транспортом, а также электронных проездных документов, электронных контрольных купонов и документов, подтверждающих произведенную оплату перевозки, - при проезде железнодорожным транспортом;</w:t>
      </w:r>
    </w:p>
    <w:p w:rsidR="00CE4D16" w:rsidRPr="00CE4D16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>7) документов на провоз багажа в пределах территории Российской Федерации;</w:t>
      </w:r>
    </w:p>
    <w:p w:rsidR="00CE4D16" w:rsidRPr="00CE4D16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 xml:space="preserve">8) адресного листка убытия (для лиц, зарегистрированных по месту пребывания, – поквартирная карточка с отметкой о выбытии с места пребывания) или документов, удостоверяющих личность работника (личности членов </w:t>
      </w:r>
      <w:r w:rsidR="00F9417F">
        <w:rPr>
          <w:rFonts w:eastAsiaTheme="minorHAnsi"/>
          <w:color w:val="000000" w:themeColor="text1"/>
          <w:lang w:eastAsia="en-US"/>
        </w:rPr>
        <w:br/>
      </w:r>
      <w:r w:rsidRPr="00CE4D16">
        <w:rPr>
          <w:rFonts w:eastAsiaTheme="minorHAnsi"/>
          <w:color w:val="000000" w:themeColor="text1"/>
          <w:lang w:eastAsia="en-US"/>
        </w:rPr>
        <w:t>его семьи), с отметкой о снятии с регистрационного учета по прежнему месту жительства или месту жительства в Камчатском крае.».</w:t>
      </w:r>
    </w:p>
    <w:p w:rsidR="00CE4D16" w:rsidRPr="00CE4D16" w:rsidRDefault="005B7650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3</w:t>
      </w:r>
      <w:r w:rsidR="00CE4D16" w:rsidRPr="00CE4D16">
        <w:rPr>
          <w:rFonts w:eastAsiaTheme="minorHAnsi"/>
          <w:color w:val="000000" w:themeColor="text1"/>
          <w:lang w:eastAsia="en-US"/>
        </w:rPr>
        <w:t>) часть 8 изложить в следующей редакции:</w:t>
      </w:r>
    </w:p>
    <w:p w:rsidR="00CE4D16" w:rsidRPr="00CE4D16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>«8. Документы, указанные в части 7 настоящей статьи, представляются работником в организацию, финансируемую из бюджета городского округа, лично либо почтовым отправлением с уведомлением о вручении.</w:t>
      </w:r>
    </w:p>
    <w:p w:rsidR="00CE4D16" w:rsidRPr="00CE4D16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 xml:space="preserve">Документы, указанные в части 7 настоящей статьи, предоставляются работником в подлинниках, лично, при этом документы, указанные в пунктах </w:t>
      </w:r>
      <w:r w:rsidR="005B7650">
        <w:rPr>
          <w:rFonts w:eastAsiaTheme="minorHAnsi"/>
          <w:color w:val="000000" w:themeColor="text1"/>
          <w:lang w:eastAsia="en-US"/>
        </w:rPr>
        <w:br/>
      </w:r>
      <w:r w:rsidRPr="00CE4D16">
        <w:rPr>
          <w:rFonts w:eastAsiaTheme="minorHAnsi"/>
          <w:color w:val="000000" w:themeColor="text1"/>
          <w:lang w:eastAsia="en-US"/>
        </w:rPr>
        <w:t xml:space="preserve">2 – 5 и 8 части 7 настоящей статьи, представляются с одновременным предоставлением их копий. Специалист организации, принимающий документы, в день их предоставления сличает копии документов с их подлинниками </w:t>
      </w:r>
      <w:r w:rsidR="005B7650">
        <w:rPr>
          <w:rFonts w:eastAsiaTheme="minorHAnsi"/>
          <w:color w:val="000000" w:themeColor="text1"/>
          <w:lang w:eastAsia="en-US"/>
        </w:rPr>
        <w:br/>
      </w:r>
      <w:r w:rsidRPr="00CE4D16">
        <w:rPr>
          <w:rFonts w:eastAsiaTheme="minorHAnsi"/>
          <w:color w:val="000000" w:themeColor="text1"/>
          <w:lang w:eastAsia="en-US"/>
        </w:rPr>
        <w:t>и подлинники документов возвращаются заявителю.</w:t>
      </w:r>
    </w:p>
    <w:p w:rsidR="00CE4D16" w:rsidRPr="00CE4D16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>В случае направления документов, указанных в части 7 настоящей статьи, посредством почтового отправления, работником направляются нотариально заверенные копии документов, указанных в пунктах 2 – 5 и 8 части 7 настоящей статьи.</w:t>
      </w:r>
    </w:p>
    <w:p w:rsidR="00CE4D16" w:rsidRPr="00CE4D16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>При непредставлении указанных в пункте 6 части 7 настоящей статьи проездных документов, подтверждающих переезд, расходы по оплате стоимости проезда компенсируются по наименьшей стоимости проезда кратчайшим путем на основании справок, выданных соответствующими транспортными организациями, осуществляющими перевозки.».</w:t>
      </w:r>
    </w:p>
    <w:p w:rsidR="005E75C9" w:rsidRPr="00832A31" w:rsidRDefault="005E75C9" w:rsidP="00AA41AD">
      <w:pPr>
        <w:suppressAutoHyphens/>
        <w:autoSpaceDE w:val="0"/>
        <w:autoSpaceDN w:val="0"/>
        <w:adjustRightInd w:val="0"/>
        <w:ind w:firstLine="709"/>
        <w:jc w:val="both"/>
      </w:pPr>
      <w:r w:rsidRPr="00832A31">
        <w:t xml:space="preserve">3. Настоящее Решение вступает в силу после дня его официального опубликования. </w:t>
      </w:r>
    </w:p>
    <w:p w:rsidR="00FD7ACA" w:rsidRDefault="00FD7ACA" w:rsidP="00AA41AD">
      <w:pPr>
        <w:suppressAutoHyphens/>
        <w:autoSpaceDE w:val="0"/>
        <w:autoSpaceDN w:val="0"/>
        <w:adjustRightInd w:val="0"/>
        <w:ind w:firstLine="709"/>
        <w:jc w:val="both"/>
      </w:pPr>
    </w:p>
    <w:tbl>
      <w:tblPr>
        <w:tblW w:w="9673" w:type="dxa"/>
        <w:tblLayout w:type="fixed"/>
        <w:tblLook w:val="01E0" w:firstRow="1" w:lastRow="1" w:firstColumn="1" w:lastColumn="1" w:noHBand="0" w:noVBand="0"/>
      </w:tblPr>
      <w:tblGrid>
        <w:gridCol w:w="4720"/>
        <w:gridCol w:w="2069"/>
        <w:gridCol w:w="2884"/>
      </w:tblGrid>
      <w:tr w:rsidR="005E75C9" w:rsidTr="005E75C9">
        <w:trPr>
          <w:trHeight w:val="958"/>
        </w:trPr>
        <w:tc>
          <w:tcPr>
            <w:tcW w:w="4720" w:type="dxa"/>
          </w:tcPr>
          <w:p w:rsidR="005E75C9" w:rsidRDefault="005E75C9">
            <w:pPr>
              <w:jc w:val="both"/>
            </w:pPr>
          </w:p>
          <w:p w:rsidR="005E75C9" w:rsidRDefault="005E75C9" w:rsidP="00230DE1">
            <w:pPr>
              <w:ind w:hanging="105"/>
              <w:jc w:val="both"/>
            </w:pPr>
            <w:r>
              <w:t xml:space="preserve">Глава </w:t>
            </w:r>
          </w:p>
          <w:p w:rsidR="005E75C9" w:rsidRDefault="005E75C9" w:rsidP="00230DE1">
            <w:pPr>
              <w:ind w:hanging="105"/>
              <w:jc w:val="both"/>
            </w:pPr>
            <w:r>
              <w:t xml:space="preserve">Петропавловск-Камчатского </w:t>
            </w:r>
          </w:p>
          <w:p w:rsidR="005E75C9" w:rsidRDefault="005E75C9" w:rsidP="00230DE1">
            <w:pPr>
              <w:ind w:hanging="105"/>
              <w:jc w:val="both"/>
            </w:pPr>
            <w:r>
              <w:t>городского округа</w:t>
            </w:r>
          </w:p>
        </w:tc>
        <w:tc>
          <w:tcPr>
            <w:tcW w:w="2069" w:type="dxa"/>
          </w:tcPr>
          <w:p w:rsidR="005E75C9" w:rsidRDefault="005E75C9">
            <w:pPr>
              <w:ind w:firstLine="708"/>
              <w:jc w:val="both"/>
            </w:pPr>
          </w:p>
        </w:tc>
        <w:tc>
          <w:tcPr>
            <w:tcW w:w="2884" w:type="dxa"/>
            <w:vAlign w:val="bottom"/>
            <w:hideMark/>
          </w:tcPr>
          <w:p w:rsidR="005E75C9" w:rsidRDefault="005E75C9">
            <w:pPr>
              <w:ind w:right="-109" w:firstLine="34"/>
              <w:contextualSpacing/>
              <w:jc w:val="right"/>
            </w:pPr>
            <w:r>
              <w:t>В.Ю. Иваненко</w:t>
            </w:r>
          </w:p>
        </w:tc>
      </w:tr>
    </w:tbl>
    <w:p w:rsidR="00832A31" w:rsidRDefault="00832A31" w:rsidP="00FD7ACA">
      <w:pPr>
        <w:spacing w:after="200" w:line="276" w:lineRule="auto"/>
        <w:rPr>
          <w:sz w:val="24"/>
          <w:szCs w:val="24"/>
        </w:rPr>
        <w:sectPr w:rsidR="00832A31" w:rsidSect="00FD7ACA">
          <w:headerReference w:type="default" r:id="rId13"/>
          <w:headerReference w:type="first" r:id="rId14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D17761" w:rsidRDefault="00D17761" w:rsidP="00D17761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D17761" w:rsidRDefault="00D17761" w:rsidP="00D177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28.08.2013 № 122-нд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гарантиях и компенсациях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лиц, являющихся работниками организаций, финансируемых из бюджета Петропавловск-Камчатского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17761" w:rsidRDefault="00D17761" w:rsidP="00D17761">
      <w:pPr>
        <w:tabs>
          <w:tab w:val="left" w:pos="3578"/>
        </w:tabs>
        <w:suppressAutoHyphens/>
        <w:jc w:val="center"/>
        <w:rPr>
          <w:b/>
        </w:rPr>
      </w:pPr>
    </w:p>
    <w:p w:rsidR="00921BDC" w:rsidRPr="00921BDC" w:rsidRDefault="00D17761" w:rsidP="00921BDC">
      <w:pPr>
        <w:autoSpaceDE w:val="0"/>
        <w:autoSpaceDN w:val="0"/>
        <w:adjustRightInd w:val="0"/>
        <w:ind w:firstLine="720"/>
        <w:jc w:val="both"/>
      </w:pPr>
      <w:r>
        <w:t xml:space="preserve">Проект </w:t>
      </w:r>
      <w:r>
        <w:rPr>
          <w:bCs/>
          <w:spacing w:val="-5"/>
        </w:rPr>
        <w:t>решения Городской Думы Петропавловск-Камчатского городского окру</w:t>
      </w:r>
      <w:r>
        <w:rPr>
          <w:rFonts w:eastAsia="Calibri"/>
        </w:rPr>
        <w:t xml:space="preserve">га «О внесении изменений в Решение Городской Думы Петропавловск-Камчатского городского округа </w:t>
      </w:r>
      <w:r w:rsidRPr="0024513C">
        <w:rPr>
          <w:bCs/>
        </w:rPr>
        <w:t xml:space="preserve">от 28.08.2013 № 122-нд «О гарантиях </w:t>
      </w:r>
      <w:r w:rsidR="00941C9F">
        <w:rPr>
          <w:bCs/>
        </w:rPr>
        <w:br/>
      </w:r>
      <w:r w:rsidRPr="0024513C">
        <w:rPr>
          <w:bCs/>
        </w:rPr>
        <w:t xml:space="preserve">и компенсациях </w:t>
      </w:r>
      <w:r w:rsidRPr="0024513C">
        <w:rPr>
          <w:color w:val="000000"/>
        </w:rPr>
        <w:t>для лиц, являющихся работниками организаций, финансируемых из бюджета Петропавловск-Камчатского городского округа</w:t>
      </w:r>
      <w:r w:rsidRPr="0024513C">
        <w:rPr>
          <w:rFonts w:eastAsia="Calibri"/>
        </w:rPr>
        <w:t xml:space="preserve">» (далее – проект решения) </w:t>
      </w:r>
      <w:r w:rsidR="009370D2">
        <w:rPr>
          <w:rFonts w:eastAsia="Calibri"/>
        </w:rPr>
        <w:t>разработан</w:t>
      </w:r>
      <w:r w:rsidR="006310DF" w:rsidRPr="0024513C">
        <w:rPr>
          <w:rFonts w:eastAsia="Calibri"/>
        </w:rPr>
        <w:t xml:space="preserve"> рабочей группой</w:t>
      </w:r>
      <w:r w:rsidR="0024513C" w:rsidRPr="0024513C">
        <w:rPr>
          <w:rFonts w:eastAsia="Calibri"/>
        </w:rPr>
        <w:t xml:space="preserve">, </w:t>
      </w:r>
      <w:r w:rsidR="0024513C" w:rsidRPr="0024513C">
        <w:rPr>
          <w:color w:val="000000"/>
        </w:rPr>
        <w:t xml:space="preserve">созданной решением </w:t>
      </w:r>
      <w:r w:rsidR="0024513C" w:rsidRPr="0024513C">
        <w:rPr>
          <w:color w:val="000000"/>
        </w:rPr>
        <w:br/>
        <w:t xml:space="preserve">Городской Думы </w:t>
      </w:r>
      <w:r w:rsidR="0024513C" w:rsidRPr="0024513C">
        <w:t>Петропавловск-Камчатского городского округа</w:t>
      </w:r>
      <w:r w:rsidR="0024513C" w:rsidRPr="0024513C">
        <w:br/>
        <w:t xml:space="preserve">от </w:t>
      </w:r>
      <w:r w:rsidR="009370D2" w:rsidRPr="009370D2">
        <w:t>26.06.2019 № 477-р</w:t>
      </w:r>
      <w:r w:rsidR="009370D2" w:rsidRPr="009370D2">
        <w:rPr>
          <w:i/>
        </w:rPr>
        <w:t xml:space="preserve"> </w:t>
      </w:r>
      <w:r w:rsidR="00921BDC">
        <w:t>(далее – рабочая группа)</w:t>
      </w:r>
      <w:r w:rsidR="00F260F1">
        <w:t>,</w:t>
      </w:r>
      <w:r w:rsidR="00921BDC">
        <w:t xml:space="preserve"> </w:t>
      </w:r>
      <w:r w:rsidR="00921BDC" w:rsidRPr="00921BDC">
        <w:t>в целях совершенствования положений Решения Городской Думы Петропавловск-Камчатского городского округа от 28.08.2013 № 122-нд «О гарантиях и компенсациях для лиц, являющихся работниками организаций, финансируемых из бюджета Петропавловск-Камчатского городского округа» (далее – Решение № 122-нд).</w:t>
      </w:r>
    </w:p>
    <w:p w:rsidR="005E1D7E" w:rsidRPr="005E1D7E" w:rsidRDefault="005E1D7E" w:rsidP="005E1D7E">
      <w:pPr>
        <w:autoSpaceDE w:val="0"/>
        <w:autoSpaceDN w:val="0"/>
        <w:adjustRightInd w:val="0"/>
        <w:ind w:firstLine="720"/>
        <w:jc w:val="both"/>
      </w:pPr>
      <w:r>
        <w:t xml:space="preserve">1) </w:t>
      </w:r>
      <w:r w:rsidRPr="005E1D7E">
        <w:t>абзац второй</w:t>
      </w:r>
      <w:r w:rsidR="00CE2217" w:rsidRPr="005E1D7E">
        <w:t xml:space="preserve"> части 1 статьи 6 </w:t>
      </w:r>
      <w:r>
        <w:t xml:space="preserve">в целях исключения неопределенного толкования положений Решения № 122-нд </w:t>
      </w:r>
      <w:r w:rsidRPr="005E1D7E">
        <w:t>изложен в следующей редакции:</w:t>
      </w:r>
    </w:p>
    <w:p w:rsidR="00CE2217" w:rsidRPr="005E1D7E" w:rsidRDefault="00CE2217" w:rsidP="005E1D7E">
      <w:pPr>
        <w:autoSpaceDE w:val="0"/>
        <w:autoSpaceDN w:val="0"/>
        <w:adjustRightInd w:val="0"/>
        <w:ind w:firstLine="709"/>
        <w:jc w:val="both"/>
      </w:pPr>
      <w:r w:rsidRPr="005E1D7E">
        <w:t xml:space="preserve">«Отъезд к месту использования отпуска может производиться </w:t>
      </w:r>
      <w:r w:rsidRPr="005E1D7E">
        <w:br/>
        <w:t>в нерабочее время (в период ежедневного отдыха) в день, непосредственно предшествующий отпуску, или в один из выходных, нерабочих праздничных дней перед отпуском, а возвращение - в один из выходных, нерабочих праздничных дней, предшествующих выходу работника на работу.»;</w:t>
      </w:r>
    </w:p>
    <w:p w:rsidR="00BE5618" w:rsidRPr="00B425DE" w:rsidRDefault="00B425DE" w:rsidP="00B425DE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1C3A15">
        <w:t>из части</w:t>
      </w:r>
      <w:r w:rsidR="00BE5618" w:rsidRPr="00B425DE">
        <w:t xml:space="preserve"> 3 статьи 6 исключены документы, утратившие актуальность, поэтому оплата стоимости билета по проезду работника к месту проведения отпуска и обратно включает только обязательные сборы за услуги, взимаемые при оформлении билетов;</w:t>
      </w:r>
    </w:p>
    <w:p w:rsidR="00BE5618" w:rsidRPr="001A5482" w:rsidRDefault="001A5482" w:rsidP="001A5482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="00BE5618" w:rsidRPr="001A5482">
        <w:t xml:space="preserve">часть 4 </w:t>
      </w:r>
      <w:r w:rsidR="0074500A" w:rsidRPr="001A5482">
        <w:t xml:space="preserve">статьи 6 </w:t>
      </w:r>
      <w:r w:rsidR="001C3A15">
        <w:t>дополнена</w:t>
      </w:r>
      <w:r w:rsidR="00BE5618" w:rsidRPr="001A5482">
        <w:t xml:space="preserve"> пунктом 5, согласно которому работник в письменном заявлении об оплате стоимости проезда и провоза багажа к месту использования отпуска и обратно указ</w:t>
      </w:r>
      <w:r w:rsidR="001C3A15">
        <w:t>ывает</w:t>
      </w:r>
      <w:r w:rsidR="00BE5618" w:rsidRPr="001A5482">
        <w:t xml:space="preserve"> примерную стоимость проезда, которая рассчитывается на основании представленных копий проездных документов или справки о стоимости проезда транспортной организации либо организации, осуществляющей продажу проездных документов или распечатанного на бумажном носителе снимка экрана (скриншот) страницы официального сайта транспортной организации либо организации, осуществляющей продажу проездных документов, с указанием даты и времени его получения и адреса интернет-страницы;</w:t>
      </w:r>
    </w:p>
    <w:p w:rsidR="00BE5618" w:rsidRDefault="001F0A79" w:rsidP="0081052C">
      <w:pPr>
        <w:autoSpaceDE w:val="0"/>
        <w:autoSpaceDN w:val="0"/>
        <w:adjustRightInd w:val="0"/>
        <w:ind w:firstLine="709"/>
        <w:jc w:val="both"/>
      </w:pPr>
      <w:r>
        <w:t xml:space="preserve">4) </w:t>
      </w:r>
      <w:r w:rsidR="006121A9">
        <w:t xml:space="preserve">в </w:t>
      </w:r>
      <w:r>
        <w:t>абзац</w:t>
      </w:r>
      <w:r w:rsidR="006121A9">
        <w:t>е втором</w:t>
      </w:r>
      <w:r w:rsidR="001C3A15">
        <w:t xml:space="preserve"> </w:t>
      </w:r>
      <w:r w:rsidR="00BE5618" w:rsidRPr="001C3A15">
        <w:t xml:space="preserve">части 5 </w:t>
      </w:r>
      <w:r w:rsidR="0074500A" w:rsidRPr="001C3A15">
        <w:t xml:space="preserve">статьи 6 </w:t>
      </w:r>
      <w:r w:rsidR="006121A9">
        <w:t xml:space="preserve">увеличен </w:t>
      </w:r>
      <w:r w:rsidR="00BE5618" w:rsidRPr="001C3A15">
        <w:t xml:space="preserve">срок </w:t>
      </w:r>
      <w:r w:rsidR="006121A9">
        <w:t xml:space="preserve">с 3 рабочих дней </w:t>
      </w:r>
      <w:r w:rsidR="0014215B" w:rsidRPr="001C3A15">
        <w:t xml:space="preserve">до 5 </w:t>
      </w:r>
      <w:r>
        <w:t xml:space="preserve">рабочих </w:t>
      </w:r>
      <w:r w:rsidR="0014215B" w:rsidRPr="001C3A15">
        <w:t xml:space="preserve">дней для предоставления работником отчета о произведенных расходах с приложением подлинников проездных и перевозочных документов (билетов, багажных квитанций, других транспортных документов), подтверждающих </w:t>
      </w:r>
      <w:r w:rsidR="0014215B" w:rsidRPr="001C3A15">
        <w:lastRenderedPageBreak/>
        <w:t>расхо</w:t>
      </w:r>
      <w:r w:rsidR="0081052C">
        <w:t>ды работника</w:t>
      </w:r>
      <w:r w:rsidR="00C277AB">
        <w:t>,</w:t>
      </w:r>
      <w:r w:rsidR="0081052C">
        <w:t xml:space="preserve"> и членов его семьи</w:t>
      </w:r>
      <w:r w:rsidR="00C277AB">
        <w:t xml:space="preserve">. Кроме того, данным абзацем предусматривается обязанность предоставления работником отчета о произведенных расходах с приложением подлинников проездных и перевозных документов (билетов, багажных квитанций, других транспортных документов), подтверждающих расходы членов его семьи, в течение 5 рабочих дней со дня возвращения членов семьи работника, в случае возвращения членов семьи работника из места использования отпуска позднее выхода работника на работу. </w:t>
      </w:r>
    </w:p>
    <w:p w:rsidR="002537A1" w:rsidRPr="00D941BB" w:rsidRDefault="00D941BB" w:rsidP="00D941BB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5) </w:t>
      </w:r>
      <w:r w:rsidR="0014215B" w:rsidRPr="00D941BB">
        <w:t>част</w:t>
      </w:r>
      <w:r w:rsidR="002537A1" w:rsidRPr="00D941BB">
        <w:t>ью</w:t>
      </w:r>
      <w:r w:rsidR="0014215B" w:rsidRPr="00D941BB">
        <w:t xml:space="preserve"> 4 статьи 7 уточнено право работника </w:t>
      </w:r>
      <w:r w:rsidR="002537A1" w:rsidRPr="00D941BB">
        <w:t xml:space="preserve">на </w:t>
      </w:r>
      <w:r w:rsidR="0014215B" w:rsidRPr="00D941BB">
        <w:t>оплату стоимости проезда и провоза багажа при переезде</w:t>
      </w:r>
      <w:r w:rsidR="002537A1" w:rsidRPr="00D941BB">
        <w:t xml:space="preserve">, согласно которой </w:t>
      </w:r>
      <w:r w:rsidR="002537A1" w:rsidRPr="00D941BB">
        <w:rPr>
          <w:bCs/>
        </w:rPr>
        <w:t>работник имеет право на оплату стоимости проезда и стоимости провоза багажа после снятия работника и членов его семьи с регистрационного учета по месту жительства (пребывания) на территории Камчатского края, но не ранее 1 года до дня прекращения срока трудового договора и сохраняется в течение 1 года со дня прекращения трудового договора;</w:t>
      </w:r>
    </w:p>
    <w:p w:rsidR="002537A1" w:rsidRPr="00D941BB" w:rsidRDefault="00D941BB" w:rsidP="00D941BB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6) </w:t>
      </w:r>
      <w:r w:rsidR="002537A1" w:rsidRPr="00D941BB">
        <w:rPr>
          <w:bCs/>
        </w:rPr>
        <w:t xml:space="preserve">частью 7 </w:t>
      </w:r>
      <w:r w:rsidR="00F824B0" w:rsidRPr="00D941BB">
        <w:rPr>
          <w:bCs/>
        </w:rPr>
        <w:t xml:space="preserve">статьи 7 </w:t>
      </w:r>
      <w:r w:rsidR="002537A1" w:rsidRPr="00D941BB">
        <w:rPr>
          <w:bCs/>
        </w:rPr>
        <w:t>уточнено содержание конкретных документов, предоставляемых работником для оплаты стоимости переезда;</w:t>
      </w:r>
    </w:p>
    <w:p w:rsidR="00F824B0" w:rsidRDefault="00D941BB" w:rsidP="00D941BB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7) </w:t>
      </w:r>
      <w:r w:rsidR="00F824B0" w:rsidRPr="00D941BB">
        <w:rPr>
          <w:bCs/>
        </w:rPr>
        <w:t>частью 8 статьи 7 уточнен порядок представления работником</w:t>
      </w:r>
      <w:r w:rsidR="0074500A" w:rsidRPr="00D941BB">
        <w:rPr>
          <w:bCs/>
        </w:rPr>
        <w:br/>
      </w:r>
      <w:r w:rsidR="00F824B0" w:rsidRPr="00D941BB">
        <w:rPr>
          <w:bCs/>
        </w:rPr>
        <w:t>в организацию, финансируемую из бюджета Петропавловск-Камчатского городского округа</w:t>
      </w:r>
      <w:r w:rsidR="0074500A" w:rsidRPr="00D941BB">
        <w:rPr>
          <w:bCs/>
        </w:rPr>
        <w:t>,</w:t>
      </w:r>
      <w:r w:rsidR="00F824B0" w:rsidRPr="00D941BB">
        <w:rPr>
          <w:bCs/>
        </w:rPr>
        <w:t xml:space="preserve"> документов для оплаты стоимости переезда</w:t>
      </w:r>
      <w:r>
        <w:rPr>
          <w:bCs/>
        </w:rPr>
        <w:t>.</w:t>
      </w:r>
    </w:p>
    <w:p w:rsidR="000E1AED" w:rsidRPr="00921BDC" w:rsidRDefault="000E1AED" w:rsidP="000E1AED">
      <w:pPr>
        <w:autoSpaceDE w:val="0"/>
        <w:autoSpaceDN w:val="0"/>
        <w:adjustRightInd w:val="0"/>
        <w:ind w:firstLine="720"/>
        <w:jc w:val="both"/>
      </w:pPr>
      <w:r w:rsidRPr="00921BDC">
        <w:t>Принятие проекта решения не повлечет приостановление, изменение или дополнение других правовых актов Городской Думы, а также не потребует дополнительных расходов бюджета Петропавловск-Камчатского городского округа.</w:t>
      </w:r>
    </w:p>
    <w:p w:rsidR="000E1AED" w:rsidRPr="00233967" w:rsidRDefault="000E1AED" w:rsidP="000E1AED">
      <w:pPr>
        <w:autoSpaceDE w:val="0"/>
        <w:autoSpaceDN w:val="0"/>
        <w:adjustRightInd w:val="0"/>
        <w:ind w:firstLine="720"/>
        <w:jc w:val="both"/>
      </w:pPr>
      <w:r w:rsidRPr="00411776">
        <w:rPr>
          <w:rFonts w:eastAsia="Calibri"/>
          <w:bCs/>
        </w:rPr>
        <w:t>Поскольку проектом решения не затрагиваются вопросы осуществления предпринимательской и инвестиционной деятельности, оценка регулирующего воздействия проекта нормативного правового акта не требуется</w:t>
      </w:r>
      <w:r>
        <w:t>.</w:t>
      </w:r>
    </w:p>
    <w:p w:rsidR="00921BDC" w:rsidRPr="00921BDC" w:rsidRDefault="00921BDC" w:rsidP="00921BDC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2"/>
        <w:gridCol w:w="4906"/>
      </w:tblGrid>
      <w:tr w:rsidR="00D17761" w:rsidTr="00607611">
        <w:tc>
          <w:tcPr>
            <w:tcW w:w="4732" w:type="dxa"/>
            <w:hideMark/>
          </w:tcPr>
          <w:p w:rsidR="00145B88" w:rsidRDefault="00145B88" w:rsidP="004C4FB8">
            <w:pPr>
              <w:pStyle w:val="a3"/>
              <w:tabs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  <w:p w:rsidR="0074500A" w:rsidRDefault="0074500A" w:rsidP="004C4FB8">
            <w:pPr>
              <w:pStyle w:val="a3"/>
              <w:tabs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  <w:p w:rsidR="00D17761" w:rsidRDefault="0074500A" w:rsidP="00D509AC">
            <w:pPr>
              <w:pStyle w:val="a3"/>
              <w:tabs>
                <w:tab w:val="right" w:pos="9355"/>
              </w:tabs>
              <w:spacing w:line="276" w:lineRule="auto"/>
              <w:rPr>
                <w:szCs w:val="16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D509AC">
              <w:rPr>
                <w:szCs w:val="28"/>
                <w:lang w:eastAsia="en-US"/>
              </w:rPr>
              <w:t>7</w:t>
            </w:r>
            <w:bookmarkStart w:id="0" w:name="_GoBack"/>
            <w:bookmarkEnd w:id="0"/>
            <w:r w:rsidR="00D17761">
              <w:rPr>
                <w:szCs w:val="28"/>
                <w:lang w:eastAsia="en-US"/>
              </w:rPr>
              <w:t>.</w:t>
            </w:r>
            <w:r w:rsidR="00844F35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0</w:t>
            </w:r>
            <w:r w:rsidR="00D17761">
              <w:rPr>
                <w:szCs w:val="28"/>
                <w:lang w:eastAsia="en-US"/>
              </w:rPr>
              <w:t>.201</w:t>
            </w: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4906" w:type="dxa"/>
            <w:hideMark/>
          </w:tcPr>
          <w:p w:rsidR="00CE2C6E" w:rsidRDefault="00CE2C6E" w:rsidP="000E1AED">
            <w:pPr>
              <w:pStyle w:val="a3"/>
              <w:tabs>
                <w:tab w:val="right" w:pos="9355"/>
              </w:tabs>
              <w:spacing w:line="276" w:lineRule="auto"/>
              <w:ind w:firstLine="794"/>
              <w:jc w:val="right"/>
              <w:rPr>
                <w:szCs w:val="28"/>
                <w:lang w:eastAsia="en-US"/>
              </w:rPr>
            </w:pPr>
          </w:p>
          <w:p w:rsidR="00CE2C6E" w:rsidRDefault="00CE2C6E" w:rsidP="000E1AED">
            <w:pPr>
              <w:pStyle w:val="a3"/>
              <w:tabs>
                <w:tab w:val="right" w:pos="9355"/>
              </w:tabs>
              <w:spacing w:line="276" w:lineRule="auto"/>
              <w:ind w:firstLine="794"/>
              <w:jc w:val="right"/>
              <w:rPr>
                <w:szCs w:val="28"/>
                <w:lang w:eastAsia="en-US"/>
              </w:rPr>
            </w:pPr>
          </w:p>
          <w:p w:rsidR="00D17761" w:rsidRDefault="00CE2C6E" w:rsidP="00CE2C6E">
            <w:pPr>
              <w:pStyle w:val="a3"/>
              <w:tabs>
                <w:tab w:val="right" w:pos="9355"/>
              </w:tabs>
              <w:spacing w:line="276" w:lineRule="auto"/>
              <w:rPr>
                <w:szCs w:val="16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</w:t>
            </w:r>
            <w:r w:rsidR="00D17761">
              <w:rPr>
                <w:szCs w:val="28"/>
                <w:lang w:eastAsia="en-US"/>
              </w:rPr>
              <w:t>______/</w:t>
            </w:r>
            <w:r w:rsidR="0074500A">
              <w:rPr>
                <w:szCs w:val="28"/>
                <w:lang w:eastAsia="en-US"/>
              </w:rPr>
              <w:t>Г.А. Сотникова</w:t>
            </w:r>
            <w:r w:rsidR="00D17761">
              <w:rPr>
                <w:szCs w:val="28"/>
                <w:lang w:eastAsia="en-US"/>
              </w:rPr>
              <w:t>/</w:t>
            </w:r>
          </w:p>
        </w:tc>
      </w:tr>
    </w:tbl>
    <w:p w:rsidR="00C70EB5" w:rsidRDefault="00C70EB5" w:rsidP="00DA3BBC">
      <w:pPr>
        <w:spacing w:after="200" w:line="276" w:lineRule="auto"/>
        <w:rPr>
          <w:sz w:val="24"/>
          <w:szCs w:val="24"/>
        </w:rPr>
      </w:pPr>
    </w:p>
    <w:sectPr w:rsidR="00C70EB5" w:rsidSect="00607611">
      <w:pgSz w:w="11906" w:h="16838"/>
      <w:pgMar w:top="1134" w:right="567" w:bottom="993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DBB" w:rsidRDefault="00B92DBB" w:rsidP="005A4674">
      <w:r>
        <w:separator/>
      </w:r>
    </w:p>
  </w:endnote>
  <w:endnote w:type="continuationSeparator" w:id="0">
    <w:p w:rsidR="00B92DBB" w:rsidRDefault="00B92DBB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DBB" w:rsidRDefault="00B92DBB" w:rsidP="005A4674">
      <w:r>
        <w:separator/>
      </w:r>
    </w:p>
  </w:footnote>
  <w:footnote w:type="continuationSeparator" w:id="0">
    <w:p w:rsidR="00B92DBB" w:rsidRDefault="00B92DBB" w:rsidP="005A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ACA" w:rsidRDefault="00FD7ACA">
    <w:pPr>
      <w:pStyle w:val="af3"/>
      <w:jc w:val="center"/>
    </w:pPr>
  </w:p>
  <w:p w:rsidR="00FD7ACA" w:rsidRDefault="00FD7ACA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ACA" w:rsidRDefault="00FD7ACA">
    <w:pPr>
      <w:pStyle w:val="af3"/>
      <w:jc w:val="center"/>
    </w:pPr>
  </w:p>
  <w:p w:rsidR="00FD7ACA" w:rsidRPr="00FD7ACA" w:rsidRDefault="00FD7ACA" w:rsidP="00FD7ACA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AD" w:rsidRDefault="00AA41AD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6C43"/>
    <w:multiLevelType w:val="hybridMultilevel"/>
    <w:tmpl w:val="D13C9C4A"/>
    <w:lvl w:ilvl="0" w:tplc="BAD86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DE6773"/>
    <w:multiLevelType w:val="hybridMultilevel"/>
    <w:tmpl w:val="17E03D5E"/>
    <w:lvl w:ilvl="0" w:tplc="BF4AF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FB3F8F"/>
    <w:multiLevelType w:val="hybridMultilevel"/>
    <w:tmpl w:val="C0CE598C"/>
    <w:lvl w:ilvl="0" w:tplc="F8FC6A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30266FEE"/>
    <w:multiLevelType w:val="hybridMultilevel"/>
    <w:tmpl w:val="AADEB028"/>
    <w:lvl w:ilvl="0" w:tplc="70C8201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316F2E12"/>
    <w:multiLevelType w:val="hybridMultilevel"/>
    <w:tmpl w:val="F7F299D6"/>
    <w:lvl w:ilvl="0" w:tplc="81ECB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184C72"/>
    <w:multiLevelType w:val="hybridMultilevel"/>
    <w:tmpl w:val="FBF6CF00"/>
    <w:lvl w:ilvl="0" w:tplc="89EEE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2B7939"/>
    <w:multiLevelType w:val="hybridMultilevel"/>
    <w:tmpl w:val="BF0A58BE"/>
    <w:lvl w:ilvl="0" w:tplc="F4BA060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65C74671"/>
    <w:multiLevelType w:val="hybridMultilevel"/>
    <w:tmpl w:val="BCA0ECA6"/>
    <w:lvl w:ilvl="0" w:tplc="710A21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67C96216"/>
    <w:multiLevelType w:val="hybridMultilevel"/>
    <w:tmpl w:val="4BD6DACE"/>
    <w:lvl w:ilvl="0" w:tplc="560A0F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13"/>
    <w:rsid w:val="00011517"/>
    <w:rsid w:val="00012928"/>
    <w:rsid w:val="00014AED"/>
    <w:rsid w:val="0002163C"/>
    <w:rsid w:val="000220A1"/>
    <w:rsid w:val="00026A09"/>
    <w:rsid w:val="000276CF"/>
    <w:rsid w:val="00034760"/>
    <w:rsid w:val="00037DB1"/>
    <w:rsid w:val="000408A5"/>
    <w:rsid w:val="0005321F"/>
    <w:rsid w:val="000549E0"/>
    <w:rsid w:val="00057B11"/>
    <w:rsid w:val="00061E08"/>
    <w:rsid w:val="0006363E"/>
    <w:rsid w:val="0006381B"/>
    <w:rsid w:val="00064E8E"/>
    <w:rsid w:val="0006540C"/>
    <w:rsid w:val="000674A0"/>
    <w:rsid w:val="00067A4B"/>
    <w:rsid w:val="000A00D5"/>
    <w:rsid w:val="000B3790"/>
    <w:rsid w:val="000B4207"/>
    <w:rsid w:val="000C60A4"/>
    <w:rsid w:val="000C7CCA"/>
    <w:rsid w:val="000D04C1"/>
    <w:rsid w:val="000E1AED"/>
    <w:rsid w:val="000E6073"/>
    <w:rsid w:val="000F5173"/>
    <w:rsid w:val="00101C13"/>
    <w:rsid w:val="00106EF7"/>
    <w:rsid w:val="0011082E"/>
    <w:rsid w:val="00111A7F"/>
    <w:rsid w:val="00113876"/>
    <w:rsid w:val="001202FE"/>
    <w:rsid w:val="001252FC"/>
    <w:rsid w:val="00134715"/>
    <w:rsid w:val="0014215B"/>
    <w:rsid w:val="00142F27"/>
    <w:rsid w:val="00145B88"/>
    <w:rsid w:val="00160ECF"/>
    <w:rsid w:val="001615F4"/>
    <w:rsid w:val="00173E1B"/>
    <w:rsid w:val="00184A61"/>
    <w:rsid w:val="00196CE1"/>
    <w:rsid w:val="001A2207"/>
    <w:rsid w:val="001A2F13"/>
    <w:rsid w:val="001A5482"/>
    <w:rsid w:val="001B07EE"/>
    <w:rsid w:val="001B6112"/>
    <w:rsid w:val="001B6797"/>
    <w:rsid w:val="001B6EC5"/>
    <w:rsid w:val="001B79B5"/>
    <w:rsid w:val="001C1DE5"/>
    <w:rsid w:val="001C2ED2"/>
    <w:rsid w:val="001C3A15"/>
    <w:rsid w:val="001D7B38"/>
    <w:rsid w:val="001E1113"/>
    <w:rsid w:val="001F0A79"/>
    <w:rsid w:val="001F3533"/>
    <w:rsid w:val="001F3905"/>
    <w:rsid w:val="002006CD"/>
    <w:rsid w:val="0020381F"/>
    <w:rsid w:val="002051F3"/>
    <w:rsid w:val="00205340"/>
    <w:rsid w:val="0021171F"/>
    <w:rsid w:val="00216BCE"/>
    <w:rsid w:val="0021787E"/>
    <w:rsid w:val="00224022"/>
    <w:rsid w:val="00226BF8"/>
    <w:rsid w:val="002278E3"/>
    <w:rsid w:val="00230DE1"/>
    <w:rsid w:val="00240DC2"/>
    <w:rsid w:val="00243CE3"/>
    <w:rsid w:val="00243F58"/>
    <w:rsid w:val="0024513C"/>
    <w:rsid w:val="00250123"/>
    <w:rsid w:val="002509E7"/>
    <w:rsid w:val="002537A1"/>
    <w:rsid w:val="0025752F"/>
    <w:rsid w:val="002642EA"/>
    <w:rsid w:val="00271108"/>
    <w:rsid w:val="00272DD4"/>
    <w:rsid w:val="0027706E"/>
    <w:rsid w:val="00280167"/>
    <w:rsid w:val="00281473"/>
    <w:rsid w:val="00292103"/>
    <w:rsid w:val="002924DE"/>
    <w:rsid w:val="00293573"/>
    <w:rsid w:val="00294F7C"/>
    <w:rsid w:val="00297783"/>
    <w:rsid w:val="002C17D6"/>
    <w:rsid w:val="002C1AFE"/>
    <w:rsid w:val="002D3C8F"/>
    <w:rsid w:val="002D6BC5"/>
    <w:rsid w:val="002E18C9"/>
    <w:rsid w:val="002E58EA"/>
    <w:rsid w:val="002E5A58"/>
    <w:rsid w:val="002E6C2D"/>
    <w:rsid w:val="002F0A6B"/>
    <w:rsid w:val="003040E7"/>
    <w:rsid w:val="00306861"/>
    <w:rsid w:val="0031407E"/>
    <w:rsid w:val="003153E4"/>
    <w:rsid w:val="003312E0"/>
    <w:rsid w:val="0034560C"/>
    <w:rsid w:val="00346F59"/>
    <w:rsid w:val="00361376"/>
    <w:rsid w:val="00363172"/>
    <w:rsid w:val="00375D8C"/>
    <w:rsid w:val="00382E56"/>
    <w:rsid w:val="00397A0C"/>
    <w:rsid w:val="003A2009"/>
    <w:rsid w:val="003B2933"/>
    <w:rsid w:val="003C45FA"/>
    <w:rsid w:val="003D4070"/>
    <w:rsid w:val="003D62E7"/>
    <w:rsid w:val="003E1F2B"/>
    <w:rsid w:val="003E598F"/>
    <w:rsid w:val="00403965"/>
    <w:rsid w:val="0040763E"/>
    <w:rsid w:val="00410310"/>
    <w:rsid w:val="00410E4F"/>
    <w:rsid w:val="00413D2F"/>
    <w:rsid w:val="004146DE"/>
    <w:rsid w:val="00414A85"/>
    <w:rsid w:val="004176DF"/>
    <w:rsid w:val="00421CF5"/>
    <w:rsid w:val="00421FBD"/>
    <w:rsid w:val="0042306C"/>
    <w:rsid w:val="00424C25"/>
    <w:rsid w:val="00433E77"/>
    <w:rsid w:val="00434BF0"/>
    <w:rsid w:val="00441807"/>
    <w:rsid w:val="0045544C"/>
    <w:rsid w:val="00456DFA"/>
    <w:rsid w:val="00471C5E"/>
    <w:rsid w:val="0048368A"/>
    <w:rsid w:val="00484DBA"/>
    <w:rsid w:val="00490E47"/>
    <w:rsid w:val="004929CD"/>
    <w:rsid w:val="00493C2D"/>
    <w:rsid w:val="004951E2"/>
    <w:rsid w:val="004A5ADC"/>
    <w:rsid w:val="004B10AE"/>
    <w:rsid w:val="004B3278"/>
    <w:rsid w:val="004B3BB9"/>
    <w:rsid w:val="004C3FA8"/>
    <w:rsid w:val="004C4FB8"/>
    <w:rsid w:val="004C73FF"/>
    <w:rsid w:val="004C78E2"/>
    <w:rsid w:val="004D19E6"/>
    <w:rsid w:val="004D4698"/>
    <w:rsid w:val="004D51AD"/>
    <w:rsid w:val="004E1E4D"/>
    <w:rsid w:val="004E2019"/>
    <w:rsid w:val="004E6591"/>
    <w:rsid w:val="004F5674"/>
    <w:rsid w:val="0050200D"/>
    <w:rsid w:val="00512F68"/>
    <w:rsid w:val="00514E26"/>
    <w:rsid w:val="005169C5"/>
    <w:rsid w:val="00521623"/>
    <w:rsid w:val="005218F0"/>
    <w:rsid w:val="00521BD3"/>
    <w:rsid w:val="005258EF"/>
    <w:rsid w:val="00527745"/>
    <w:rsid w:val="00540543"/>
    <w:rsid w:val="00541024"/>
    <w:rsid w:val="00543A8A"/>
    <w:rsid w:val="00544018"/>
    <w:rsid w:val="00544B28"/>
    <w:rsid w:val="00546C77"/>
    <w:rsid w:val="00550C4F"/>
    <w:rsid w:val="00553E6E"/>
    <w:rsid w:val="005603B7"/>
    <w:rsid w:val="0056205B"/>
    <w:rsid w:val="00562215"/>
    <w:rsid w:val="005733CF"/>
    <w:rsid w:val="00573FF4"/>
    <w:rsid w:val="00574A94"/>
    <w:rsid w:val="00575F4A"/>
    <w:rsid w:val="005827AE"/>
    <w:rsid w:val="00585125"/>
    <w:rsid w:val="00590ED3"/>
    <w:rsid w:val="00591CE3"/>
    <w:rsid w:val="005929C2"/>
    <w:rsid w:val="005934E4"/>
    <w:rsid w:val="0059570E"/>
    <w:rsid w:val="005957C9"/>
    <w:rsid w:val="005A0EB3"/>
    <w:rsid w:val="005A4674"/>
    <w:rsid w:val="005A6EBF"/>
    <w:rsid w:val="005A7170"/>
    <w:rsid w:val="005B0015"/>
    <w:rsid w:val="005B0F9F"/>
    <w:rsid w:val="005B4E6D"/>
    <w:rsid w:val="005B7650"/>
    <w:rsid w:val="005B7F11"/>
    <w:rsid w:val="005C21FD"/>
    <w:rsid w:val="005C6E65"/>
    <w:rsid w:val="005D0DBA"/>
    <w:rsid w:val="005D468C"/>
    <w:rsid w:val="005D5B2F"/>
    <w:rsid w:val="005D6997"/>
    <w:rsid w:val="005E16ED"/>
    <w:rsid w:val="005E1D7E"/>
    <w:rsid w:val="005E23B5"/>
    <w:rsid w:val="005E6422"/>
    <w:rsid w:val="005E75C9"/>
    <w:rsid w:val="005F1C72"/>
    <w:rsid w:val="005F456B"/>
    <w:rsid w:val="005F4578"/>
    <w:rsid w:val="005F6B07"/>
    <w:rsid w:val="005F6BE9"/>
    <w:rsid w:val="00607611"/>
    <w:rsid w:val="006121A9"/>
    <w:rsid w:val="006121D9"/>
    <w:rsid w:val="006138E9"/>
    <w:rsid w:val="00627A3C"/>
    <w:rsid w:val="006310DF"/>
    <w:rsid w:val="00634D39"/>
    <w:rsid w:val="00635D45"/>
    <w:rsid w:val="00645C2D"/>
    <w:rsid w:val="00651A8A"/>
    <w:rsid w:val="006617DE"/>
    <w:rsid w:val="00676F7A"/>
    <w:rsid w:val="00677101"/>
    <w:rsid w:val="0067784C"/>
    <w:rsid w:val="00693EF5"/>
    <w:rsid w:val="006966B8"/>
    <w:rsid w:val="006A0C30"/>
    <w:rsid w:val="006A4F47"/>
    <w:rsid w:val="006B155E"/>
    <w:rsid w:val="006C2748"/>
    <w:rsid w:val="006C589F"/>
    <w:rsid w:val="006D0369"/>
    <w:rsid w:val="006D55F9"/>
    <w:rsid w:val="006E0622"/>
    <w:rsid w:val="006E3D62"/>
    <w:rsid w:val="006E59D0"/>
    <w:rsid w:val="006E6B09"/>
    <w:rsid w:val="006E6F25"/>
    <w:rsid w:val="006E7271"/>
    <w:rsid w:val="006E7753"/>
    <w:rsid w:val="006F28B1"/>
    <w:rsid w:val="006F735A"/>
    <w:rsid w:val="00700E55"/>
    <w:rsid w:val="0070472F"/>
    <w:rsid w:val="00711621"/>
    <w:rsid w:val="00717FB7"/>
    <w:rsid w:val="007217EB"/>
    <w:rsid w:val="007226CF"/>
    <w:rsid w:val="0072275B"/>
    <w:rsid w:val="00724ABC"/>
    <w:rsid w:val="00724E07"/>
    <w:rsid w:val="007318C0"/>
    <w:rsid w:val="00732C40"/>
    <w:rsid w:val="007351AA"/>
    <w:rsid w:val="007364CD"/>
    <w:rsid w:val="0074500A"/>
    <w:rsid w:val="0074552F"/>
    <w:rsid w:val="007563B2"/>
    <w:rsid w:val="00761107"/>
    <w:rsid w:val="00763C49"/>
    <w:rsid w:val="00767B36"/>
    <w:rsid w:val="00773107"/>
    <w:rsid w:val="00777892"/>
    <w:rsid w:val="00782B76"/>
    <w:rsid w:val="00785478"/>
    <w:rsid w:val="00795689"/>
    <w:rsid w:val="007966A7"/>
    <w:rsid w:val="00796B15"/>
    <w:rsid w:val="007B79CE"/>
    <w:rsid w:val="007C1A7F"/>
    <w:rsid w:val="007C1AB6"/>
    <w:rsid w:val="007C6781"/>
    <w:rsid w:val="007C6B62"/>
    <w:rsid w:val="007D033B"/>
    <w:rsid w:val="007D0847"/>
    <w:rsid w:val="007D22CE"/>
    <w:rsid w:val="007D4D6E"/>
    <w:rsid w:val="007F3D0D"/>
    <w:rsid w:val="00804ED3"/>
    <w:rsid w:val="00807069"/>
    <w:rsid w:val="0081052C"/>
    <w:rsid w:val="00811E3A"/>
    <w:rsid w:val="0081463B"/>
    <w:rsid w:val="00815588"/>
    <w:rsid w:val="00816C94"/>
    <w:rsid w:val="00817629"/>
    <w:rsid w:val="00825D6F"/>
    <w:rsid w:val="008264BA"/>
    <w:rsid w:val="0082724A"/>
    <w:rsid w:val="00830D21"/>
    <w:rsid w:val="00832A31"/>
    <w:rsid w:val="008408B8"/>
    <w:rsid w:val="00840A13"/>
    <w:rsid w:val="00842E27"/>
    <w:rsid w:val="00843C70"/>
    <w:rsid w:val="00844F35"/>
    <w:rsid w:val="008607CB"/>
    <w:rsid w:val="00861180"/>
    <w:rsid w:val="008621DF"/>
    <w:rsid w:val="008717EC"/>
    <w:rsid w:val="008773DF"/>
    <w:rsid w:val="008860C3"/>
    <w:rsid w:val="008A2631"/>
    <w:rsid w:val="008A6025"/>
    <w:rsid w:val="008B04D7"/>
    <w:rsid w:val="008B2C98"/>
    <w:rsid w:val="008B5B51"/>
    <w:rsid w:val="008D3E85"/>
    <w:rsid w:val="008E4EA6"/>
    <w:rsid w:val="008E4F04"/>
    <w:rsid w:val="008E6365"/>
    <w:rsid w:val="009003AA"/>
    <w:rsid w:val="00901A49"/>
    <w:rsid w:val="009030E8"/>
    <w:rsid w:val="00913322"/>
    <w:rsid w:val="00916157"/>
    <w:rsid w:val="00916443"/>
    <w:rsid w:val="00920501"/>
    <w:rsid w:val="00921BDC"/>
    <w:rsid w:val="009370D2"/>
    <w:rsid w:val="00941C9F"/>
    <w:rsid w:val="00947B51"/>
    <w:rsid w:val="009555CD"/>
    <w:rsid w:val="00957B9A"/>
    <w:rsid w:val="009828D5"/>
    <w:rsid w:val="00986405"/>
    <w:rsid w:val="0099208E"/>
    <w:rsid w:val="009927BA"/>
    <w:rsid w:val="00992E51"/>
    <w:rsid w:val="009931E4"/>
    <w:rsid w:val="0099551D"/>
    <w:rsid w:val="009A4390"/>
    <w:rsid w:val="009B051A"/>
    <w:rsid w:val="009B58D4"/>
    <w:rsid w:val="009B7F2C"/>
    <w:rsid w:val="009C144C"/>
    <w:rsid w:val="009C569A"/>
    <w:rsid w:val="009C5A40"/>
    <w:rsid w:val="009D35F3"/>
    <w:rsid w:val="009E0554"/>
    <w:rsid w:val="009E21C0"/>
    <w:rsid w:val="009E3DD5"/>
    <w:rsid w:val="009E7299"/>
    <w:rsid w:val="009F1B2F"/>
    <w:rsid w:val="00A04794"/>
    <w:rsid w:val="00A11965"/>
    <w:rsid w:val="00A13872"/>
    <w:rsid w:val="00A14102"/>
    <w:rsid w:val="00A16B38"/>
    <w:rsid w:val="00A216DF"/>
    <w:rsid w:val="00A2440F"/>
    <w:rsid w:val="00A254CC"/>
    <w:rsid w:val="00A27872"/>
    <w:rsid w:val="00A31203"/>
    <w:rsid w:val="00A31FAE"/>
    <w:rsid w:val="00A3288F"/>
    <w:rsid w:val="00A37FCD"/>
    <w:rsid w:val="00A40D78"/>
    <w:rsid w:val="00A61709"/>
    <w:rsid w:val="00A62C15"/>
    <w:rsid w:val="00A66765"/>
    <w:rsid w:val="00A66958"/>
    <w:rsid w:val="00A70D4F"/>
    <w:rsid w:val="00A80246"/>
    <w:rsid w:val="00A8428A"/>
    <w:rsid w:val="00A849AA"/>
    <w:rsid w:val="00A90161"/>
    <w:rsid w:val="00A90B20"/>
    <w:rsid w:val="00A91110"/>
    <w:rsid w:val="00A93354"/>
    <w:rsid w:val="00A93B42"/>
    <w:rsid w:val="00A95911"/>
    <w:rsid w:val="00A96C03"/>
    <w:rsid w:val="00AA1D47"/>
    <w:rsid w:val="00AA41AD"/>
    <w:rsid w:val="00AB748E"/>
    <w:rsid w:val="00AC3285"/>
    <w:rsid w:val="00AC59E9"/>
    <w:rsid w:val="00AC5F8F"/>
    <w:rsid w:val="00AC676F"/>
    <w:rsid w:val="00AD26BD"/>
    <w:rsid w:val="00AD4A27"/>
    <w:rsid w:val="00AE1210"/>
    <w:rsid w:val="00AE1B32"/>
    <w:rsid w:val="00AE75CA"/>
    <w:rsid w:val="00AF21D2"/>
    <w:rsid w:val="00B07572"/>
    <w:rsid w:val="00B11699"/>
    <w:rsid w:val="00B15BCA"/>
    <w:rsid w:val="00B27C3D"/>
    <w:rsid w:val="00B33AA0"/>
    <w:rsid w:val="00B41143"/>
    <w:rsid w:val="00B425DE"/>
    <w:rsid w:val="00B44595"/>
    <w:rsid w:val="00B53821"/>
    <w:rsid w:val="00B53B72"/>
    <w:rsid w:val="00B5484D"/>
    <w:rsid w:val="00B57DF0"/>
    <w:rsid w:val="00B658BB"/>
    <w:rsid w:val="00B70889"/>
    <w:rsid w:val="00B73702"/>
    <w:rsid w:val="00B74DD0"/>
    <w:rsid w:val="00B91C60"/>
    <w:rsid w:val="00B9274B"/>
    <w:rsid w:val="00B92DBB"/>
    <w:rsid w:val="00B943F6"/>
    <w:rsid w:val="00B979D1"/>
    <w:rsid w:val="00BA08E8"/>
    <w:rsid w:val="00BA0AB3"/>
    <w:rsid w:val="00BB1770"/>
    <w:rsid w:val="00BC012F"/>
    <w:rsid w:val="00BC37B4"/>
    <w:rsid w:val="00BC4BBE"/>
    <w:rsid w:val="00BC5780"/>
    <w:rsid w:val="00BD02A7"/>
    <w:rsid w:val="00BD084B"/>
    <w:rsid w:val="00BD3570"/>
    <w:rsid w:val="00BE110D"/>
    <w:rsid w:val="00BE272D"/>
    <w:rsid w:val="00BE5618"/>
    <w:rsid w:val="00BE6E32"/>
    <w:rsid w:val="00C00465"/>
    <w:rsid w:val="00C14D93"/>
    <w:rsid w:val="00C15BAB"/>
    <w:rsid w:val="00C23AE6"/>
    <w:rsid w:val="00C27715"/>
    <w:rsid w:val="00C277AB"/>
    <w:rsid w:val="00C277DC"/>
    <w:rsid w:val="00C2786B"/>
    <w:rsid w:val="00C3254D"/>
    <w:rsid w:val="00C365DF"/>
    <w:rsid w:val="00C636FC"/>
    <w:rsid w:val="00C652CF"/>
    <w:rsid w:val="00C6709E"/>
    <w:rsid w:val="00C67359"/>
    <w:rsid w:val="00C70EB5"/>
    <w:rsid w:val="00C70F7D"/>
    <w:rsid w:val="00C80044"/>
    <w:rsid w:val="00C802B7"/>
    <w:rsid w:val="00C80815"/>
    <w:rsid w:val="00C93A20"/>
    <w:rsid w:val="00CA7C29"/>
    <w:rsid w:val="00CB0D46"/>
    <w:rsid w:val="00CC228F"/>
    <w:rsid w:val="00CC505B"/>
    <w:rsid w:val="00CC7809"/>
    <w:rsid w:val="00CD2492"/>
    <w:rsid w:val="00CD3983"/>
    <w:rsid w:val="00CD5288"/>
    <w:rsid w:val="00CE08AD"/>
    <w:rsid w:val="00CE2217"/>
    <w:rsid w:val="00CE2C6E"/>
    <w:rsid w:val="00CE4D16"/>
    <w:rsid w:val="00CF1682"/>
    <w:rsid w:val="00CF1D1B"/>
    <w:rsid w:val="00CF570B"/>
    <w:rsid w:val="00CF67DE"/>
    <w:rsid w:val="00D00933"/>
    <w:rsid w:val="00D04055"/>
    <w:rsid w:val="00D06170"/>
    <w:rsid w:val="00D12B00"/>
    <w:rsid w:val="00D17761"/>
    <w:rsid w:val="00D25631"/>
    <w:rsid w:val="00D2634C"/>
    <w:rsid w:val="00D37AE9"/>
    <w:rsid w:val="00D45FC2"/>
    <w:rsid w:val="00D475D8"/>
    <w:rsid w:val="00D509AC"/>
    <w:rsid w:val="00D56DE8"/>
    <w:rsid w:val="00D6194A"/>
    <w:rsid w:val="00D636AC"/>
    <w:rsid w:val="00D65F76"/>
    <w:rsid w:val="00D73B75"/>
    <w:rsid w:val="00D8670C"/>
    <w:rsid w:val="00D941BB"/>
    <w:rsid w:val="00D95E05"/>
    <w:rsid w:val="00DA3AF5"/>
    <w:rsid w:val="00DA3BBC"/>
    <w:rsid w:val="00DA49FB"/>
    <w:rsid w:val="00DB0B76"/>
    <w:rsid w:val="00DB2E00"/>
    <w:rsid w:val="00DB5FA8"/>
    <w:rsid w:val="00DC1AE7"/>
    <w:rsid w:val="00DC382A"/>
    <w:rsid w:val="00DC4190"/>
    <w:rsid w:val="00DC60A8"/>
    <w:rsid w:val="00DC7674"/>
    <w:rsid w:val="00DD21A7"/>
    <w:rsid w:val="00DD4E56"/>
    <w:rsid w:val="00DD75D7"/>
    <w:rsid w:val="00DE200C"/>
    <w:rsid w:val="00DE4CB8"/>
    <w:rsid w:val="00DE5F4D"/>
    <w:rsid w:val="00DE7C09"/>
    <w:rsid w:val="00E0520D"/>
    <w:rsid w:val="00E07B13"/>
    <w:rsid w:val="00E07DA7"/>
    <w:rsid w:val="00E177C0"/>
    <w:rsid w:val="00E238D4"/>
    <w:rsid w:val="00E311D7"/>
    <w:rsid w:val="00E35491"/>
    <w:rsid w:val="00E404BC"/>
    <w:rsid w:val="00E5004C"/>
    <w:rsid w:val="00E50330"/>
    <w:rsid w:val="00E5172D"/>
    <w:rsid w:val="00E619FE"/>
    <w:rsid w:val="00E712BD"/>
    <w:rsid w:val="00E7379D"/>
    <w:rsid w:val="00E73C3D"/>
    <w:rsid w:val="00E752CE"/>
    <w:rsid w:val="00E776FB"/>
    <w:rsid w:val="00E9232F"/>
    <w:rsid w:val="00EB4768"/>
    <w:rsid w:val="00EC362F"/>
    <w:rsid w:val="00EC4F8E"/>
    <w:rsid w:val="00ED1611"/>
    <w:rsid w:val="00ED4701"/>
    <w:rsid w:val="00ED4EA0"/>
    <w:rsid w:val="00ED6134"/>
    <w:rsid w:val="00EE2D6F"/>
    <w:rsid w:val="00EE3E32"/>
    <w:rsid w:val="00EF406C"/>
    <w:rsid w:val="00F00B07"/>
    <w:rsid w:val="00F05149"/>
    <w:rsid w:val="00F0555B"/>
    <w:rsid w:val="00F117D2"/>
    <w:rsid w:val="00F162F6"/>
    <w:rsid w:val="00F22336"/>
    <w:rsid w:val="00F22E04"/>
    <w:rsid w:val="00F260F1"/>
    <w:rsid w:val="00F27864"/>
    <w:rsid w:val="00F309C1"/>
    <w:rsid w:val="00F415DF"/>
    <w:rsid w:val="00F4403C"/>
    <w:rsid w:val="00F443B5"/>
    <w:rsid w:val="00F46039"/>
    <w:rsid w:val="00F572A8"/>
    <w:rsid w:val="00F613F1"/>
    <w:rsid w:val="00F6762C"/>
    <w:rsid w:val="00F729A6"/>
    <w:rsid w:val="00F7597E"/>
    <w:rsid w:val="00F824B0"/>
    <w:rsid w:val="00F93061"/>
    <w:rsid w:val="00F9417F"/>
    <w:rsid w:val="00FA61F0"/>
    <w:rsid w:val="00FA7638"/>
    <w:rsid w:val="00FB6B2E"/>
    <w:rsid w:val="00FC239C"/>
    <w:rsid w:val="00FC46A3"/>
    <w:rsid w:val="00FD1C6C"/>
    <w:rsid w:val="00FD268F"/>
    <w:rsid w:val="00FD7ACA"/>
    <w:rsid w:val="00FE034B"/>
    <w:rsid w:val="00FF20F9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67A2C"/>
  <w15:docId w15:val="{0E710F8A-D512-4C1F-BDEA-E5B0BDF5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C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5A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rsid w:val="002E5A58"/>
    <w:rPr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semiHidden/>
    <w:rsid w:val="00A96C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52774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306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243CE3"/>
    <w:pPr>
      <w:autoSpaceDE w:val="0"/>
      <w:autoSpaceDN w:val="0"/>
      <w:adjustRightInd w:val="0"/>
      <w:ind w:left="1612" w:hanging="892"/>
      <w:jc w:val="both"/>
    </w:pPr>
    <w:rPr>
      <w:rFonts w:eastAsiaTheme="minorHAnsi"/>
      <w:sz w:val="24"/>
      <w:szCs w:val="24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D2563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25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D25631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9C5A40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9C5A4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3">
    <w:name w:val="header"/>
    <w:basedOn w:val="a"/>
    <w:link w:val="af4"/>
    <w:uiPriority w:val="99"/>
    <w:unhideWhenUsed/>
    <w:rsid w:val="005E75C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E75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er"/>
    <w:basedOn w:val="a"/>
    <w:link w:val="af6"/>
    <w:uiPriority w:val="99"/>
    <w:unhideWhenUsed/>
    <w:rsid w:val="005E75C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E75C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383FC6F0E44AFE6C9C62A3E9059995428C5604762E40CC8EEE58DBABEC2D3F64A636378361283D80451C2A09A1ECCD305A45AFC5BC0560E720C153fFQ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383FC6F0E44AFE6C9C62A3E9059995428C5604762E40CC8EEE58DBABEC2D3F64A636378361283D80451C2A09A1ECCD305A45AFC5BC0560E720C153fFQF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969BD-BF42-4A13-A498-1E069DB1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7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Сотникова Галина Александровна</cp:lastModifiedBy>
  <cp:revision>74</cp:revision>
  <cp:lastPrinted>2019-10-17T03:30:00Z</cp:lastPrinted>
  <dcterms:created xsi:type="dcterms:W3CDTF">2018-09-18T22:44:00Z</dcterms:created>
  <dcterms:modified xsi:type="dcterms:W3CDTF">2019-10-17T03:31:00Z</dcterms:modified>
</cp:coreProperties>
</file>