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6D" w:rsidRDefault="00D7576D" w:rsidP="00D7576D">
      <w:pPr>
        <w:ind w:left="3969"/>
        <w:jc w:val="both"/>
        <w:rPr>
          <w:i/>
        </w:rPr>
      </w:pPr>
      <w:r>
        <w:rPr>
          <w:i/>
        </w:rPr>
        <w:t xml:space="preserve">Проект разработан юридическим отделом управления организационно-правового обеспечения работы аппарата Городской Думы Петропавловск-Камчатского городского округа и внесен председателем Городской Думы Петропавловск-Камчатского городского округа </w:t>
      </w:r>
      <w:proofErr w:type="spellStart"/>
      <w:r>
        <w:rPr>
          <w:i/>
        </w:rPr>
        <w:t>Монаховой</w:t>
      </w:r>
      <w:proofErr w:type="spellEnd"/>
      <w:r>
        <w:rPr>
          <w:i/>
        </w:rPr>
        <w:t xml:space="preserve"> Г.В.</w:t>
      </w:r>
    </w:p>
    <w:tbl>
      <w:tblPr>
        <w:tblpPr w:leftFromText="181" w:rightFromText="181" w:bottomFromText="160" w:vertAnchor="text" w:horzAnchor="margin" w:tblpY="117"/>
        <w:tblW w:w="0" w:type="auto"/>
        <w:tblLook w:val="01E0" w:firstRow="1" w:lastRow="1" w:firstColumn="1" w:lastColumn="1" w:noHBand="0" w:noVBand="0"/>
      </w:tblPr>
      <w:tblGrid>
        <w:gridCol w:w="9638"/>
      </w:tblGrid>
      <w:tr w:rsidR="00D7576D" w:rsidTr="00D7576D">
        <w:tc>
          <w:tcPr>
            <w:tcW w:w="9638" w:type="dxa"/>
            <w:hideMark/>
          </w:tcPr>
          <w:p w:rsidR="00D7576D" w:rsidRDefault="00D7576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57300" cy="1209675"/>
                  <wp:effectExtent l="0" t="0" r="0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76D" w:rsidTr="00D7576D">
        <w:tc>
          <w:tcPr>
            <w:tcW w:w="9638" w:type="dxa"/>
            <w:hideMark/>
          </w:tcPr>
          <w:p w:rsidR="00D7576D" w:rsidRDefault="00D7576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D7576D" w:rsidTr="00D7576D">
        <w:tc>
          <w:tcPr>
            <w:tcW w:w="9638" w:type="dxa"/>
            <w:hideMark/>
          </w:tcPr>
          <w:p w:rsidR="00D7576D" w:rsidRDefault="00D7576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D7576D" w:rsidTr="00D7576D">
        <w:trPr>
          <w:trHeight w:val="81"/>
        </w:trPr>
        <w:tc>
          <w:tcPr>
            <w:tcW w:w="9638" w:type="dxa"/>
            <w:hideMark/>
          </w:tcPr>
          <w:p w:rsidR="00D7576D" w:rsidRDefault="00D7576D">
            <w:pPr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88900</wp:posOffset>
                      </wp:positionV>
                      <wp:extent cx="6086475" cy="0"/>
                      <wp:effectExtent l="0" t="19050" r="476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2CDBE" id="Прямая соединительная линия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7pt" to="473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0AYAIAAHQEAAAOAAAAZHJzL2Uyb0RvYy54bWysVM1u1DAQviPxDpbv2yRtut1GzVZos8ul&#10;QKUW7l7H2Vh1bMt2N7tCSJQzUh+BV+AAUqUCz5B9I8beH1q4IEQOztgz8+Wbmc85OV00As2ZsVzJ&#10;HCd7MUZMUlVyOcvx68tJb4CRdUSWRCjJcrxkFp8Onz45aXXG9lWtRMkMAhBps1bnuHZOZ1Fkac0a&#10;YveUZhKclTINcbA1s6g0pAX0RkT7cdyPWmVKbRRl1sJpsXbiYcCvKkbdq6qyzCGRY+DmwmrCOvVr&#10;NDwh2cwQXXO6oUH+gUVDuISP7qAK4gi6NvwPqIZTo6yq3B5VTaSqilMWaoBqkvi3ai5qolmoBZpj&#10;9a5N9v/B0pfzc4N4meMUI0kaGFH3afV+ddt96z6vbtHqpvvRfe2+dHfd9+5u9QHs+9VHsL2zu98c&#10;36LUd7LVNgPAkTw3vhd0IS/0maJXFkk1qomcsVDR5VLDZxKfET1K8Rurgc+0faFKiCHXToW2LirT&#10;oEpw/cYnenBoHVqEOS53c2QLhygc9uNBPz06xIhufRHJPIRP1Ma650w1yBs5Flz6FpOMzM+s85R+&#10;hfhjqSZciCATIVEL4AeHMSiJNhqa5mouL0E6VwHCKsFLH+4TrZlNR8KgOfHSC0+oGDwPw4y6lmWA&#10;rxkpxxvbES7WNtAR0uNBcUBwY6219fY4Ph4PxoO0l+73x700Lores8ko7fUnydFhcVCMRkXyzlNL&#10;0qzmZcmkZ7fVeZL+nY42N26t0J3Sd42JHqOHDgLZ7TuQDnP2o12LZKrK5bnZzh+kHYI319DfnYd7&#10;sB/+LIY/AQAA//8DAFBLAwQUAAYACAAAACEAktD4ad0AAAAJAQAADwAAAGRycy9kb3ducmV2Lnht&#10;bEyPS0/DMBCE70j8B2uRuLVOqohHiFPxEAeQOJAizk68TSLitWW7aeDXs4gDHHfm0+xMtV3sJGYM&#10;cXSkIF9nIJA6Z0bqFbztHldXIGLSZPTkCBV8YoRtfXpS6dK4I73i3KRecAjFUisYUvKllLEb0Oq4&#10;dh6Jvb0LVic+Qy9N0EcOt5PcZNmFtHok/jBoj/cDdh/NwSp47kww877dhY2/e8kevnxs3p+UOj9b&#10;bm9AJFzSHww/9bk61NypdQcyUUwKVnleMMpGwZsYuC4ucxDtryDrSv5fUH8DAAD//wMAUEsBAi0A&#10;FAAGAAgAAAAhALaDOJL+AAAA4QEAABMAAAAAAAAAAAAAAAAAAAAAAFtDb250ZW50X1R5cGVzXS54&#10;bWxQSwECLQAUAAYACAAAACEAOP0h/9YAAACUAQAACwAAAAAAAAAAAAAAAAAvAQAAX3JlbHMvLnJl&#10;bHNQSwECLQAUAAYACAAAACEAvMK9AGACAAB0BAAADgAAAAAAAAAAAAAAAAAuAgAAZHJzL2Uyb0Rv&#10;Yy54bWxQSwECLQAUAAYACAAAACEAktD4ad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7576D" w:rsidRDefault="00D7576D" w:rsidP="00D7576D">
      <w:pPr>
        <w:jc w:val="center"/>
        <w:rPr>
          <w:b/>
          <w:sz w:val="28"/>
          <w:szCs w:val="28"/>
        </w:rPr>
      </w:pPr>
    </w:p>
    <w:p w:rsidR="00D7576D" w:rsidRDefault="00D7576D" w:rsidP="00D757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F45A1" w:rsidRPr="00524BB0" w:rsidRDefault="000F45A1" w:rsidP="000F45A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</w:tblGrid>
      <w:tr w:rsidR="000F45A1" w:rsidTr="00F3461B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A1" w:rsidRPr="00E86436" w:rsidRDefault="008939F6" w:rsidP="00F3740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F3740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0F45A1" w:rsidRPr="00E86436">
              <w:rPr>
                <w:szCs w:val="24"/>
              </w:rPr>
              <w:t>№</w:t>
            </w:r>
            <w:r w:rsidR="000F45A1">
              <w:rPr>
                <w:szCs w:val="24"/>
              </w:rPr>
              <w:t xml:space="preserve"> </w:t>
            </w:r>
            <w:r w:rsidR="00F37405">
              <w:rPr>
                <w:szCs w:val="24"/>
              </w:rPr>
              <w:t xml:space="preserve"> </w:t>
            </w:r>
            <w:r w:rsidR="000F45A1" w:rsidRPr="00E86436">
              <w:rPr>
                <w:szCs w:val="24"/>
              </w:rPr>
              <w:t>-р</w:t>
            </w:r>
          </w:p>
        </w:tc>
      </w:tr>
      <w:tr w:rsidR="000F45A1" w:rsidTr="00F3461B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5A1" w:rsidRPr="00E86436" w:rsidRDefault="00F37405" w:rsidP="00F3461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939F6">
              <w:rPr>
                <w:szCs w:val="24"/>
              </w:rPr>
              <w:t xml:space="preserve"> </w:t>
            </w:r>
            <w:r w:rsidR="000F45A1" w:rsidRPr="00E86436">
              <w:rPr>
                <w:szCs w:val="24"/>
              </w:rPr>
              <w:t>сессия</w:t>
            </w:r>
          </w:p>
        </w:tc>
      </w:tr>
      <w:tr w:rsidR="000F45A1" w:rsidTr="00F3461B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5A1" w:rsidRPr="00F8308D" w:rsidRDefault="000F45A1" w:rsidP="00F3461B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0F45A1" w:rsidRPr="005E7AC9" w:rsidRDefault="000F45A1" w:rsidP="005E7AC9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12"/>
      </w:tblGrid>
      <w:tr w:rsidR="000F45A1" w:rsidTr="000A3082">
        <w:trPr>
          <w:trHeight w:val="455"/>
        </w:trPr>
        <w:tc>
          <w:tcPr>
            <w:tcW w:w="5212" w:type="dxa"/>
          </w:tcPr>
          <w:p w:rsidR="00272F79" w:rsidRPr="00F8308D" w:rsidRDefault="000F45A1" w:rsidP="00A458B0">
            <w:pPr>
              <w:jc w:val="both"/>
              <w:rPr>
                <w:sz w:val="28"/>
                <w:szCs w:val="28"/>
              </w:rPr>
            </w:pPr>
            <w:r w:rsidRPr="00683A78">
              <w:rPr>
                <w:bCs/>
                <w:sz w:val="28"/>
                <w:szCs w:val="28"/>
              </w:rPr>
              <w:t xml:space="preserve">О </w:t>
            </w:r>
            <w:r w:rsidRPr="00683A78">
              <w:rPr>
                <w:sz w:val="28"/>
                <w:szCs w:val="28"/>
              </w:rPr>
              <w:t>принятии решения о внесении изменени</w:t>
            </w:r>
            <w:r w:rsidR="00A458B0">
              <w:rPr>
                <w:sz w:val="28"/>
                <w:szCs w:val="28"/>
              </w:rPr>
              <w:t>я</w:t>
            </w:r>
            <w:r w:rsidRPr="00683A78">
              <w:rPr>
                <w:sz w:val="28"/>
                <w:szCs w:val="28"/>
              </w:rPr>
              <w:t xml:space="preserve"> в Решение Городской Думы Петропавловск-Камчатского городского округа </w:t>
            </w:r>
            <w:r w:rsidRPr="00683A78">
              <w:rPr>
                <w:bCs/>
                <w:sz w:val="28"/>
                <w:szCs w:val="28"/>
              </w:rPr>
              <w:t>от 02.03.2016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83A78">
              <w:rPr>
                <w:bCs/>
                <w:sz w:val="28"/>
                <w:szCs w:val="28"/>
              </w:rPr>
              <w:t xml:space="preserve">№ 397-нд </w:t>
            </w:r>
            <w:r w:rsidR="00A458B0">
              <w:rPr>
                <w:bCs/>
                <w:sz w:val="28"/>
                <w:szCs w:val="28"/>
              </w:rPr>
              <w:br/>
            </w:r>
            <w:r w:rsidRPr="00683A78">
              <w:rPr>
                <w:bCs/>
                <w:sz w:val="28"/>
                <w:szCs w:val="28"/>
              </w:rPr>
              <w:t>«О Контрольно-счетной палате Петропавловск-Камчатского городского округа</w:t>
            </w:r>
            <w:r w:rsidR="00272F79">
              <w:rPr>
                <w:sz w:val="28"/>
                <w:szCs w:val="28"/>
              </w:rPr>
              <w:t>»</w:t>
            </w:r>
          </w:p>
        </w:tc>
      </w:tr>
    </w:tbl>
    <w:p w:rsidR="00272F79" w:rsidRDefault="00272F79" w:rsidP="000F45A1">
      <w:pPr>
        <w:autoSpaceDE w:val="0"/>
        <w:autoSpaceDN w:val="0"/>
        <w:adjustRightInd w:val="0"/>
        <w:ind w:firstLine="709"/>
        <w:jc w:val="both"/>
        <w:rPr>
          <w:rFonts w:eastAsiaTheme="majorEastAsia"/>
          <w:sz w:val="28"/>
          <w:szCs w:val="28"/>
        </w:rPr>
      </w:pPr>
    </w:p>
    <w:p w:rsidR="000F45A1" w:rsidRDefault="000F45A1" w:rsidP="000F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A78">
        <w:rPr>
          <w:rFonts w:eastAsiaTheme="majorEastAsia"/>
          <w:sz w:val="28"/>
          <w:szCs w:val="28"/>
        </w:rPr>
        <w:t>Рассмотрев проект решения о внесении изменени</w:t>
      </w:r>
      <w:r w:rsidR="00A458B0">
        <w:rPr>
          <w:rFonts w:eastAsiaTheme="majorEastAsia"/>
          <w:sz w:val="28"/>
          <w:szCs w:val="28"/>
        </w:rPr>
        <w:t>я</w:t>
      </w:r>
      <w:r w:rsidRPr="00683A78">
        <w:rPr>
          <w:rFonts w:eastAsiaTheme="majorEastAsia"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683A78">
        <w:rPr>
          <w:bCs/>
          <w:sz w:val="28"/>
          <w:szCs w:val="28"/>
        </w:rPr>
        <w:t>от 02.03.2016 № 397-нд</w:t>
      </w:r>
      <w:r w:rsidR="00272F79">
        <w:rPr>
          <w:bCs/>
          <w:sz w:val="28"/>
          <w:szCs w:val="28"/>
        </w:rPr>
        <w:br/>
      </w:r>
      <w:r w:rsidRPr="00683A78">
        <w:rPr>
          <w:bCs/>
          <w:sz w:val="28"/>
          <w:szCs w:val="28"/>
        </w:rPr>
        <w:t>«О Контрольно-счетной палате Петропавловск-Камчатского городского округа</w:t>
      </w:r>
      <w:r w:rsidRPr="00683A78">
        <w:rPr>
          <w:rFonts w:eastAsiaTheme="majorEastAsia"/>
          <w:sz w:val="28"/>
          <w:szCs w:val="28"/>
        </w:rPr>
        <w:t xml:space="preserve">», внесенный председателем </w:t>
      </w:r>
      <w:r w:rsidR="00560B1A">
        <w:rPr>
          <w:sz w:val="28"/>
          <w:szCs w:val="28"/>
        </w:rPr>
        <w:t>Городской Думы</w:t>
      </w:r>
      <w:r w:rsidRPr="00A362DE">
        <w:rPr>
          <w:sz w:val="28"/>
          <w:szCs w:val="28"/>
        </w:rPr>
        <w:t xml:space="preserve"> Петропавловск-Камчат</w:t>
      </w:r>
      <w:r>
        <w:rPr>
          <w:sz w:val="28"/>
          <w:szCs w:val="28"/>
        </w:rPr>
        <w:t xml:space="preserve">ского городского округа </w:t>
      </w:r>
      <w:r w:rsidR="00560B1A">
        <w:rPr>
          <w:sz w:val="28"/>
          <w:szCs w:val="28"/>
        </w:rPr>
        <w:t xml:space="preserve">Г.В. </w:t>
      </w:r>
      <w:proofErr w:type="spellStart"/>
      <w:r w:rsidR="00560B1A">
        <w:rPr>
          <w:sz w:val="28"/>
          <w:szCs w:val="28"/>
        </w:rPr>
        <w:t>Монаховой</w:t>
      </w:r>
      <w:proofErr w:type="spellEnd"/>
      <w:r w:rsidRPr="00683A78">
        <w:rPr>
          <w:sz w:val="28"/>
          <w:szCs w:val="28"/>
        </w:rPr>
        <w:t xml:space="preserve">, в соответствии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hyperlink r:id="rId7" w:history="1">
        <w:r w:rsidRPr="0032104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6 статьи 3</w:t>
        </w:r>
      </w:hyperlink>
      <w:r w:rsidRPr="0032104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8" w:history="1">
        <w:r w:rsidRPr="0032104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частью </w:t>
        </w:r>
        <w:r w:rsidR="00560B1A"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  <w:r w:rsidRPr="0032104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статьи </w:t>
        </w:r>
        <w:r w:rsidR="00560B1A">
          <w:rPr>
            <w:rFonts w:eastAsiaTheme="minorHAnsi"/>
            <w:color w:val="000000" w:themeColor="text1"/>
            <w:sz w:val="28"/>
            <w:szCs w:val="28"/>
            <w:lang w:eastAsia="en-US"/>
          </w:rPr>
          <w:t>55</w:t>
        </w:r>
      </w:hyperlink>
      <w:r>
        <w:rPr>
          <w:rFonts w:eastAsiaTheme="minorHAnsi"/>
          <w:sz w:val="28"/>
          <w:szCs w:val="28"/>
          <w:lang w:eastAsia="en-US"/>
        </w:rPr>
        <w:t xml:space="preserve"> Устава Петропавловск-Камчатского городского округа Городская Дума Петропавловск-Камчатского городского округа</w:t>
      </w:r>
    </w:p>
    <w:p w:rsidR="000F45A1" w:rsidRPr="00683A78" w:rsidRDefault="000F45A1" w:rsidP="000F45A1">
      <w:pPr>
        <w:jc w:val="both"/>
        <w:rPr>
          <w:sz w:val="28"/>
          <w:szCs w:val="28"/>
        </w:rPr>
      </w:pPr>
    </w:p>
    <w:p w:rsidR="000F45A1" w:rsidRPr="00321046" w:rsidRDefault="000F45A1" w:rsidP="000F45A1">
      <w:pPr>
        <w:rPr>
          <w:b/>
          <w:sz w:val="28"/>
          <w:szCs w:val="28"/>
        </w:rPr>
      </w:pPr>
      <w:r w:rsidRPr="00321046">
        <w:rPr>
          <w:b/>
          <w:sz w:val="28"/>
          <w:szCs w:val="28"/>
        </w:rPr>
        <w:t>РЕШИЛА:</w:t>
      </w:r>
    </w:p>
    <w:p w:rsidR="000F45A1" w:rsidRPr="00A458B0" w:rsidRDefault="000F45A1" w:rsidP="000F45A1">
      <w:pPr>
        <w:jc w:val="both"/>
        <w:rPr>
          <w:sz w:val="28"/>
          <w:szCs w:val="28"/>
        </w:rPr>
      </w:pPr>
    </w:p>
    <w:p w:rsidR="00272F79" w:rsidRDefault="000F45A1" w:rsidP="000F45A1">
      <w:pPr>
        <w:ind w:firstLine="709"/>
        <w:jc w:val="both"/>
        <w:rPr>
          <w:sz w:val="28"/>
          <w:szCs w:val="28"/>
        </w:rPr>
      </w:pPr>
      <w:r w:rsidRPr="00321046">
        <w:rPr>
          <w:sz w:val="28"/>
          <w:szCs w:val="28"/>
        </w:rPr>
        <w:t>1. Принять Решение о внесении изменени</w:t>
      </w:r>
      <w:r w:rsidR="00A458B0">
        <w:rPr>
          <w:sz w:val="28"/>
          <w:szCs w:val="28"/>
        </w:rPr>
        <w:t>я</w:t>
      </w:r>
      <w:r w:rsidRPr="00321046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321046">
        <w:rPr>
          <w:bCs/>
          <w:sz w:val="28"/>
          <w:szCs w:val="28"/>
        </w:rPr>
        <w:t>от 02.03.2016 № 397-нд</w:t>
      </w:r>
      <w:r>
        <w:rPr>
          <w:bCs/>
          <w:sz w:val="28"/>
          <w:szCs w:val="28"/>
        </w:rPr>
        <w:t xml:space="preserve"> </w:t>
      </w:r>
      <w:r w:rsidR="00272F79">
        <w:rPr>
          <w:bCs/>
          <w:sz w:val="28"/>
          <w:szCs w:val="28"/>
        </w:rPr>
        <w:br/>
      </w:r>
      <w:r w:rsidRPr="00321046">
        <w:rPr>
          <w:bCs/>
          <w:sz w:val="28"/>
          <w:szCs w:val="28"/>
        </w:rPr>
        <w:lastRenderedPageBreak/>
        <w:t>«О Контрольно-счетной палате Петропавловск-Камчатского городского округа</w:t>
      </w:r>
      <w:r w:rsidRPr="00321046">
        <w:rPr>
          <w:sz w:val="28"/>
          <w:szCs w:val="28"/>
        </w:rPr>
        <w:t>».</w:t>
      </w:r>
    </w:p>
    <w:p w:rsidR="000F45A1" w:rsidRPr="00321046" w:rsidRDefault="000F45A1" w:rsidP="000F45A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21046">
        <w:rPr>
          <w:sz w:val="28"/>
          <w:szCs w:val="28"/>
        </w:rPr>
        <w:t xml:space="preserve">2. </w:t>
      </w:r>
      <w:r w:rsidRPr="00321046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F45A1" w:rsidRDefault="000F45A1" w:rsidP="000F45A1">
      <w:pPr>
        <w:ind w:firstLine="708"/>
        <w:jc w:val="both"/>
        <w:rPr>
          <w:sz w:val="28"/>
          <w:szCs w:val="28"/>
        </w:rPr>
      </w:pPr>
    </w:p>
    <w:p w:rsidR="00A458B0" w:rsidRDefault="00A458B0" w:rsidP="000F45A1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0F45A1" w:rsidRPr="00004DF9" w:rsidTr="00E22988">
        <w:trPr>
          <w:trHeight w:val="1026"/>
        </w:trPr>
        <w:tc>
          <w:tcPr>
            <w:tcW w:w="4820" w:type="dxa"/>
          </w:tcPr>
          <w:p w:rsidR="000F45A1" w:rsidRPr="00004DF9" w:rsidRDefault="000F45A1" w:rsidP="005E7AC9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004DF9">
              <w:rPr>
                <w:sz w:val="28"/>
                <w:szCs w:val="28"/>
              </w:rPr>
              <w:t xml:space="preserve"> Городской Думы Петропавловск</w:t>
            </w:r>
            <w:r>
              <w:rPr>
                <w:sz w:val="28"/>
                <w:szCs w:val="28"/>
              </w:rPr>
              <w:t>-Камчатского городского округа</w:t>
            </w:r>
          </w:p>
        </w:tc>
        <w:tc>
          <w:tcPr>
            <w:tcW w:w="4819" w:type="dxa"/>
          </w:tcPr>
          <w:p w:rsidR="000F45A1" w:rsidRDefault="000F45A1" w:rsidP="00F3461B">
            <w:pPr>
              <w:jc w:val="right"/>
              <w:rPr>
                <w:sz w:val="28"/>
                <w:szCs w:val="28"/>
              </w:rPr>
            </w:pPr>
          </w:p>
          <w:p w:rsidR="000F45A1" w:rsidRDefault="000F45A1" w:rsidP="00F3461B">
            <w:pPr>
              <w:jc w:val="right"/>
              <w:rPr>
                <w:sz w:val="28"/>
                <w:szCs w:val="28"/>
              </w:rPr>
            </w:pPr>
          </w:p>
          <w:p w:rsidR="000F45A1" w:rsidRPr="00004DF9" w:rsidRDefault="000F45A1" w:rsidP="00E22988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4C3C80" w:rsidRDefault="004C3C80" w:rsidP="000F45A1">
      <w:pPr>
        <w:ind w:left="142" w:firstLine="567"/>
        <w:sectPr w:rsidR="004C3C80" w:rsidSect="00466567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1" w:rightFromText="181" w:bottomFromText="160" w:vertAnchor="text" w:horzAnchor="margin" w:tblpY="117"/>
        <w:tblW w:w="0" w:type="auto"/>
        <w:tblLook w:val="01E0" w:firstRow="1" w:lastRow="1" w:firstColumn="1" w:lastColumn="1" w:noHBand="0" w:noVBand="0"/>
      </w:tblPr>
      <w:tblGrid>
        <w:gridCol w:w="9638"/>
      </w:tblGrid>
      <w:tr w:rsidR="004C3C80" w:rsidTr="004C3C80">
        <w:tc>
          <w:tcPr>
            <w:tcW w:w="9638" w:type="dxa"/>
            <w:hideMark/>
          </w:tcPr>
          <w:p w:rsidR="004C3C80" w:rsidRDefault="004C3C80" w:rsidP="004C3C80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57300" cy="1209675"/>
                  <wp:effectExtent l="0" t="0" r="0" b="9525"/>
                  <wp:docPr id="7" name="Рисунок 7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C80" w:rsidTr="004C3C80">
        <w:tc>
          <w:tcPr>
            <w:tcW w:w="9638" w:type="dxa"/>
            <w:hideMark/>
          </w:tcPr>
          <w:p w:rsidR="004C3C80" w:rsidRDefault="004C3C80" w:rsidP="004C3C80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4C3C80" w:rsidTr="004C3C80">
        <w:tc>
          <w:tcPr>
            <w:tcW w:w="9638" w:type="dxa"/>
            <w:hideMark/>
          </w:tcPr>
          <w:p w:rsidR="004C3C80" w:rsidRDefault="004C3C80" w:rsidP="004C3C80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4C3C80" w:rsidTr="004C3C80">
        <w:trPr>
          <w:trHeight w:val="81"/>
        </w:trPr>
        <w:tc>
          <w:tcPr>
            <w:tcW w:w="9638" w:type="dxa"/>
            <w:hideMark/>
          </w:tcPr>
          <w:p w:rsidR="004C3C80" w:rsidRDefault="004C3C80" w:rsidP="004C3C80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88900</wp:posOffset>
                      </wp:positionV>
                      <wp:extent cx="6086475" cy="0"/>
                      <wp:effectExtent l="0" t="19050" r="4762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DACAE" id="Прямая соединительная линия 8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7pt" to="473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gDYAIAAHQEAAAOAAAAZHJzL2Uyb0RvYy54bWysVM1u1DAQviPxDlbu2yRtut1GzVZos8ul&#10;QKUW7l7b2Vh1bMt2N7tCSJQzUh+BV+AAUqUCz5B9I8beH1q4IEQOztgz8+Wbmc85OV00As2ZsVzJ&#10;Ikr3kggxSRTlclZEry8nvUGErMOSYqEkK6Ils9Hp8OmTk1bnbF/VSlBmEIBIm7e6iGrndB7HltSs&#10;wXZPaSbBWSnTYAdbM4upwS2gNyLeT5J+3CpDtVGEWQun5doZDQN+VTHiXlWVZQ6JIgJuLqwmrFO/&#10;xsMTnM8M1jUnGxr4H1g0mEv46A6qxA6ja8P/gGo4Mcqqyu0R1cSqqjhhoQaoJk1+q+aixpqFWqA5&#10;Vu/aZP8fLHk5PzeI0yKCQUncwIi6T6v3q9vuW/d5dYtWN92P7mv3pbvrvnd3qw9g368+gu2d3f3m&#10;+BYNfCdbbXMAHMlz43tBFvJCnylyZZFUoxrLGQsVXS41fCb1GfGjFL+xGvhM2xeKQgy+diq0dVGZ&#10;BlWC6zc+0YND69AizHG5myNbOETgsJ8M+tnRYYTI1hfj3EP4RG2se85Ug7xRRIJL32Kc4/mZdZ7S&#10;rxB/LNWECxFkIiRqAfzgMAElkUZD01zN5SVI5ypAWCU49eE+0ZrZdCQMmmMvvfCEisHzMMyoa0kD&#10;fM0wHW9sh7lY20BHSI8HxQHBjbXW1tvj5Hg8GA+yXrbfH/eypCx7zyajrNefpEeH5UE5GpXpO08t&#10;zfKaU8qkZ7fVeZr9nY42N26t0J3Sd42JH6OHDgLZ7TuQDnP2o12LZKro8txs5w/SDsGba+jvzsM9&#10;2A9/FsOfAAAA//8DAFBLAwQUAAYACAAAACEAktD4ad0AAAAJAQAADwAAAGRycy9kb3ducmV2Lnht&#10;bEyPS0/DMBCE70j8B2uRuLVOqohHiFPxEAeQOJAizk68TSLitWW7aeDXs4gDHHfm0+xMtV3sJGYM&#10;cXSkIF9nIJA6Z0bqFbztHldXIGLSZPTkCBV8YoRtfXpS6dK4I73i3KRecAjFUisYUvKllLEb0Oq4&#10;dh6Jvb0LVic+Qy9N0EcOt5PcZNmFtHok/jBoj/cDdh/NwSp47kww877dhY2/e8kevnxs3p+UOj9b&#10;bm9AJFzSHww/9bk61NypdQcyUUwKVnleMMpGwZsYuC4ucxDtryDrSv5fUH8DAAD//wMAUEsBAi0A&#10;FAAGAAgAAAAhALaDOJL+AAAA4QEAABMAAAAAAAAAAAAAAAAAAAAAAFtDb250ZW50X1R5cGVzXS54&#10;bWxQSwECLQAUAAYACAAAACEAOP0h/9YAAACUAQAACwAAAAAAAAAAAAAAAAAvAQAAX3JlbHMvLnJl&#10;bHNQSwECLQAUAAYACAAAACEAd7p4A2ACAAB0BAAADgAAAAAAAAAAAAAAAAAuAgAAZHJzL2Uyb0Rv&#10;Yy54bWxQSwECLQAUAAYACAAAACEAktD4ad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C3C80" w:rsidRDefault="004C3C80" w:rsidP="004C3C80">
      <w:pPr>
        <w:jc w:val="center"/>
        <w:rPr>
          <w:b/>
          <w:sz w:val="28"/>
          <w:szCs w:val="28"/>
        </w:rPr>
      </w:pPr>
    </w:p>
    <w:p w:rsidR="004C3C80" w:rsidRDefault="004C3C80" w:rsidP="004C3C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C3C80" w:rsidRPr="004C3C80" w:rsidRDefault="004C3C80" w:rsidP="005E7AC9">
      <w:pPr>
        <w:jc w:val="center"/>
        <w:rPr>
          <w:sz w:val="28"/>
          <w:szCs w:val="28"/>
        </w:rPr>
      </w:pPr>
    </w:p>
    <w:p w:rsidR="004C3C80" w:rsidRPr="004C3C80" w:rsidRDefault="004C3C80" w:rsidP="005E7AC9">
      <w:pPr>
        <w:jc w:val="center"/>
        <w:rPr>
          <w:sz w:val="28"/>
          <w:szCs w:val="28"/>
        </w:rPr>
      </w:pPr>
      <w:r w:rsidRPr="004C3C80">
        <w:rPr>
          <w:sz w:val="28"/>
          <w:szCs w:val="28"/>
        </w:rPr>
        <w:t xml:space="preserve">от </w:t>
      </w:r>
      <w:r w:rsidR="00EE322A">
        <w:rPr>
          <w:sz w:val="28"/>
          <w:szCs w:val="28"/>
        </w:rPr>
        <w:t>__________</w:t>
      </w:r>
      <w:proofErr w:type="gramStart"/>
      <w:r w:rsidR="00EE322A">
        <w:rPr>
          <w:sz w:val="28"/>
          <w:szCs w:val="28"/>
        </w:rPr>
        <w:t>_</w:t>
      </w:r>
      <w:r w:rsidR="00466567">
        <w:rPr>
          <w:sz w:val="28"/>
          <w:szCs w:val="28"/>
        </w:rPr>
        <w:t xml:space="preserve"> </w:t>
      </w:r>
      <w:r w:rsidRPr="004C3C80">
        <w:rPr>
          <w:sz w:val="28"/>
          <w:szCs w:val="28"/>
        </w:rPr>
        <w:t xml:space="preserve"> №</w:t>
      </w:r>
      <w:proofErr w:type="gramEnd"/>
      <w:r w:rsidRPr="004C3C80">
        <w:rPr>
          <w:sz w:val="28"/>
          <w:szCs w:val="28"/>
        </w:rPr>
        <w:t xml:space="preserve"> </w:t>
      </w:r>
      <w:r w:rsidR="00EE322A">
        <w:rPr>
          <w:sz w:val="28"/>
          <w:szCs w:val="28"/>
        </w:rPr>
        <w:t>____</w:t>
      </w:r>
      <w:r w:rsidR="00466567">
        <w:rPr>
          <w:sz w:val="28"/>
          <w:szCs w:val="28"/>
        </w:rPr>
        <w:t xml:space="preserve"> </w:t>
      </w:r>
      <w:r w:rsidRPr="004C3C80">
        <w:rPr>
          <w:sz w:val="28"/>
          <w:szCs w:val="28"/>
        </w:rPr>
        <w:t>-</w:t>
      </w:r>
      <w:proofErr w:type="spellStart"/>
      <w:r w:rsidRPr="004C3C80">
        <w:rPr>
          <w:sz w:val="28"/>
          <w:szCs w:val="28"/>
        </w:rPr>
        <w:t>нд</w:t>
      </w:r>
      <w:proofErr w:type="spellEnd"/>
    </w:p>
    <w:p w:rsidR="004C3C80" w:rsidRPr="004C3C80" w:rsidRDefault="004C3C80" w:rsidP="005E7AC9">
      <w:pPr>
        <w:jc w:val="center"/>
        <w:rPr>
          <w:b/>
          <w:sz w:val="28"/>
          <w:szCs w:val="28"/>
        </w:rPr>
      </w:pPr>
    </w:p>
    <w:p w:rsidR="004C3C80" w:rsidRPr="004C3C80" w:rsidRDefault="004C3C80" w:rsidP="005E7AC9">
      <w:pPr>
        <w:jc w:val="center"/>
        <w:rPr>
          <w:b/>
          <w:sz w:val="28"/>
          <w:szCs w:val="28"/>
        </w:rPr>
      </w:pPr>
      <w:r w:rsidRPr="004C3C80">
        <w:rPr>
          <w:b/>
          <w:sz w:val="28"/>
          <w:szCs w:val="28"/>
        </w:rPr>
        <w:t>О внесении изменен</w:t>
      </w:r>
      <w:r w:rsidR="00A458B0">
        <w:rPr>
          <w:b/>
          <w:sz w:val="28"/>
          <w:szCs w:val="28"/>
        </w:rPr>
        <w:t>ия</w:t>
      </w:r>
      <w:r w:rsidRPr="004C3C80">
        <w:rPr>
          <w:b/>
          <w:sz w:val="28"/>
          <w:szCs w:val="28"/>
        </w:rPr>
        <w:t xml:space="preserve">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</w:r>
    </w:p>
    <w:p w:rsidR="004C3C80" w:rsidRPr="004C3C80" w:rsidRDefault="004C3C80" w:rsidP="005E7AC9">
      <w:pPr>
        <w:jc w:val="center"/>
        <w:rPr>
          <w:b/>
          <w:sz w:val="28"/>
          <w:szCs w:val="28"/>
        </w:rPr>
      </w:pPr>
    </w:p>
    <w:p w:rsidR="004C3C80" w:rsidRPr="00A458B0" w:rsidRDefault="004C3C80" w:rsidP="005E7AC9">
      <w:pPr>
        <w:jc w:val="center"/>
        <w:rPr>
          <w:i/>
          <w:sz w:val="24"/>
          <w:szCs w:val="24"/>
        </w:rPr>
      </w:pPr>
      <w:r w:rsidRPr="00A458B0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4C3C80" w:rsidRPr="00A458B0" w:rsidRDefault="004C3C80" w:rsidP="005E7AC9">
      <w:pPr>
        <w:jc w:val="center"/>
        <w:rPr>
          <w:i/>
          <w:sz w:val="24"/>
          <w:szCs w:val="24"/>
        </w:rPr>
      </w:pPr>
      <w:r w:rsidRPr="00A458B0">
        <w:rPr>
          <w:i/>
          <w:sz w:val="24"/>
          <w:szCs w:val="24"/>
        </w:rPr>
        <w:t xml:space="preserve">(решение от </w:t>
      </w:r>
      <w:r w:rsidR="00EE322A">
        <w:rPr>
          <w:i/>
          <w:sz w:val="24"/>
          <w:szCs w:val="24"/>
        </w:rPr>
        <w:t>_________</w:t>
      </w:r>
      <w:r w:rsidRPr="00A458B0">
        <w:rPr>
          <w:i/>
          <w:sz w:val="24"/>
          <w:szCs w:val="24"/>
        </w:rPr>
        <w:t xml:space="preserve"> № </w:t>
      </w:r>
      <w:r w:rsidR="00EE322A">
        <w:rPr>
          <w:i/>
          <w:sz w:val="24"/>
          <w:szCs w:val="24"/>
        </w:rPr>
        <w:t>____</w:t>
      </w:r>
      <w:bookmarkStart w:id="0" w:name="_GoBack"/>
      <w:bookmarkEnd w:id="0"/>
      <w:r w:rsidRPr="00A458B0">
        <w:rPr>
          <w:i/>
          <w:sz w:val="24"/>
          <w:szCs w:val="24"/>
        </w:rPr>
        <w:t>-р)</w:t>
      </w:r>
    </w:p>
    <w:p w:rsidR="004C3C80" w:rsidRPr="004C3C80" w:rsidRDefault="004C3C80" w:rsidP="005E7AC9">
      <w:pPr>
        <w:jc w:val="center"/>
        <w:rPr>
          <w:sz w:val="28"/>
          <w:szCs w:val="28"/>
        </w:rPr>
      </w:pPr>
    </w:p>
    <w:p w:rsidR="004C3C80" w:rsidRPr="004C3C80" w:rsidRDefault="004C3C80" w:rsidP="002E52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C3C80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2E5227">
        <w:rPr>
          <w:rFonts w:eastAsiaTheme="minorHAnsi"/>
          <w:color w:val="000000" w:themeColor="text1"/>
          <w:sz w:val="28"/>
          <w:szCs w:val="28"/>
          <w:lang w:eastAsia="en-US"/>
        </w:rPr>
        <w:t>Ч</w:t>
      </w:r>
      <w:r w:rsidRPr="004C3C80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асть </w:t>
      </w:r>
      <w:r w:rsidR="00466567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2E52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 9</w:t>
      </w:r>
      <w:r w:rsidR="0046656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дополнить пунктом 5 следующего содержания</w:t>
      </w:r>
      <w:r w:rsidRPr="004C3C80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4C3C80" w:rsidRDefault="004C3C80" w:rsidP="004665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C80">
        <w:rPr>
          <w:sz w:val="28"/>
          <w:szCs w:val="28"/>
        </w:rPr>
        <w:t>«</w:t>
      </w:r>
      <w:r w:rsidR="00466567">
        <w:rPr>
          <w:sz w:val="28"/>
          <w:szCs w:val="28"/>
        </w:rPr>
        <w:t>5)</w:t>
      </w:r>
      <w:r w:rsidR="00466567">
        <w:rPr>
          <w:rFonts w:eastAsiaTheme="minorHAnsi"/>
          <w:sz w:val="28"/>
          <w:szCs w:val="28"/>
          <w:lang w:eastAsia="en-US"/>
        </w:rPr>
        <w:t xml:space="preserve"> наличия основани</w:t>
      </w:r>
      <w:r w:rsidR="002E5227">
        <w:rPr>
          <w:rFonts w:eastAsiaTheme="minorHAnsi"/>
          <w:sz w:val="28"/>
          <w:szCs w:val="28"/>
          <w:lang w:eastAsia="en-US"/>
        </w:rPr>
        <w:t>я</w:t>
      </w:r>
      <w:r w:rsidR="00466567">
        <w:rPr>
          <w:rFonts w:eastAsiaTheme="minorHAnsi"/>
          <w:sz w:val="28"/>
          <w:szCs w:val="28"/>
          <w:lang w:eastAsia="en-US"/>
        </w:rPr>
        <w:t>, предусмотренн</w:t>
      </w:r>
      <w:r w:rsidR="002E5227">
        <w:rPr>
          <w:rFonts w:eastAsiaTheme="minorHAnsi"/>
          <w:sz w:val="28"/>
          <w:szCs w:val="28"/>
          <w:lang w:eastAsia="en-US"/>
        </w:rPr>
        <w:t>ого</w:t>
      </w:r>
      <w:r w:rsidR="00466567">
        <w:rPr>
          <w:rFonts w:eastAsiaTheme="minorHAnsi"/>
          <w:sz w:val="28"/>
          <w:szCs w:val="28"/>
          <w:lang w:eastAsia="en-US"/>
        </w:rPr>
        <w:t xml:space="preserve"> част</w:t>
      </w:r>
      <w:r w:rsidR="002E5227">
        <w:rPr>
          <w:rFonts w:eastAsiaTheme="minorHAnsi"/>
          <w:sz w:val="28"/>
          <w:szCs w:val="28"/>
          <w:lang w:eastAsia="en-US"/>
        </w:rPr>
        <w:t>ью</w:t>
      </w:r>
      <w:r w:rsidR="00466567">
        <w:rPr>
          <w:rFonts w:eastAsiaTheme="minorHAnsi"/>
          <w:sz w:val="28"/>
          <w:szCs w:val="28"/>
          <w:lang w:eastAsia="en-US"/>
        </w:rPr>
        <w:t xml:space="preserve"> 3 настоящей статьи.</w:t>
      </w:r>
      <w:r w:rsidRPr="004C3C80">
        <w:rPr>
          <w:rFonts w:eastAsiaTheme="minorHAnsi"/>
          <w:sz w:val="28"/>
          <w:szCs w:val="28"/>
          <w:lang w:eastAsia="en-US"/>
        </w:rPr>
        <w:t>»</w:t>
      </w:r>
      <w:r w:rsidR="002E5227">
        <w:rPr>
          <w:rFonts w:eastAsiaTheme="minorHAnsi"/>
          <w:sz w:val="28"/>
          <w:szCs w:val="28"/>
          <w:lang w:eastAsia="en-US"/>
        </w:rPr>
        <w:t>.</w:t>
      </w:r>
    </w:p>
    <w:p w:rsidR="004C3C80" w:rsidRPr="004C3C80" w:rsidRDefault="004C3C80" w:rsidP="004C3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80">
        <w:rPr>
          <w:sz w:val="28"/>
          <w:szCs w:val="28"/>
        </w:rPr>
        <w:t xml:space="preserve">2. Настоящее Решение вступает в силу после дня его официального опубликования. </w:t>
      </w:r>
    </w:p>
    <w:p w:rsidR="004C3C80" w:rsidRPr="004C3C80" w:rsidRDefault="004C3C80" w:rsidP="004C3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C80" w:rsidRPr="004C3C80" w:rsidRDefault="004C3C80" w:rsidP="004C3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723"/>
      </w:tblGrid>
      <w:tr w:rsidR="004C3C80" w:rsidRPr="004C3C80" w:rsidTr="004C3C80">
        <w:tc>
          <w:tcPr>
            <w:tcW w:w="5058" w:type="dxa"/>
            <w:hideMark/>
          </w:tcPr>
          <w:p w:rsidR="004C3C80" w:rsidRPr="004C3C80" w:rsidRDefault="004C3C80" w:rsidP="004C3C80">
            <w:pPr>
              <w:autoSpaceDE w:val="0"/>
              <w:autoSpaceDN w:val="0"/>
              <w:adjustRightInd w:val="0"/>
              <w:ind w:left="-105"/>
              <w:rPr>
                <w:sz w:val="28"/>
                <w:szCs w:val="28"/>
                <w:lang w:eastAsia="en-US"/>
              </w:rPr>
            </w:pPr>
            <w:r w:rsidRPr="004C3C80">
              <w:rPr>
                <w:sz w:val="28"/>
                <w:szCs w:val="28"/>
                <w:lang w:eastAsia="en-US"/>
              </w:rPr>
              <w:t xml:space="preserve">Глава </w:t>
            </w:r>
            <w:r w:rsidRPr="004C3C80">
              <w:rPr>
                <w:sz w:val="28"/>
                <w:szCs w:val="28"/>
                <w:lang w:eastAsia="en-US"/>
              </w:rPr>
              <w:br/>
              <w:t xml:space="preserve">Петропавловск-Камчатского </w:t>
            </w:r>
          </w:p>
          <w:p w:rsidR="004C3C80" w:rsidRPr="004C3C80" w:rsidRDefault="004C3C80" w:rsidP="004C3C80">
            <w:pPr>
              <w:autoSpaceDE w:val="0"/>
              <w:autoSpaceDN w:val="0"/>
              <w:adjustRightInd w:val="0"/>
              <w:ind w:left="-105"/>
              <w:rPr>
                <w:sz w:val="28"/>
                <w:szCs w:val="28"/>
                <w:lang w:eastAsia="en-US"/>
              </w:rPr>
            </w:pPr>
            <w:r w:rsidRPr="004C3C80">
              <w:rPr>
                <w:sz w:val="28"/>
                <w:szCs w:val="28"/>
                <w:lang w:eastAsia="en-US"/>
              </w:rPr>
              <w:t xml:space="preserve">городского округа </w:t>
            </w:r>
          </w:p>
        </w:tc>
        <w:tc>
          <w:tcPr>
            <w:tcW w:w="4723" w:type="dxa"/>
          </w:tcPr>
          <w:p w:rsidR="004C3C80" w:rsidRPr="004C3C80" w:rsidRDefault="004C3C80" w:rsidP="004C3C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4C3C80" w:rsidRPr="004C3C80" w:rsidRDefault="004C3C80" w:rsidP="004C3C80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  <w:p w:rsidR="004C3C80" w:rsidRPr="004C3C80" w:rsidRDefault="004C3C80" w:rsidP="004C3C80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 w:rsidRPr="004C3C80">
              <w:rPr>
                <w:sz w:val="28"/>
                <w:szCs w:val="28"/>
                <w:lang w:eastAsia="en-US"/>
              </w:rPr>
              <w:t>В.Ю. Иваненко</w:t>
            </w:r>
          </w:p>
        </w:tc>
      </w:tr>
    </w:tbl>
    <w:p w:rsidR="00E545BF" w:rsidRDefault="00E545BF" w:rsidP="004C3C80">
      <w:pPr>
        <w:ind w:firstLine="709"/>
        <w:rPr>
          <w:sz w:val="28"/>
          <w:szCs w:val="28"/>
        </w:rPr>
      </w:pPr>
    </w:p>
    <w:p w:rsidR="002E5227" w:rsidRDefault="002E522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45BF" w:rsidRPr="00531345" w:rsidRDefault="00E545BF" w:rsidP="00E545BF">
      <w:pPr>
        <w:jc w:val="center"/>
        <w:rPr>
          <w:b/>
          <w:sz w:val="28"/>
          <w:szCs w:val="28"/>
        </w:rPr>
      </w:pPr>
      <w:r w:rsidRPr="00531345">
        <w:rPr>
          <w:b/>
          <w:sz w:val="28"/>
          <w:szCs w:val="28"/>
        </w:rPr>
        <w:lastRenderedPageBreak/>
        <w:t>ПОЯСНИТЕЛЬНАЯ ЗАПИСКА</w:t>
      </w:r>
    </w:p>
    <w:p w:rsidR="00E545BF" w:rsidRPr="00531345" w:rsidRDefault="00E545BF" w:rsidP="00E545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1345">
        <w:rPr>
          <w:rFonts w:ascii="Times New Roman" w:hAnsi="Times New Roman" w:cs="Times New Roman"/>
          <w:sz w:val="28"/>
          <w:szCs w:val="28"/>
        </w:rPr>
        <w:t xml:space="preserve">к проекту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</w:t>
      </w:r>
      <w:r w:rsidRPr="00531345">
        <w:rPr>
          <w:rFonts w:ascii="Times New Roman" w:hAnsi="Times New Roman" w:cs="Times New Roman"/>
          <w:bCs w:val="0"/>
          <w:sz w:val="28"/>
          <w:szCs w:val="28"/>
        </w:rPr>
        <w:t xml:space="preserve">от 02.03.2016 № 397-нд </w:t>
      </w:r>
      <w:r w:rsidR="0077767D">
        <w:rPr>
          <w:rFonts w:ascii="Times New Roman" w:hAnsi="Times New Roman" w:cs="Times New Roman"/>
          <w:bCs w:val="0"/>
          <w:sz w:val="28"/>
          <w:szCs w:val="28"/>
        </w:rPr>
        <w:br/>
      </w:r>
      <w:r w:rsidRPr="00531345">
        <w:rPr>
          <w:rFonts w:ascii="Times New Roman" w:hAnsi="Times New Roman" w:cs="Times New Roman"/>
          <w:bCs w:val="0"/>
          <w:sz w:val="28"/>
          <w:szCs w:val="28"/>
        </w:rPr>
        <w:t>«О Контрольно-счетной палате Петропавловск-Камчатского городского округа</w:t>
      </w:r>
      <w:r w:rsidRPr="00531345">
        <w:rPr>
          <w:rFonts w:ascii="Times New Roman" w:hAnsi="Times New Roman" w:cs="Times New Roman"/>
          <w:sz w:val="28"/>
          <w:szCs w:val="28"/>
        </w:rPr>
        <w:t>»</w:t>
      </w:r>
    </w:p>
    <w:p w:rsidR="00E545BF" w:rsidRPr="00531345" w:rsidRDefault="00E545BF" w:rsidP="00E545BF">
      <w:pPr>
        <w:tabs>
          <w:tab w:val="left" w:pos="3578"/>
        </w:tabs>
        <w:suppressAutoHyphens/>
        <w:jc w:val="center"/>
        <w:rPr>
          <w:sz w:val="28"/>
          <w:szCs w:val="28"/>
        </w:rPr>
      </w:pPr>
    </w:p>
    <w:p w:rsidR="00767320" w:rsidRDefault="00E545BF" w:rsidP="007673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1345">
        <w:rPr>
          <w:sz w:val="28"/>
          <w:szCs w:val="28"/>
        </w:rPr>
        <w:t xml:space="preserve">Представленный проект </w:t>
      </w:r>
      <w:r w:rsidRPr="00531345">
        <w:rPr>
          <w:bCs/>
          <w:spacing w:val="-5"/>
          <w:sz w:val="28"/>
          <w:szCs w:val="28"/>
        </w:rPr>
        <w:t>решения Городской Думы Петропавловск-Камчатского городского окру</w:t>
      </w:r>
      <w:r w:rsidRPr="00531345">
        <w:rPr>
          <w:rFonts w:eastAsia="Calibri"/>
          <w:sz w:val="28"/>
          <w:szCs w:val="28"/>
        </w:rPr>
        <w:t xml:space="preserve">га «О внесении изменений в Решение Городской Думы Петропавловск-Камчатского городского округа от 02.03.2016 № 397-нд </w:t>
      </w:r>
      <w:r w:rsidR="00531345">
        <w:rPr>
          <w:rFonts w:eastAsia="Calibri"/>
          <w:sz w:val="28"/>
          <w:szCs w:val="28"/>
        </w:rPr>
        <w:br/>
      </w:r>
      <w:r w:rsidRPr="00531345">
        <w:rPr>
          <w:rFonts w:eastAsia="Calibri"/>
          <w:sz w:val="28"/>
          <w:szCs w:val="28"/>
        </w:rPr>
        <w:t>«О Контрольно-счетной палате Петропавловск-Камчатского городского округа» (дал</w:t>
      </w:r>
      <w:r w:rsidR="00531345">
        <w:rPr>
          <w:rFonts w:eastAsia="Calibri"/>
          <w:sz w:val="28"/>
          <w:szCs w:val="28"/>
        </w:rPr>
        <w:t>ее – проект решения) разработан</w:t>
      </w:r>
      <w:r w:rsidRPr="00531345">
        <w:rPr>
          <w:rFonts w:eastAsia="Calibri"/>
          <w:sz w:val="28"/>
          <w:szCs w:val="28"/>
        </w:rPr>
        <w:t xml:space="preserve"> </w:t>
      </w:r>
      <w:r w:rsidRPr="00531345">
        <w:rPr>
          <w:sz w:val="28"/>
          <w:szCs w:val="28"/>
        </w:rPr>
        <w:t xml:space="preserve">в целях </w:t>
      </w:r>
      <w:r w:rsidR="00531345">
        <w:rPr>
          <w:sz w:val="28"/>
          <w:szCs w:val="28"/>
        </w:rPr>
        <w:t>приведения</w:t>
      </w:r>
      <w:r w:rsidRPr="00531345">
        <w:rPr>
          <w:sz w:val="28"/>
          <w:szCs w:val="28"/>
        </w:rPr>
        <w:t xml:space="preserve"> отдельных положений </w:t>
      </w:r>
      <w:r w:rsidRPr="00531345">
        <w:rPr>
          <w:rFonts w:eastAsia="Calibri"/>
          <w:sz w:val="28"/>
          <w:szCs w:val="28"/>
        </w:rPr>
        <w:t>Решения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</w:r>
      <w:r w:rsidR="00ED0ED2">
        <w:rPr>
          <w:rFonts w:eastAsia="Calibri"/>
          <w:sz w:val="28"/>
          <w:szCs w:val="28"/>
        </w:rPr>
        <w:t xml:space="preserve"> в соответствие </w:t>
      </w:r>
      <w:r w:rsidR="009C74AB">
        <w:rPr>
          <w:rFonts w:eastAsia="Calibri"/>
          <w:sz w:val="28"/>
          <w:szCs w:val="28"/>
        </w:rPr>
        <w:t>с действующим федеральным законодательством</w:t>
      </w:r>
      <w:r w:rsidRPr="00531345">
        <w:rPr>
          <w:sz w:val="28"/>
          <w:szCs w:val="28"/>
        </w:rPr>
        <w:t>.</w:t>
      </w:r>
    </w:p>
    <w:p w:rsidR="004072FE" w:rsidRDefault="00697471" w:rsidP="006974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Так, 08.01.2019 вступил в силу Федеральный закон от 27.12.2018 № 559-ФЗ «О внесении изменений в статью 7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которым </w:t>
      </w:r>
      <w:r w:rsidR="004072FE">
        <w:rPr>
          <w:rFonts w:eastAsiaTheme="minorHAnsi"/>
          <w:sz w:val="28"/>
          <w:szCs w:val="28"/>
          <w:lang w:eastAsia="en-US"/>
        </w:rPr>
        <w:t>часть 4 статьи 7 (случаи, когда г</w:t>
      </w:r>
      <w:r w:rsidR="004072FE" w:rsidRPr="004072FE">
        <w:rPr>
          <w:rFonts w:eastAsiaTheme="minorHAnsi"/>
          <w:sz w:val="28"/>
          <w:szCs w:val="28"/>
          <w:lang w:eastAsia="en-US"/>
        </w:rPr>
        <w:t>ражданин Российской Федерации не может быть назначен на должность председателя, заместителя председателя или аудитора контрольно-счетного органа</w:t>
      </w:r>
      <w:r w:rsidR="004072FE">
        <w:rPr>
          <w:rFonts w:eastAsiaTheme="minorHAnsi"/>
          <w:sz w:val="28"/>
          <w:szCs w:val="28"/>
          <w:lang w:eastAsia="en-US"/>
        </w:rPr>
        <w:t>) дополнена пунктом 5 следующего содержания:</w:t>
      </w:r>
    </w:p>
    <w:p w:rsidR="00697471" w:rsidRDefault="004072FE" w:rsidP="006974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4072FE">
        <w:rPr>
          <w:rFonts w:eastAsiaTheme="minorHAnsi"/>
          <w:sz w:val="28"/>
          <w:szCs w:val="28"/>
          <w:lang w:eastAsia="en-US"/>
        </w:rPr>
        <w:t>5) наличия оснований, предусмотренных частями 5 и 6 настоящей статьи.</w:t>
      </w:r>
      <w:r>
        <w:rPr>
          <w:rFonts w:eastAsiaTheme="minorHAnsi"/>
          <w:sz w:val="28"/>
          <w:szCs w:val="28"/>
          <w:lang w:eastAsia="en-US"/>
        </w:rPr>
        <w:t>»</w:t>
      </w:r>
      <w:r w:rsidR="002A36FB" w:rsidRPr="002A36FB">
        <w:rPr>
          <w:rFonts w:eastAsiaTheme="minorHAnsi"/>
          <w:sz w:val="28"/>
          <w:szCs w:val="28"/>
          <w:lang w:eastAsia="en-US"/>
        </w:rPr>
        <w:t>.</w:t>
      </w:r>
    </w:p>
    <w:p w:rsidR="004072FE" w:rsidRDefault="004072FE" w:rsidP="006974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в соответствии с частью 6 статьи 7 (в редакции названного федерального закона) г</w:t>
      </w:r>
      <w:r w:rsidRPr="004072FE">
        <w:rPr>
          <w:rFonts w:eastAsiaTheme="minorHAnsi"/>
          <w:sz w:val="28"/>
          <w:szCs w:val="28"/>
          <w:lang w:eastAsia="en-US"/>
        </w:rPr>
        <w:t>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E545BF" w:rsidRPr="00767320" w:rsidRDefault="00E545BF" w:rsidP="00767320">
      <w:pPr>
        <w:autoSpaceDE w:val="0"/>
        <w:autoSpaceDN w:val="0"/>
        <w:adjustRightInd w:val="0"/>
        <w:ind w:firstLine="720"/>
        <w:jc w:val="both"/>
        <w:rPr>
          <w:rStyle w:val="aa"/>
          <w:b w:val="0"/>
          <w:bCs w:val="0"/>
          <w:color w:val="auto"/>
          <w:sz w:val="28"/>
          <w:szCs w:val="28"/>
        </w:rPr>
      </w:pPr>
      <w:r w:rsidRPr="00531345">
        <w:rPr>
          <w:rStyle w:val="aa"/>
          <w:b w:val="0"/>
          <w:color w:val="auto"/>
          <w:sz w:val="28"/>
          <w:szCs w:val="28"/>
        </w:rPr>
        <w:t>Принятие проекта решения Городской Думы</w:t>
      </w:r>
      <w:r w:rsidRPr="00531345">
        <w:rPr>
          <w:sz w:val="28"/>
          <w:szCs w:val="28"/>
        </w:rPr>
        <w:t xml:space="preserve"> Петропавловск-Камчатского городского округа</w:t>
      </w:r>
      <w:r w:rsidRPr="00531345">
        <w:rPr>
          <w:rStyle w:val="aa"/>
          <w:b w:val="0"/>
          <w:color w:val="auto"/>
          <w:sz w:val="28"/>
          <w:szCs w:val="28"/>
        </w:rPr>
        <w:t xml:space="preserve"> не потребует дополнительных расходов бюджета Петропавловск-Камчатского городского округа.</w:t>
      </w:r>
    </w:p>
    <w:p w:rsidR="004072FE" w:rsidRDefault="00E545BF" w:rsidP="00E545BF">
      <w:pPr>
        <w:spacing w:line="228" w:lineRule="auto"/>
        <w:ind w:firstLine="708"/>
        <w:jc w:val="both"/>
        <w:rPr>
          <w:rStyle w:val="aa"/>
          <w:b w:val="0"/>
          <w:color w:val="auto"/>
          <w:sz w:val="28"/>
          <w:szCs w:val="28"/>
        </w:rPr>
      </w:pPr>
      <w:r w:rsidRPr="00531345">
        <w:rPr>
          <w:rStyle w:val="aa"/>
          <w:b w:val="0"/>
          <w:color w:val="auto"/>
          <w:sz w:val="28"/>
          <w:szCs w:val="28"/>
        </w:rPr>
        <w:t xml:space="preserve">Принятие </w:t>
      </w:r>
      <w:r w:rsidR="00021081">
        <w:rPr>
          <w:rStyle w:val="aa"/>
          <w:b w:val="0"/>
          <w:color w:val="auto"/>
          <w:sz w:val="28"/>
          <w:szCs w:val="28"/>
        </w:rPr>
        <w:t>п</w:t>
      </w:r>
      <w:r w:rsidRPr="00531345">
        <w:rPr>
          <w:rStyle w:val="aa"/>
          <w:b w:val="0"/>
          <w:color w:val="auto"/>
          <w:sz w:val="28"/>
          <w:szCs w:val="28"/>
        </w:rPr>
        <w:t>роекта решения не повлечет приостановление, изменение или дополнение, признание утратившими силу правовых актов Городской Думы Петропавловск-Камчатского городского округа.</w:t>
      </w:r>
    </w:p>
    <w:p w:rsidR="004072FE" w:rsidRDefault="004072FE">
      <w:pPr>
        <w:spacing w:after="160" w:line="259" w:lineRule="auto"/>
        <w:rPr>
          <w:rStyle w:val="aa"/>
          <w:b w:val="0"/>
          <w:color w:val="auto"/>
          <w:sz w:val="28"/>
          <w:szCs w:val="28"/>
        </w:rPr>
      </w:pPr>
      <w:r>
        <w:rPr>
          <w:rStyle w:val="aa"/>
          <w:b w:val="0"/>
          <w:color w:val="auto"/>
          <w:sz w:val="28"/>
          <w:szCs w:val="28"/>
        </w:rPr>
        <w:br w:type="page"/>
      </w:r>
    </w:p>
    <w:p w:rsidR="00E545BF" w:rsidRPr="00531345" w:rsidRDefault="00E545BF" w:rsidP="00E545BF">
      <w:pPr>
        <w:spacing w:line="228" w:lineRule="auto"/>
        <w:ind w:firstLine="708"/>
        <w:jc w:val="both"/>
        <w:rPr>
          <w:rStyle w:val="aa"/>
          <w:b w:val="0"/>
          <w:color w:val="auto"/>
          <w:sz w:val="28"/>
          <w:szCs w:val="28"/>
        </w:rPr>
      </w:pPr>
    </w:p>
    <w:p w:rsidR="00E545BF" w:rsidRPr="00531345" w:rsidRDefault="00E545BF" w:rsidP="00E545BF">
      <w:pPr>
        <w:ind w:firstLine="709"/>
        <w:jc w:val="both"/>
        <w:rPr>
          <w:sz w:val="28"/>
          <w:szCs w:val="28"/>
        </w:rPr>
      </w:pPr>
      <w:r w:rsidRPr="00531345">
        <w:rPr>
          <w:sz w:val="28"/>
          <w:szCs w:val="28"/>
        </w:rPr>
        <w:t>Поскольку проектом решения не затрагиваются вопросы осуществления предпринимательской и инвестиционной деятельности, оценка регулирующего воздействия проекта нормативного правового акта не требуется.</w:t>
      </w:r>
    </w:p>
    <w:p w:rsidR="006B1DA8" w:rsidRDefault="006B1DA8" w:rsidP="004C3C80">
      <w:pPr>
        <w:ind w:firstLine="709"/>
        <w:rPr>
          <w:sz w:val="28"/>
          <w:szCs w:val="28"/>
        </w:rPr>
      </w:pPr>
    </w:p>
    <w:p w:rsidR="00767320" w:rsidRPr="00531345" w:rsidRDefault="00767320" w:rsidP="004C3C80">
      <w:pPr>
        <w:ind w:firstLine="709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39"/>
        <w:gridCol w:w="5100"/>
      </w:tblGrid>
      <w:tr w:rsidR="00531345" w:rsidRPr="00531345" w:rsidTr="00767320">
        <w:tc>
          <w:tcPr>
            <w:tcW w:w="4539" w:type="dxa"/>
            <w:hideMark/>
          </w:tcPr>
          <w:p w:rsidR="00531345" w:rsidRPr="00531345" w:rsidRDefault="00531345" w:rsidP="00021081">
            <w:pPr>
              <w:pStyle w:val="a3"/>
              <w:tabs>
                <w:tab w:val="right" w:pos="9355"/>
              </w:tabs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531345">
              <w:rPr>
                <w:sz w:val="28"/>
                <w:szCs w:val="28"/>
                <w:lang w:eastAsia="en-US"/>
              </w:rPr>
              <w:t>2</w:t>
            </w:r>
            <w:r w:rsidR="00021081">
              <w:rPr>
                <w:sz w:val="28"/>
                <w:szCs w:val="28"/>
                <w:lang w:eastAsia="en-US"/>
              </w:rPr>
              <w:t>3</w:t>
            </w:r>
            <w:r w:rsidRPr="00531345">
              <w:rPr>
                <w:sz w:val="28"/>
                <w:szCs w:val="28"/>
                <w:lang w:eastAsia="en-US"/>
              </w:rPr>
              <w:t>.01.2019</w:t>
            </w:r>
          </w:p>
        </w:tc>
        <w:tc>
          <w:tcPr>
            <w:tcW w:w="5100" w:type="dxa"/>
            <w:hideMark/>
          </w:tcPr>
          <w:p w:rsidR="00531345" w:rsidRPr="00531345" w:rsidRDefault="00531345">
            <w:pPr>
              <w:pStyle w:val="a3"/>
              <w:tabs>
                <w:tab w:val="right" w:pos="9355"/>
              </w:tabs>
              <w:spacing w:line="276" w:lineRule="auto"/>
              <w:ind w:firstLine="794"/>
              <w:jc w:val="right"/>
              <w:rPr>
                <w:sz w:val="28"/>
                <w:szCs w:val="28"/>
                <w:lang w:eastAsia="en-US"/>
              </w:rPr>
            </w:pPr>
            <w:r w:rsidRPr="00531345">
              <w:rPr>
                <w:sz w:val="28"/>
                <w:szCs w:val="28"/>
                <w:lang w:eastAsia="en-US"/>
              </w:rPr>
              <w:t>____________/Т.Е. Ерофеева/</w:t>
            </w:r>
          </w:p>
        </w:tc>
      </w:tr>
    </w:tbl>
    <w:p w:rsidR="00531345" w:rsidRPr="00531345" w:rsidRDefault="00531345" w:rsidP="004C3C80">
      <w:pPr>
        <w:ind w:firstLine="709"/>
        <w:rPr>
          <w:sz w:val="28"/>
          <w:szCs w:val="28"/>
        </w:rPr>
      </w:pPr>
    </w:p>
    <w:sectPr w:rsidR="00531345" w:rsidRPr="00531345" w:rsidSect="00272F79">
      <w:head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1F" w:rsidRDefault="0074451F" w:rsidP="00F37405">
      <w:r>
        <w:separator/>
      </w:r>
    </w:p>
  </w:endnote>
  <w:endnote w:type="continuationSeparator" w:id="0">
    <w:p w:rsidR="0074451F" w:rsidRDefault="0074451F" w:rsidP="00F3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1F" w:rsidRDefault="0074451F" w:rsidP="00F37405">
      <w:r>
        <w:separator/>
      </w:r>
    </w:p>
  </w:footnote>
  <w:footnote w:type="continuationSeparator" w:id="0">
    <w:p w:rsidR="0074451F" w:rsidRDefault="0074451F" w:rsidP="00F3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50421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66567" w:rsidRPr="00466567" w:rsidRDefault="00466567">
        <w:pPr>
          <w:pStyle w:val="a6"/>
          <w:jc w:val="center"/>
          <w:rPr>
            <w:sz w:val="26"/>
            <w:szCs w:val="26"/>
          </w:rPr>
        </w:pPr>
        <w:r w:rsidRPr="00466567">
          <w:rPr>
            <w:sz w:val="26"/>
            <w:szCs w:val="26"/>
          </w:rPr>
          <w:fldChar w:fldCharType="begin"/>
        </w:r>
        <w:r w:rsidRPr="00466567">
          <w:rPr>
            <w:sz w:val="26"/>
            <w:szCs w:val="26"/>
          </w:rPr>
          <w:instrText>PAGE   \* MERGEFORMAT</w:instrText>
        </w:r>
        <w:r w:rsidRPr="00466567">
          <w:rPr>
            <w:sz w:val="26"/>
            <w:szCs w:val="26"/>
          </w:rPr>
          <w:fldChar w:fldCharType="separate"/>
        </w:r>
        <w:r w:rsidR="00EE322A">
          <w:rPr>
            <w:noProof/>
            <w:sz w:val="26"/>
            <w:szCs w:val="26"/>
          </w:rPr>
          <w:t>2</w:t>
        </w:r>
        <w:r w:rsidRPr="00466567">
          <w:rPr>
            <w:sz w:val="26"/>
            <w:szCs w:val="26"/>
          </w:rPr>
          <w:fldChar w:fldCharType="end"/>
        </w:r>
      </w:p>
    </w:sdtContent>
  </w:sdt>
  <w:p w:rsidR="00466567" w:rsidRDefault="004665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67" w:rsidRPr="00466567" w:rsidRDefault="00466567">
    <w:pPr>
      <w:pStyle w:val="a6"/>
      <w:jc w:val="center"/>
      <w:rPr>
        <w:sz w:val="26"/>
        <w:szCs w:val="26"/>
      </w:rPr>
    </w:pPr>
  </w:p>
  <w:p w:rsidR="00466567" w:rsidRDefault="004665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96"/>
    <w:rsid w:val="00021081"/>
    <w:rsid w:val="000A3082"/>
    <w:rsid w:val="000F45A1"/>
    <w:rsid w:val="001E2E2D"/>
    <w:rsid w:val="00272F79"/>
    <w:rsid w:val="00274525"/>
    <w:rsid w:val="002A36FB"/>
    <w:rsid w:val="002E5227"/>
    <w:rsid w:val="004072FE"/>
    <w:rsid w:val="00466567"/>
    <w:rsid w:val="004C3C80"/>
    <w:rsid w:val="00531345"/>
    <w:rsid w:val="00560B1A"/>
    <w:rsid w:val="005E7AC9"/>
    <w:rsid w:val="00697471"/>
    <w:rsid w:val="006B1DA8"/>
    <w:rsid w:val="006E61A2"/>
    <w:rsid w:val="0074451F"/>
    <w:rsid w:val="00767320"/>
    <w:rsid w:val="0077767D"/>
    <w:rsid w:val="008939F6"/>
    <w:rsid w:val="009C74AB"/>
    <w:rsid w:val="00A458B0"/>
    <w:rsid w:val="00B92A5D"/>
    <w:rsid w:val="00C15D94"/>
    <w:rsid w:val="00D7576D"/>
    <w:rsid w:val="00E22988"/>
    <w:rsid w:val="00E545BF"/>
    <w:rsid w:val="00ED0ED2"/>
    <w:rsid w:val="00EE322A"/>
    <w:rsid w:val="00F37405"/>
    <w:rsid w:val="00F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0E6F"/>
  <w15:chartTrackingRefBased/>
  <w15:docId w15:val="{04E24EF8-78CC-48A6-BE7E-43958CE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5A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F45A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C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7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37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7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4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E545BF"/>
    <w:rPr>
      <w:b/>
      <w:bCs/>
      <w:color w:val="00008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E545B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210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10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E7EA6DEF3ABC8A6120BFA11B6AEE70B5903917444794A38310D6FCE61A3A755A28F504B717FF47BB9ECEB5C39EE5E3E6B06FD1B9F66F68E6749290C1C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E7EA6DEF3ABC8A61215F707DAF2E30C57549B7D42761860630B389131A5F215E28905083572F77BB1B8B31167B70E7B200AFE048367F50918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Рекунова Оксана Викторовна</dc:creator>
  <cp:keywords/>
  <dc:description/>
  <cp:lastModifiedBy>Ерофеева Тамара Евгеньевна</cp:lastModifiedBy>
  <cp:revision>14</cp:revision>
  <cp:lastPrinted>2019-01-22T23:12:00Z</cp:lastPrinted>
  <dcterms:created xsi:type="dcterms:W3CDTF">2018-12-26T04:32:00Z</dcterms:created>
  <dcterms:modified xsi:type="dcterms:W3CDTF">2019-01-22T23:13:00Z</dcterms:modified>
</cp:coreProperties>
</file>