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59F" w:rsidRDefault="00CC00B7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 w:rsidRPr="00CC00B7">
        <w:rPr>
          <w:i/>
          <w:iCs/>
          <w:sz w:val="20"/>
        </w:rPr>
        <w:t xml:space="preserve">Проект подготовлен </w:t>
      </w:r>
      <w:r w:rsidR="0082359F">
        <w:rPr>
          <w:i/>
          <w:iCs/>
          <w:sz w:val="20"/>
        </w:rPr>
        <w:t xml:space="preserve">юридическим отделом аппарата </w:t>
      </w:r>
    </w:p>
    <w:p w:rsidR="00CC00B7" w:rsidRPr="00CC00B7" w:rsidRDefault="0082359F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>
        <w:rPr>
          <w:i/>
          <w:iCs/>
          <w:sz w:val="20"/>
        </w:rPr>
        <w:t>Городской Думы</w:t>
      </w:r>
      <w:r w:rsidR="00CC00B7" w:rsidRPr="00CC00B7">
        <w:rPr>
          <w:i/>
          <w:iCs/>
          <w:sz w:val="20"/>
        </w:rPr>
        <w:t xml:space="preserve"> Петропавловск-Камчатского </w:t>
      </w:r>
    </w:p>
    <w:p w:rsidR="0082359F" w:rsidRDefault="00CC00B7" w:rsidP="0082359F">
      <w:pPr>
        <w:pStyle w:val="a3"/>
        <w:tabs>
          <w:tab w:val="left" w:pos="1620"/>
        </w:tabs>
        <w:ind w:left="3261" w:right="-1"/>
        <w:jc w:val="right"/>
        <w:rPr>
          <w:i/>
          <w:iCs/>
          <w:sz w:val="20"/>
        </w:rPr>
      </w:pPr>
      <w:r w:rsidRPr="00CC00B7">
        <w:rPr>
          <w:i/>
          <w:iCs/>
          <w:sz w:val="20"/>
        </w:rPr>
        <w:t xml:space="preserve">городского округа и внесен </w:t>
      </w:r>
      <w:r w:rsidR="0082359F">
        <w:rPr>
          <w:i/>
          <w:iCs/>
          <w:sz w:val="20"/>
        </w:rPr>
        <w:t xml:space="preserve">председателем Городской Думы </w:t>
      </w:r>
    </w:p>
    <w:p w:rsidR="001174D0" w:rsidRPr="00CC00B7" w:rsidRDefault="00CC00B7" w:rsidP="0082359F">
      <w:pPr>
        <w:pStyle w:val="a3"/>
        <w:tabs>
          <w:tab w:val="left" w:pos="1620"/>
        </w:tabs>
        <w:ind w:left="3261" w:right="-1"/>
        <w:jc w:val="right"/>
        <w:rPr>
          <w:sz w:val="20"/>
        </w:rPr>
      </w:pPr>
      <w:r w:rsidRPr="00CC00B7">
        <w:rPr>
          <w:i/>
          <w:iCs/>
          <w:sz w:val="20"/>
        </w:rPr>
        <w:t>Петропавловск-Камчатского</w:t>
      </w:r>
      <w:r w:rsidR="0082359F">
        <w:rPr>
          <w:i/>
          <w:iCs/>
          <w:sz w:val="20"/>
        </w:rPr>
        <w:t xml:space="preserve"> </w:t>
      </w:r>
      <w:r w:rsidRPr="00CC00B7">
        <w:rPr>
          <w:i/>
          <w:iCs/>
          <w:sz w:val="20"/>
        </w:rPr>
        <w:t xml:space="preserve">городского округа </w:t>
      </w:r>
      <w:r w:rsidR="0082359F">
        <w:rPr>
          <w:i/>
          <w:iCs/>
          <w:sz w:val="20"/>
        </w:rPr>
        <w:t>Смирновым С.И.</w:t>
      </w:r>
    </w:p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001576" w:rsidRPr="008952BA" w:rsidTr="00001576">
        <w:trPr>
          <w:trHeight w:val="1701"/>
        </w:trPr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4A18" wp14:editId="5400517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76" w:rsidRPr="008952BA" w:rsidTr="00001576"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01576" w:rsidRPr="008952BA" w:rsidTr="00001576">
        <w:trPr>
          <w:trHeight w:val="143"/>
        </w:trPr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42E8ED" wp14:editId="40EE8EA2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2DFDD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C5434" w:rsidRPr="009C5434" w:rsidRDefault="009C5434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CC00B7">
              <w:rPr>
                <w:szCs w:val="24"/>
              </w:rPr>
              <w:t xml:space="preserve">                </w:t>
            </w:r>
            <w:r>
              <w:rPr>
                <w:szCs w:val="24"/>
              </w:rPr>
              <w:t xml:space="preserve"> № </w:t>
            </w:r>
            <w:r w:rsidR="00CC00B7">
              <w:rPr>
                <w:szCs w:val="24"/>
              </w:rPr>
              <w:t xml:space="preserve">   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463DC1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803D8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 внесении изменени</w:t>
            </w:r>
            <w:r w:rsidR="00803D8E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              в Решение Городской Думы </w:t>
            </w:r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от 28.08.2013               № 122-нд «О </w:t>
            </w:r>
            <w:r w:rsidRPr="00D54FAC">
              <w:rPr>
                <w:rFonts w:ascii="Times New Roman" w:hAnsi="Times New Roman"/>
                <w:color w:val="000000"/>
                <w:sz w:val="28"/>
                <w:szCs w:val="28"/>
              </w:rPr>
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38229A" w:rsidRDefault="0038229A" w:rsidP="00D54FAC">
      <w:pPr>
        <w:pStyle w:val="3"/>
        <w:keepNext w:val="0"/>
        <w:widowControl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D54FAC" w:rsidP="0038229A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6C03">
        <w:rPr>
          <w:rFonts w:ascii="Times New Roman" w:hAnsi="Times New Roman" w:cs="Times New Roman"/>
          <w:color w:val="auto"/>
          <w:sz w:val="28"/>
          <w:szCs w:val="28"/>
        </w:rPr>
        <w:t>Рассмотрев проект решения о внесении изменени</w:t>
      </w:r>
      <w:r w:rsidR="00803D8E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Петропавловск-Камчатского городског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t>о округа от 28.08.2013 № 122-нд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«О гарантиях и компенсациях для лиц, являющихся работниками организаций, финансируемых из бюджета Петропавловск-Камчатского городского округа», внесенный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председателем Городской Думы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Петропавловск-Камчатского городского округа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Смирновым С.И</w:t>
      </w:r>
      <w:r w:rsidR="005A0B2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>,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</w:p>
    <w:p w:rsidR="00E6169E" w:rsidRPr="00463DC1" w:rsidRDefault="00E6169E" w:rsidP="0038229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sz w:val="28"/>
          <w:szCs w:val="28"/>
        </w:rPr>
        <w:t>я</w:t>
      </w:r>
      <w:r w:rsidR="00787F2A" w:rsidRPr="000D5CA2">
        <w:rPr>
          <w:rFonts w:ascii="Times New Roman" w:hAnsi="Times New Roman"/>
          <w:sz w:val="28"/>
          <w:szCs w:val="28"/>
        </w:rPr>
        <w:t xml:space="preserve"> в Решение Городской Думы Петропавловск-Камчатского </w:t>
      </w:r>
      <w:r w:rsidR="00787F2A" w:rsidRPr="00D54FAC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4F3EC2">
        <w:rPr>
          <w:rFonts w:ascii="Times New Roman" w:hAnsi="Times New Roman"/>
          <w:sz w:val="28"/>
          <w:szCs w:val="28"/>
        </w:rPr>
        <w:t>от 28.08.2013 № 122-нд</w:t>
      </w:r>
      <w:r w:rsidR="004F3EC2">
        <w:rPr>
          <w:rFonts w:ascii="Times New Roman" w:hAnsi="Times New Roman"/>
          <w:sz w:val="28"/>
          <w:szCs w:val="28"/>
        </w:rPr>
        <w:br/>
      </w:r>
      <w:r w:rsidR="00D54FAC" w:rsidRPr="00D54FAC">
        <w:rPr>
          <w:rFonts w:ascii="Times New Roman" w:hAnsi="Times New Roman"/>
          <w:sz w:val="28"/>
          <w:szCs w:val="28"/>
        </w:rPr>
        <w:t xml:space="preserve">«О гарантиях и компенсациях для лиц, являющихся работниками организаций, </w:t>
      </w:r>
      <w:r w:rsidR="00D54FAC" w:rsidRPr="00D54FAC">
        <w:rPr>
          <w:rFonts w:ascii="Times New Roman" w:hAnsi="Times New Roman"/>
          <w:color w:val="000000"/>
          <w:sz w:val="28"/>
          <w:szCs w:val="28"/>
        </w:rPr>
        <w:t>финансируемых из бюджета Петропавловск-Камчатского городского округа</w:t>
      </w:r>
      <w:r w:rsidR="00D54FAC" w:rsidRPr="00D54FAC">
        <w:rPr>
          <w:rFonts w:ascii="Times New Roman" w:hAnsi="Times New Roman"/>
          <w:sz w:val="28"/>
          <w:szCs w:val="28"/>
        </w:rPr>
        <w:t xml:space="preserve">». </w:t>
      </w:r>
    </w:p>
    <w:p w:rsidR="009F16A7" w:rsidRPr="00463DC1" w:rsidRDefault="00DB7D26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 xml:space="preserve">Решение </w:t>
      </w:r>
      <w:r w:rsidR="00A277D9" w:rsidRPr="00A277D9">
        <w:rPr>
          <w:rFonts w:ascii="Times New Roman" w:hAnsi="Times New Roman"/>
          <w:bCs/>
          <w:sz w:val="28"/>
          <w:szCs w:val="28"/>
        </w:rPr>
        <w:t>в</w:t>
      </w:r>
      <w:r w:rsidR="00A277D9" w:rsidRPr="00A277D9">
        <w:rPr>
          <w:rFonts w:ascii="Times New Roman" w:hAnsi="Times New Roman"/>
          <w:sz w:val="28"/>
          <w:szCs w:val="28"/>
        </w:rPr>
        <w:t xml:space="preserve">ременно исполняющему полномочия </w:t>
      </w:r>
      <w:r w:rsidRPr="00A277D9">
        <w:rPr>
          <w:rFonts w:ascii="Times New Roman" w:hAnsi="Times New Roman"/>
          <w:sz w:val="28"/>
          <w:szCs w:val="28"/>
        </w:rPr>
        <w:t>Глав</w:t>
      </w:r>
      <w:r w:rsidR="00A277D9">
        <w:rPr>
          <w:rFonts w:ascii="Times New Roman" w:hAnsi="Times New Roman"/>
          <w:sz w:val="28"/>
          <w:szCs w:val="28"/>
        </w:rPr>
        <w:t>ы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tbl>
      <w:tblPr>
        <w:tblpPr w:leftFromText="180" w:rightFromText="180" w:vertAnchor="text" w:horzAnchor="margin" w:tblpY="236"/>
        <w:tblW w:w="10314" w:type="dxa"/>
        <w:tblLook w:val="01E0" w:firstRow="1" w:lastRow="1" w:firstColumn="1" w:lastColumn="1" w:noHBand="0" w:noVBand="0"/>
      </w:tblPr>
      <w:tblGrid>
        <w:gridCol w:w="5211"/>
        <w:gridCol w:w="1276"/>
        <w:gridCol w:w="3827"/>
      </w:tblGrid>
      <w:tr w:rsidR="00787F2A" w:rsidRPr="00463DC1" w:rsidTr="0038229A">
        <w:trPr>
          <w:trHeight w:val="280"/>
        </w:trPr>
        <w:tc>
          <w:tcPr>
            <w:tcW w:w="5211" w:type="dxa"/>
          </w:tcPr>
          <w:p w:rsidR="00787F2A" w:rsidRPr="00463DC1" w:rsidRDefault="00D54FAC" w:rsidP="0038229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87F2A"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Петропавловск-Камчатского </w:t>
            </w:r>
            <w:r w:rsidR="0038229A"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="00787F2A"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  <w:r w:rsidR="00787F2A" w:rsidRPr="00463D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787F2A" w:rsidRPr="00463DC1" w:rsidRDefault="00787F2A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87F2A" w:rsidRPr="00463DC1" w:rsidRDefault="00787F2A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787F2A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7F2A" w:rsidRPr="00463DC1" w:rsidRDefault="00D54FAC" w:rsidP="0038229A">
            <w:pPr>
              <w:spacing w:after="0" w:line="240" w:lineRule="auto"/>
              <w:ind w:right="-108"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4FC3F" wp14:editId="1A0DE62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FF7179" w:rsidRDefault="00BE50D6" w:rsidP="00BE50D6">
            <w:pPr>
              <w:spacing w:after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F717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8D728" wp14:editId="5362EF40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68CA51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01576" w:rsidRPr="00001576" w:rsidRDefault="00001576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F15368">
        <w:rPr>
          <w:rFonts w:ascii="Times New Roman" w:hAnsi="Times New Roman"/>
          <w:sz w:val="28"/>
          <w:szCs w:val="28"/>
        </w:rPr>
        <w:t>___________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F15368">
        <w:rPr>
          <w:rFonts w:ascii="Times New Roman" w:hAnsi="Times New Roman"/>
          <w:sz w:val="28"/>
          <w:szCs w:val="28"/>
        </w:rPr>
        <w:t>__</w:t>
      </w:r>
      <w:r w:rsidR="005A0B2C">
        <w:rPr>
          <w:rFonts w:ascii="Times New Roman" w:hAnsi="Times New Roman"/>
          <w:sz w:val="28"/>
          <w:szCs w:val="28"/>
        </w:rPr>
        <w:t>_</w:t>
      </w:r>
      <w:r w:rsidR="00F15368">
        <w:rPr>
          <w:rFonts w:ascii="Times New Roman" w:hAnsi="Times New Roman"/>
          <w:sz w:val="28"/>
          <w:szCs w:val="28"/>
        </w:rPr>
        <w:t xml:space="preserve"> 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FAC" w:rsidRDefault="00D54FAC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4FAC">
        <w:rPr>
          <w:rFonts w:ascii="Times New Roman" w:hAnsi="Times New Roman"/>
          <w:b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b/>
          <w:sz w:val="28"/>
          <w:szCs w:val="28"/>
        </w:rPr>
        <w:t>я</w:t>
      </w:r>
      <w:r w:rsidRPr="00D54FAC">
        <w:rPr>
          <w:rFonts w:ascii="Times New Roman" w:hAnsi="Times New Roman"/>
          <w:b/>
          <w:sz w:val="28"/>
          <w:szCs w:val="28"/>
        </w:rPr>
        <w:t xml:space="preserve"> в Решение Городской Думы Петропавловск-Камчатского городского округа от 28.08.2013 № 122-нд «О </w:t>
      </w:r>
      <w:r w:rsidRPr="00D54FAC">
        <w:rPr>
          <w:rFonts w:ascii="Times New Roman" w:hAnsi="Times New Roman"/>
          <w:b/>
          <w:color w:val="000000"/>
          <w:sz w:val="28"/>
          <w:szCs w:val="28"/>
        </w:rPr>
        <w:t xml:space="preserve">гарантиях 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  <w:r w:rsidRPr="00D54FAC">
        <w:rPr>
          <w:rFonts w:ascii="Times New Roman" w:hAnsi="Times New Roman"/>
          <w:b/>
          <w:color w:val="000000"/>
          <w:sz w:val="28"/>
          <w:szCs w:val="28"/>
        </w:rPr>
        <w:t>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D54FAC">
        <w:rPr>
          <w:rFonts w:ascii="Times New Roman" w:hAnsi="Times New Roman"/>
          <w:b/>
          <w:sz w:val="28"/>
          <w:szCs w:val="28"/>
        </w:rPr>
        <w:t>»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FF7179">
        <w:rPr>
          <w:rFonts w:ascii="Times New Roman" w:hAnsi="Times New Roman"/>
          <w:i/>
          <w:iCs/>
          <w:sz w:val="24"/>
          <w:szCs w:val="24"/>
        </w:rPr>
        <w:t>___________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FF7179">
        <w:rPr>
          <w:rFonts w:ascii="Times New Roman" w:hAnsi="Times New Roman"/>
          <w:i/>
          <w:iCs/>
          <w:sz w:val="24"/>
          <w:szCs w:val="24"/>
        </w:rPr>
        <w:t>______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2985" w:rsidRDefault="00D54FAC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 xml:space="preserve">1. </w:t>
      </w:r>
      <w:r w:rsidR="00C429FF">
        <w:rPr>
          <w:rFonts w:ascii="Times New Roman" w:hAnsi="Times New Roman"/>
          <w:sz w:val="28"/>
          <w:szCs w:val="28"/>
        </w:rPr>
        <w:t>В част</w:t>
      </w:r>
      <w:r w:rsidR="00521777">
        <w:rPr>
          <w:rFonts w:ascii="Times New Roman" w:hAnsi="Times New Roman"/>
          <w:sz w:val="28"/>
          <w:szCs w:val="28"/>
        </w:rPr>
        <w:t>и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="00184974">
        <w:rPr>
          <w:rFonts w:ascii="Times New Roman" w:hAnsi="Times New Roman"/>
          <w:sz w:val="28"/>
          <w:szCs w:val="28"/>
        </w:rPr>
        <w:t>6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Pr="00D54FAC">
        <w:rPr>
          <w:rFonts w:ascii="Times New Roman" w:hAnsi="Times New Roman"/>
          <w:sz w:val="28"/>
          <w:szCs w:val="28"/>
        </w:rPr>
        <w:t>стать</w:t>
      </w:r>
      <w:r w:rsidR="00C429FF">
        <w:rPr>
          <w:rFonts w:ascii="Times New Roman" w:hAnsi="Times New Roman"/>
          <w:sz w:val="28"/>
          <w:szCs w:val="28"/>
        </w:rPr>
        <w:t>и</w:t>
      </w:r>
      <w:r w:rsidRPr="00D54FAC">
        <w:rPr>
          <w:rFonts w:ascii="Times New Roman" w:hAnsi="Times New Roman"/>
          <w:sz w:val="28"/>
          <w:szCs w:val="28"/>
        </w:rPr>
        <w:t xml:space="preserve"> 6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="00521777">
        <w:rPr>
          <w:rFonts w:ascii="Times New Roman" w:hAnsi="Times New Roman"/>
          <w:sz w:val="28"/>
          <w:szCs w:val="28"/>
        </w:rPr>
        <w:t xml:space="preserve">абзацы тринадцатый – шестнадцатый </w:t>
      </w:r>
      <w:r w:rsidR="00C72985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521777" w:rsidRDefault="00C72985" w:rsidP="00CE5C5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="00521777" w:rsidRPr="00521777">
        <w:rPr>
          <w:rFonts w:ascii="Times New Roman" w:hAnsi="Times New Roman"/>
          <w:sz w:val="28"/>
          <w:szCs w:val="28"/>
        </w:rPr>
        <w:t>При этом основанием для компенсации расходов, кроме перевозочных документов (билетов либо</w:t>
      </w:r>
      <w:r w:rsidR="00CE5C5E">
        <w:rPr>
          <w:rFonts w:ascii="Times New Roman" w:hAnsi="Times New Roman"/>
          <w:sz w:val="28"/>
          <w:szCs w:val="28"/>
        </w:rPr>
        <w:t>,</w:t>
      </w:r>
      <w:r w:rsidR="00521777" w:rsidRPr="00521777">
        <w:rPr>
          <w:rFonts w:ascii="Times New Roman" w:hAnsi="Times New Roman"/>
          <w:sz w:val="28"/>
          <w:szCs w:val="28"/>
        </w:rPr>
        <w:t xml:space="preserve"> в случае их отсутствия</w:t>
      </w:r>
      <w:r w:rsidR="00CE5C5E">
        <w:rPr>
          <w:rFonts w:ascii="Times New Roman" w:hAnsi="Times New Roman"/>
          <w:sz w:val="28"/>
          <w:szCs w:val="28"/>
        </w:rPr>
        <w:t>, иных перевозочных документов</w:t>
      </w:r>
      <w:r w:rsidR="00CE5C5E" w:rsidRPr="00521777">
        <w:rPr>
          <w:rFonts w:ascii="Times New Roman" w:hAnsi="Times New Roman"/>
          <w:sz w:val="28"/>
          <w:szCs w:val="28"/>
        </w:rPr>
        <w:t>)</w:t>
      </w:r>
      <w:r w:rsidR="00521777" w:rsidRPr="00521777">
        <w:rPr>
          <w:rFonts w:ascii="Times New Roman" w:hAnsi="Times New Roman"/>
          <w:sz w:val="28"/>
          <w:szCs w:val="28"/>
        </w:rPr>
        <w:t xml:space="preserve">, является копия заграничного паспорта (при предъявлении оригинала) с отметкой органа пограничного контроля (пункта пропуска) о месте пересечения государственной границы Российской Федерации (далее - копия заграничного паспорта), за исключением случаев посещения стран, </w:t>
      </w:r>
      <w:r w:rsidR="00CE5C5E">
        <w:rPr>
          <w:rFonts w:ascii="Times New Roman" w:hAnsi="Times New Roman"/>
          <w:sz w:val="28"/>
          <w:szCs w:val="28"/>
        </w:rPr>
        <w:t>для пересечения границы которых</w:t>
      </w:r>
      <w:r w:rsidR="00521777" w:rsidRPr="00521777">
        <w:rPr>
          <w:rFonts w:ascii="Times New Roman" w:hAnsi="Times New Roman"/>
          <w:sz w:val="28"/>
          <w:szCs w:val="28"/>
        </w:rPr>
        <w:t xml:space="preserve"> в соответствии с межгосударственными соглашениями наличие заграничного паспорта не является обязательным, а также справка о стоимости проезда </w:t>
      </w:r>
      <w:r w:rsidR="00CE5C5E">
        <w:rPr>
          <w:rFonts w:ascii="Times New Roman" w:hAnsi="Times New Roman"/>
          <w:sz w:val="28"/>
          <w:szCs w:val="28"/>
        </w:rPr>
        <w:t>(</w:t>
      </w:r>
      <w:r w:rsidR="00CE5C5E" w:rsidRPr="00521777">
        <w:rPr>
          <w:rFonts w:ascii="Times New Roman" w:hAnsi="Times New Roman"/>
          <w:sz w:val="28"/>
          <w:szCs w:val="28"/>
        </w:rPr>
        <w:t>на дату осуществления проезда</w:t>
      </w:r>
      <w:r w:rsidR="00CE5C5E">
        <w:rPr>
          <w:rFonts w:ascii="Times New Roman" w:hAnsi="Times New Roman"/>
          <w:sz w:val="28"/>
          <w:szCs w:val="28"/>
        </w:rPr>
        <w:t>)</w:t>
      </w:r>
      <w:r w:rsidR="00CE5C5E" w:rsidRPr="00521777">
        <w:rPr>
          <w:rFonts w:ascii="Times New Roman" w:hAnsi="Times New Roman"/>
          <w:sz w:val="28"/>
          <w:szCs w:val="28"/>
        </w:rPr>
        <w:t xml:space="preserve"> </w:t>
      </w:r>
      <w:r w:rsidR="00521777" w:rsidRPr="00521777">
        <w:rPr>
          <w:rFonts w:ascii="Times New Roman" w:hAnsi="Times New Roman"/>
          <w:sz w:val="28"/>
          <w:szCs w:val="28"/>
        </w:rPr>
        <w:t>в соответствии с установленной категорией проезда, выданная работнику соответствующей транспортной организацией</w:t>
      </w:r>
      <w:r w:rsidR="00CE5C5E">
        <w:rPr>
          <w:rFonts w:ascii="Times New Roman" w:hAnsi="Times New Roman"/>
          <w:sz w:val="28"/>
          <w:szCs w:val="28"/>
        </w:rPr>
        <w:t>, осуществляющей перевозку</w:t>
      </w:r>
      <w:r w:rsidR="00521777" w:rsidRPr="00521777">
        <w:rPr>
          <w:rFonts w:ascii="Times New Roman" w:hAnsi="Times New Roman"/>
          <w:sz w:val="28"/>
          <w:szCs w:val="28"/>
        </w:rPr>
        <w:t>. Расходы работника на получение справки компенсации не подлежат.</w:t>
      </w:r>
    </w:p>
    <w:p w:rsidR="00496D52" w:rsidRPr="00496D52" w:rsidRDefault="00CE5C5E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E5C5E">
        <w:rPr>
          <w:rFonts w:ascii="Times New Roman" w:hAnsi="Times New Roman"/>
          <w:sz w:val="28"/>
          <w:szCs w:val="28"/>
        </w:rPr>
        <w:t>При следовании к месту проведения отпуска за пределы территории Российской Федерации воздушным транспортом без посадки в ближайшем к месту пересечения государственной границы Российской Федерации аэропорту работником представляется справка, выданная транспортной организацией, осуществлявшей перевозку, о стоимости перевозки по территории Российской Федерации, включенной в стоимость перевозочного документа (билета).</w:t>
      </w:r>
      <w:r w:rsidR="00496D52">
        <w:rPr>
          <w:rFonts w:ascii="Times New Roman" w:hAnsi="Times New Roman"/>
          <w:sz w:val="28"/>
          <w:szCs w:val="28"/>
        </w:rPr>
        <w:t xml:space="preserve"> </w:t>
      </w:r>
      <w:bookmarkStart w:id="0" w:name="sub_10104"/>
      <w:r w:rsidR="00496D52" w:rsidRPr="00496D52">
        <w:rPr>
          <w:rFonts w:ascii="Times New Roman" w:hAnsi="Times New Roman"/>
          <w:sz w:val="28"/>
          <w:szCs w:val="28"/>
        </w:rPr>
        <w:t>Указанная в справке стоимость определяется транспортной организацией как процентная часть стоимости воздушной перевозки согласно перевозочному документу, соответствующая процентному отношению расстояния, рассчитанного по ортодромии маршрута полета воздушного судна в воздушном пространстве Российской Федерации (ортодромия по Российской Федерации), к общей ортодромии маршрута полета воздушного судна.</w:t>
      </w:r>
    </w:p>
    <w:bookmarkEnd w:id="0"/>
    <w:p w:rsidR="00521777" w:rsidRPr="00521777" w:rsidRDefault="00521777" w:rsidP="005217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21777">
        <w:rPr>
          <w:rFonts w:ascii="Times New Roman" w:hAnsi="Times New Roman"/>
          <w:sz w:val="28"/>
          <w:szCs w:val="28"/>
        </w:rPr>
        <w:lastRenderedPageBreak/>
        <w:t xml:space="preserve">В случае поездки по перевозочному документу (билету), в котором не указана его стоимость, за пределы Российской Федерации воздушным транспортом без посадки в месте пересечения государственной границы Российской Федерации работником предоставляются: перевозочный документ (билет), справка о стоимости авиаперевозки </w:t>
      </w:r>
      <w:r w:rsidR="00A04AB8">
        <w:rPr>
          <w:rFonts w:ascii="Times New Roman" w:hAnsi="Times New Roman"/>
          <w:sz w:val="28"/>
          <w:szCs w:val="28"/>
        </w:rPr>
        <w:t xml:space="preserve">и о </w:t>
      </w:r>
      <w:r w:rsidR="00A04AB8" w:rsidRPr="00CE5C5E">
        <w:rPr>
          <w:rFonts w:ascii="Times New Roman" w:hAnsi="Times New Roman"/>
          <w:sz w:val="28"/>
          <w:szCs w:val="28"/>
        </w:rPr>
        <w:t>стоимости перевозки по территории Российской Федерации</w:t>
      </w:r>
      <w:r w:rsidR="00A04AB8" w:rsidRPr="00521777">
        <w:rPr>
          <w:rFonts w:ascii="Times New Roman" w:hAnsi="Times New Roman"/>
          <w:sz w:val="28"/>
          <w:szCs w:val="28"/>
        </w:rPr>
        <w:t xml:space="preserve"> </w:t>
      </w:r>
      <w:r w:rsidRPr="00521777">
        <w:rPr>
          <w:rFonts w:ascii="Times New Roman" w:hAnsi="Times New Roman"/>
          <w:sz w:val="28"/>
          <w:szCs w:val="28"/>
        </w:rPr>
        <w:t xml:space="preserve">в составе стоимости путевки, выданная туристической компанией, предоставившей путевку, копия заграничного паспорта. Работнику компенсируется </w:t>
      </w:r>
      <w:r w:rsidR="00A04AB8" w:rsidRPr="00521777">
        <w:rPr>
          <w:rFonts w:ascii="Times New Roman" w:hAnsi="Times New Roman"/>
          <w:sz w:val="28"/>
          <w:szCs w:val="28"/>
        </w:rPr>
        <w:t>указанн</w:t>
      </w:r>
      <w:r w:rsidR="00A04AB8">
        <w:rPr>
          <w:rFonts w:ascii="Times New Roman" w:hAnsi="Times New Roman"/>
          <w:sz w:val="28"/>
          <w:szCs w:val="28"/>
        </w:rPr>
        <w:t>ая</w:t>
      </w:r>
      <w:r w:rsidR="00A04AB8" w:rsidRPr="00521777">
        <w:rPr>
          <w:rFonts w:ascii="Times New Roman" w:hAnsi="Times New Roman"/>
          <w:sz w:val="28"/>
          <w:szCs w:val="28"/>
        </w:rPr>
        <w:t xml:space="preserve"> в справке</w:t>
      </w:r>
      <w:r w:rsidR="00A04AB8">
        <w:rPr>
          <w:rFonts w:ascii="Times New Roman" w:hAnsi="Times New Roman"/>
          <w:sz w:val="28"/>
          <w:szCs w:val="28"/>
        </w:rPr>
        <w:t xml:space="preserve"> </w:t>
      </w:r>
      <w:r w:rsidRPr="00521777">
        <w:rPr>
          <w:rFonts w:ascii="Times New Roman" w:hAnsi="Times New Roman"/>
          <w:sz w:val="28"/>
          <w:szCs w:val="28"/>
        </w:rPr>
        <w:t>стоимост</w:t>
      </w:r>
      <w:r w:rsidR="00A04AB8">
        <w:rPr>
          <w:rFonts w:ascii="Times New Roman" w:hAnsi="Times New Roman"/>
          <w:sz w:val="28"/>
          <w:szCs w:val="28"/>
        </w:rPr>
        <w:t>ь</w:t>
      </w:r>
      <w:r w:rsidRPr="00521777">
        <w:rPr>
          <w:rFonts w:ascii="Times New Roman" w:hAnsi="Times New Roman"/>
          <w:sz w:val="28"/>
          <w:szCs w:val="28"/>
        </w:rPr>
        <w:t xml:space="preserve"> авиаперевозки</w:t>
      </w:r>
      <w:r w:rsidR="00A04AB8">
        <w:rPr>
          <w:rFonts w:ascii="Times New Roman" w:hAnsi="Times New Roman"/>
          <w:sz w:val="28"/>
          <w:szCs w:val="28"/>
        </w:rPr>
        <w:t xml:space="preserve"> </w:t>
      </w:r>
      <w:r w:rsidR="00A04AB8" w:rsidRPr="00CE5C5E">
        <w:rPr>
          <w:rFonts w:ascii="Times New Roman" w:hAnsi="Times New Roman"/>
          <w:sz w:val="28"/>
          <w:szCs w:val="28"/>
        </w:rPr>
        <w:t>по территории Российской Федерации</w:t>
      </w:r>
      <w:r w:rsidR="00A04AB8">
        <w:rPr>
          <w:rFonts w:ascii="Times New Roman" w:hAnsi="Times New Roman"/>
          <w:sz w:val="28"/>
          <w:szCs w:val="28"/>
        </w:rPr>
        <w:t>.</w:t>
      </w:r>
      <w:r w:rsidRPr="00521777">
        <w:rPr>
          <w:rFonts w:ascii="Times New Roman" w:hAnsi="Times New Roman"/>
          <w:sz w:val="28"/>
          <w:szCs w:val="28"/>
        </w:rPr>
        <w:t xml:space="preserve"> </w:t>
      </w:r>
    </w:p>
    <w:p w:rsidR="00521777" w:rsidRPr="00521777" w:rsidRDefault="00521777" w:rsidP="005217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21777">
        <w:rPr>
          <w:rFonts w:ascii="Times New Roman" w:hAnsi="Times New Roman"/>
          <w:sz w:val="28"/>
          <w:szCs w:val="28"/>
        </w:rPr>
        <w:t>В случае отсутствия у работника перевозочного документа (билета) и справки о стоимости п</w:t>
      </w:r>
      <w:r w:rsidR="00496D52">
        <w:rPr>
          <w:rFonts w:ascii="Times New Roman" w:hAnsi="Times New Roman"/>
          <w:sz w:val="28"/>
          <w:szCs w:val="28"/>
        </w:rPr>
        <w:t>еревозки</w:t>
      </w:r>
      <w:r w:rsidRPr="00521777">
        <w:rPr>
          <w:rFonts w:ascii="Times New Roman" w:hAnsi="Times New Roman"/>
          <w:sz w:val="28"/>
          <w:szCs w:val="28"/>
        </w:rPr>
        <w:t xml:space="preserve"> (авиаперевозки в составе стоимости путевки)</w:t>
      </w:r>
      <w:r w:rsidR="00496D52">
        <w:rPr>
          <w:rFonts w:ascii="Times New Roman" w:hAnsi="Times New Roman"/>
          <w:sz w:val="28"/>
          <w:szCs w:val="28"/>
        </w:rPr>
        <w:t xml:space="preserve"> по территории Российской Федерации</w:t>
      </w:r>
      <w:r w:rsidRPr="00521777">
        <w:rPr>
          <w:rFonts w:ascii="Times New Roman" w:hAnsi="Times New Roman"/>
          <w:sz w:val="28"/>
          <w:szCs w:val="28"/>
        </w:rPr>
        <w:t>, выданной соответствующей транспортной организацией (туристической компанией, предоставившей путевку), работником предоставляется справка о стоимости п</w:t>
      </w:r>
      <w:r w:rsidR="00FE0780">
        <w:rPr>
          <w:rFonts w:ascii="Times New Roman" w:hAnsi="Times New Roman"/>
          <w:sz w:val="28"/>
          <w:szCs w:val="28"/>
        </w:rPr>
        <w:t>еревозки</w:t>
      </w:r>
      <w:r w:rsidRPr="00521777">
        <w:rPr>
          <w:rFonts w:ascii="Times New Roman" w:hAnsi="Times New Roman"/>
          <w:sz w:val="28"/>
          <w:szCs w:val="28"/>
        </w:rPr>
        <w:t xml:space="preserve"> (авиаперевозки) на дату осуществления проезда (авиаперевозки), выданная любой транспортной организацией (авиакомпанией), осуществляющей перевозку (рейсы) по аналогичному направлению.</w:t>
      </w:r>
      <w:r w:rsidR="00496D52">
        <w:rPr>
          <w:rFonts w:ascii="Times New Roman" w:hAnsi="Times New Roman"/>
          <w:sz w:val="28"/>
          <w:szCs w:val="28"/>
        </w:rPr>
        <w:t>».</w:t>
      </w:r>
    </w:p>
    <w:p w:rsidR="00D54FAC" w:rsidRPr="00C429FF" w:rsidRDefault="00C72985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217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4FAC" w:rsidRPr="00D54FAC">
        <w:rPr>
          <w:rFonts w:ascii="Times New Roman" w:hAnsi="Times New Roman"/>
          <w:sz w:val="28"/>
          <w:szCs w:val="28"/>
        </w:rPr>
        <w:t>2. Настоящее Решение вступает в силу</w:t>
      </w:r>
      <w:r w:rsidR="00C429FF">
        <w:rPr>
          <w:rFonts w:ascii="Times New Roman" w:hAnsi="Times New Roman"/>
          <w:sz w:val="28"/>
          <w:szCs w:val="28"/>
        </w:rPr>
        <w:t xml:space="preserve"> после</w:t>
      </w:r>
      <w:r w:rsidR="00C429FF" w:rsidRPr="00C429FF">
        <w:rPr>
          <w:rFonts w:ascii="Times New Roman" w:hAnsi="Times New Roman"/>
          <w:sz w:val="28"/>
          <w:szCs w:val="28"/>
        </w:rPr>
        <w:t xml:space="preserve"> </w:t>
      </w:r>
      <w:r w:rsidR="00C429FF" w:rsidRPr="00AD5C0C">
        <w:rPr>
          <w:rFonts w:ascii="Times New Roman" w:hAnsi="Times New Roman"/>
          <w:sz w:val="28"/>
          <w:szCs w:val="28"/>
        </w:rPr>
        <w:t>дня его официального опубликования</w:t>
      </w:r>
      <w:r w:rsidR="00C429FF">
        <w:rPr>
          <w:rFonts w:ascii="Times New Roman" w:hAnsi="Times New Roman"/>
          <w:sz w:val="28"/>
          <w:szCs w:val="28"/>
        </w:rPr>
        <w:t>.</w:t>
      </w:r>
    </w:p>
    <w:p w:rsidR="0082359F" w:rsidRPr="0082359F" w:rsidRDefault="0082359F" w:rsidP="0082359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</w:p>
    <w:p w:rsidR="0082359F" w:rsidRDefault="0082359F" w:rsidP="003822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Петропавловск-Камчатского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p w:rsidR="00755592" w:rsidRPr="00D54FAC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337FA8" w:rsidRPr="00337FA8" w:rsidRDefault="00337FA8" w:rsidP="0033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37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337FA8" w:rsidRPr="00755571" w:rsidRDefault="00337FA8" w:rsidP="00337FA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>к проекту решения Городской Думы Петропавловск-Камчатского городского округа</w:t>
      </w:r>
      <w:r w:rsidRPr="00337FA8">
        <w:rPr>
          <w:rFonts w:ascii="Times New Roman" w:hAnsi="Times New Roman" w:cs="Times New Roman"/>
          <w:sz w:val="28"/>
          <w:szCs w:val="28"/>
        </w:rPr>
        <w:t xml:space="preserve"> «</w:t>
      </w:r>
      <w:r w:rsidRPr="00755571">
        <w:rPr>
          <w:rFonts w:ascii="Times New Roman" w:hAnsi="Times New Roman" w:cs="Times New Roman"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55571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28.08.2013 № 122-нд «О </w:t>
      </w:r>
      <w:r w:rsidRPr="00337FA8">
        <w:rPr>
          <w:rFonts w:ascii="Times New Roman" w:hAnsi="Times New Roman" w:cs="Times New Roman"/>
          <w:sz w:val="28"/>
          <w:szCs w:val="28"/>
        </w:rPr>
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755571">
        <w:rPr>
          <w:rFonts w:ascii="Times New Roman" w:hAnsi="Times New Roman" w:cs="Times New Roman"/>
          <w:sz w:val="28"/>
          <w:szCs w:val="28"/>
        </w:rPr>
        <w:t>»</w:t>
      </w:r>
    </w:p>
    <w:p w:rsidR="00337FA8" w:rsidRDefault="00337FA8" w:rsidP="00337FA8">
      <w:pPr>
        <w:tabs>
          <w:tab w:val="left" w:pos="3578"/>
        </w:tabs>
        <w:suppressAutoHyphens/>
        <w:jc w:val="center"/>
        <w:rPr>
          <w:b/>
        </w:rPr>
      </w:pPr>
    </w:p>
    <w:p w:rsidR="009262F8" w:rsidRPr="00E377B1" w:rsidRDefault="00337FA8" w:rsidP="009262F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37FA8">
        <w:rPr>
          <w:rFonts w:ascii="Times New Roman" w:hAnsi="Times New Roman"/>
          <w:sz w:val="28"/>
          <w:szCs w:val="28"/>
        </w:rPr>
        <w:t>Проект решения Городской Думы Петропавловск-Камчатского городского округа «О внесении изменени</w:t>
      </w:r>
      <w:r>
        <w:rPr>
          <w:rFonts w:ascii="Times New Roman" w:hAnsi="Times New Roman"/>
          <w:sz w:val="28"/>
          <w:szCs w:val="28"/>
        </w:rPr>
        <w:t>я</w:t>
      </w:r>
      <w:r w:rsidRPr="00337FA8">
        <w:rPr>
          <w:rFonts w:ascii="Times New Roman" w:hAnsi="Times New Roman"/>
          <w:sz w:val="28"/>
          <w:szCs w:val="28"/>
        </w:rPr>
        <w:t xml:space="preserve"> в Решение Городской Думы Петропавловск-Камчатского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округа» (далее – проект решения) разработан в целях единого подхода в части реализации гарантий и компенсаций для лиц, работающих в организациях, финансируемых из бюджета городского округа, </w:t>
      </w:r>
      <w:r w:rsidRPr="00337FA8">
        <w:rPr>
          <w:rFonts w:ascii="Times New Roman" w:hAnsi="Times New Roman"/>
          <w:sz w:val="28"/>
          <w:szCs w:val="28"/>
        </w:rPr>
        <w:br/>
        <w:t xml:space="preserve">в отношении </w:t>
      </w:r>
      <w:r w:rsidR="009262F8">
        <w:rPr>
          <w:rFonts w:ascii="Times New Roman" w:hAnsi="Times New Roman"/>
          <w:sz w:val="28"/>
          <w:szCs w:val="28"/>
        </w:rPr>
        <w:t xml:space="preserve">порядка определения </w:t>
      </w:r>
      <w:r>
        <w:rPr>
          <w:rFonts w:ascii="Times New Roman" w:hAnsi="Times New Roman"/>
          <w:sz w:val="28"/>
          <w:szCs w:val="28"/>
        </w:rPr>
        <w:t xml:space="preserve">стоимости </w:t>
      </w:r>
      <w:r w:rsidR="009262F8">
        <w:rPr>
          <w:rFonts w:ascii="Times New Roman" w:hAnsi="Times New Roman"/>
          <w:sz w:val="28"/>
          <w:szCs w:val="28"/>
        </w:rPr>
        <w:t xml:space="preserve">компенсации </w:t>
      </w:r>
      <w:r w:rsidR="00FE0780">
        <w:rPr>
          <w:rFonts w:ascii="Times New Roman" w:hAnsi="Times New Roman"/>
          <w:sz w:val="28"/>
          <w:szCs w:val="28"/>
        </w:rPr>
        <w:t xml:space="preserve">авиаперевозок по территории Российской Федерации </w:t>
      </w:r>
      <w:r w:rsidR="009262F8">
        <w:rPr>
          <w:rFonts w:ascii="Times New Roman" w:hAnsi="Times New Roman"/>
          <w:sz w:val="28"/>
          <w:szCs w:val="28"/>
        </w:rPr>
        <w:t>работникам, использующим право на оплачиваемый проезд к месту проведения отпуска за пределами Российской Федерации. Предлагаемым проектом решения предложена аналогия отношений, регулируемых на федеральном уровне. С этой целью использован пункт 10</w:t>
      </w:r>
      <w:r w:rsidRPr="00337FA8">
        <w:rPr>
          <w:rFonts w:ascii="Times New Roman" w:hAnsi="Times New Roman"/>
          <w:sz w:val="28"/>
          <w:szCs w:val="28"/>
        </w:rPr>
        <w:t xml:space="preserve"> 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>Правил</w:t>
      </w:r>
      <w:r w:rsidR="009262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>компенсации расходов на оплату стоимости проезда и провоза багажа к месту использования отпуска и обратно для лиц, работающих в федеральных государственных органах, государственных внебюджетных фондах Российской Федерации, федеральных государственных учреждениях, расположенных в районах Крайнего Севера и приравненных к ним местностях, и членов их семей</w:t>
      </w:r>
      <w:r w:rsidR="009262F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>утв</w:t>
      </w:r>
      <w:r w:rsidR="009262F8">
        <w:rPr>
          <w:rFonts w:ascii="Times New Roman" w:hAnsi="Times New Roman"/>
          <w:sz w:val="28"/>
          <w:szCs w:val="28"/>
          <w:lang w:eastAsia="ru-RU"/>
        </w:rPr>
        <w:t>ержденных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w:anchor="sub_0" w:history="1">
        <w:r w:rsidR="009262F8" w:rsidRPr="00E377B1">
          <w:rPr>
            <w:rFonts w:ascii="Times New Roman" w:hAnsi="Times New Roman"/>
            <w:sz w:val="28"/>
            <w:szCs w:val="28"/>
            <w:lang w:eastAsia="ru-RU"/>
          </w:rPr>
          <w:t>постановлением</w:t>
        </w:r>
      </w:hyperlink>
      <w:r w:rsidR="009262F8" w:rsidRPr="00E377B1">
        <w:rPr>
          <w:rFonts w:ascii="Times New Roman" w:hAnsi="Times New Roman"/>
          <w:sz w:val="28"/>
          <w:szCs w:val="28"/>
          <w:lang w:eastAsia="ru-RU"/>
        </w:rPr>
        <w:t xml:space="preserve"> Правительства РФ от 12</w:t>
      </w:r>
      <w:r w:rsidR="009262F8">
        <w:rPr>
          <w:rFonts w:ascii="Times New Roman" w:hAnsi="Times New Roman"/>
          <w:sz w:val="28"/>
          <w:szCs w:val="28"/>
          <w:lang w:eastAsia="ru-RU"/>
        </w:rPr>
        <w:t>.06.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>2008 </w:t>
      </w:r>
      <w:r w:rsidR="009262F8">
        <w:rPr>
          <w:rFonts w:ascii="Times New Roman" w:hAnsi="Times New Roman"/>
          <w:sz w:val="28"/>
          <w:szCs w:val="28"/>
          <w:lang w:eastAsia="ru-RU"/>
        </w:rPr>
        <w:t>№</w:t>
      </w:r>
      <w:r w:rsidR="009262F8" w:rsidRPr="00E377B1">
        <w:rPr>
          <w:rFonts w:ascii="Times New Roman" w:hAnsi="Times New Roman"/>
          <w:sz w:val="28"/>
          <w:szCs w:val="28"/>
          <w:lang w:eastAsia="ru-RU"/>
        </w:rPr>
        <w:t> 455</w:t>
      </w:r>
      <w:r w:rsidR="00F9682D">
        <w:rPr>
          <w:rFonts w:ascii="Times New Roman" w:hAnsi="Times New Roman"/>
          <w:sz w:val="28"/>
          <w:szCs w:val="28"/>
          <w:lang w:eastAsia="ru-RU"/>
        </w:rPr>
        <w:t>.</w:t>
      </w:r>
      <w:bookmarkStart w:id="1" w:name="_GoBack"/>
      <w:bookmarkEnd w:id="1"/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>Проведение процедуры оценки регулирующего воздействия в отношении проекта решения не требуется, поскольку проект решения не 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>Принятие предлагаемого проекта решения не повлечет дополнительных расходов бюджета Петропавловск-Камчатского городского округа в 201</w:t>
      </w:r>
      <w:r w:rsidR="009262F8">
        <w:rPr>
          <w:rFonts w:ascii="Times New Roman" w:hAnsi="Times New Roman"/>
          <w:sz w:val="28"/>
          <w:szCs w:val="28"/>
        </w:rPr>
        <w:t>7</w:t>
      </w:r>
      <w:r w:rsidR="00FE0780">
        <w:rPr>
          <w:rFonts w:ascii="Times New Roman" w:hAnsi="Times New Roman"/>
          <w:sz w:val="28"/>
          <w:szCs w:val="28"/>
        </w:rPr>
        <w:t xml:space="preserve"> - 2019</w:t>
      </w:r>
      <w:r w:rsidRPr="00337FA8">
        <w:rPr>
          <w:rFonts w:ascii="Times New Roman" w:hAnsi="Times New Roman"/>
          <w:sz w:val="28"/>
          <w:szCs w:val="28"/>
        </w:rPr>
        <w:t xml:space="preserve"> год</w:t>
      </w:r>
      <w:r w:rsidR="00FE0780">
        <w:rPr>
          <w:rFonts w:ascii="Times New Roman" w:hAnsi="Times New Roman"/>
          <w:sz w:val="28"/>
          <w:szCs w:val="28"/>
        </w:rPr>
        <w:t>ах</w:t>
      </w:r>
      <w:r w:rsidR="009262F8">
        <w:rPr>
          <w:rFonts w:ascii="Times New Roman" w:hAnsi="Times New Roman"/>
          <w:sz w:val="28"/>
          <w:szCs w:val="28"/>
        </w:rPr>
        <w:t>, поскольку расходная часть бюджета городского округа уже включает в себя стоимость компенсаций проездов к месту проведения отпуска и обратно работникам, финансируемым из бюджета городского округа</w:t>
      </w:r>
      <w:r w:rsidRPr="00337FA8">
        <w:rPr>
          <w:rFonts w:ascii="Times New Roman" w:hAnsi="Times New Roman"/>
          <w:sz w:val="28"/>
          <w:szCs w:val="28"/>
        </w:rPr>
        <w:t>.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 w:rsidRPr="00337FA8">
        <w:rPr>
          <w:rFonts w:ascii="Times New Roman" w:hAnsi="Times New Roman"/>
          <w:sz w:val="28"/>
          <w:szCs w:val="28"/>
        </w:rPr>
        <w:t>В связи с принятием предложенного проекта решения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округа не потребу</w:t>
      </w:r>
      <w:r w:rsidR="009262F8">
        <w:rPr>
          <w:rFonts w:ascii="Times New Roman" w:hAnsi="Times New Roman"/>
          <w:sz w:val="28"/>
          <w:szCs w:val="28"/>
        </w:rPr>
        <w:t>ю</w:t>
      </w:r>
      <w:r w:rsidRPr="00337FA8">
        <w:rPr>
          <w:rFonts w:ascii="Times New Roman" w:hAnsi="Times New Roman"/>
          <w:sz w:val="28"/>
          <w:szCs w:val="28"/>
        </w:rPr>
        <w:t xml:space="preserve">тся.        </w:t>
      </w:r>
    </w:p>
    <w:p w:rsidR="00337FA8" w:rsidRPr="00337FA8" w:rsidRDefault="00337FA8" w:rsidP="00337FA8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337FA8" w:rsidRDefault="00337FA8" w:rsidP="00337FA8"/>
    <w:tbl>
      <w:tblPr>
        <w:tblW w:w="0" w:type="auto"/>
        <w:tblLook w:val="04A0" w:firstRow="1" w:lastRow="0" w:firstColumn="1" w:lastColumn="0" w:noHBand="0" w:noVBand="1"/>
      </w:tblPr>
      <w:tblGrid>
        <w:gridCol w:w="5116"/>
        <w:gridCol w:w="5089"/>
      </w:tblGrid>
      <w:tr w:rsidR="00337FA8" w:rsidTr="00483922">
        <w:tc>
          <w:tcPr>
            <w:tcW w:w="5160" w:type="dxa"/>
          </w:tcPr>
          <w:p w:rsidR="00337FA8" w:rsidRPr="009262F8" w:rsidRDefault="009262F8" w:rsidP="00FE0780">
            <w:pPr>
              <w:pStyle w:val="a3"/>
              <w:tabs>
                <w:tab w:val="right" w:pos="9355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="00337FA8" w:rsidRPr="009262F8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5</w:t>
            </w:r>
            <w:r w:rsidR="00337FA8" w:rsidRPr="009262F8">
              <w:rPr>
                <w:sz w:val="28"/>
                <w:szCs w:val="28"/>
                <w:lang w:eastAsia="en-US"/>
              </w:rPr>
              <w:t>.201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121" w:type="dxa"/>
            <w:hideMark/>
          </w:tcPr>
          <w:p w:rsidR="00337FA8" w:rsidRPr="009262F8" w:rsidRDefault="00337FA8" w:rsidP="009262F8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9262F8">
              <w:rPr>
                <w:sz w:val="28"/>
                <w:szCs w:val="28"/>
                <w:lang w:eastAsia="en-US"/>
              </w:rPr>
              <w:t>____________/</w:t>
            </w:r>
            <w:r w:rsidR="009262F8" w:rsidRPr="009262F8">
              <w:rPr>
                <w:sz w:val="28"/>
                <w:szCs w:val="28"/>
                <w:lang w:eastAsia="en-US"/>
              </w:rPr>
              <w:t>Т.О. Катрук</w:t>
            </w:r>
            <w:r w:rsidRPr="009262F8">
              <w:rPr>
                <w:sz w:val="28"/>
                <w:szCs w:val="28"/>
                <w:lang w:eastAsia="en-US"/>
              </w:rPr>
              <w:t xml:space="preserve"> /</w:t>
            </w:r>
          </w:p>
        </w:tc>
      </w:tr>
    </w:tbl>
    <w:p w:rsidR="00D54FAC" w:rsidRPr="00D54FAC" w:rsidRDefault="00D54FAC" w:rsidP="00FE0780">
      <w:pPr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001576">
      <w:pgSz w:w="11906" w:h="16838"/>
      <w:pgMar w:top="567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B76" w:rsidRDefault="00CF7B76" w:rsidP="00FD1603">
      <w:pPr>
        <w:spacing w:after="0" w:line="240" w:lineRule="auto"/>
      </w:pPr>
      <w:r>
        <w:separator/>
      </w:r>
    </w:p>
  </w:endnote>
  <w:end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B76" w:rsidRDefault="00CF7B76" w:rsidP="00FD1603">
      <w:pPr>
        <w:spacing w:after="0" w:line="240" w:lineRule="auto"/>
      </w:pPr>
      <w:r>
        <w:separator/>
      </w:r>
    </w:p>
  </w:footnote>
  <w:foot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157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4974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5C5E"/>
    <w:rsid w:val="00CE68B7"/>
    <w:rsid w:val="00CF1CDA"/>
    <w:rsid w:val="00CF7B76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9682D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9F0"/>
    <w:rsid w:val="00FF22FC"/>
    <w:rsid w:val="00FF4728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6FF9EC-BD1E-4618-829A-0A81D2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BD55-4065-40A2-880F-A0D6F011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854</Words>
  <Characters>7010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5</cp:revision>
  <cp:lastPrinted>2016-12-12T01:07:00Z</cp:lastPrinted>
  <dcterms:created xsi:type="dcterms:W3CDTF">2017-05-10T05:46:00Z</dcterms:created>
  <dcterms:modified xsi:type="dcterms:W3CDTF">2017-05-16T00:11:00Z</dcterms:modified>
</cp:coreProperties>
</file>